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83932814"/>
        <w:docPartObj>
          <w:docPartGallery w:val="Cover Pages"/>
          <w:docPartUnique/>
        </w:docPartObj>
      </w:sdtPr>
      <w:sdtEndPr>
        <w:rPr>
          <w:sz w:val="24"/>
        </w:rPr>
      </w:sdtEndPr>
      <w:sdtContent>
        <w:p w14:paraId="35C890F3" w14:textId="5F15FE47" w:rsidR="000806F4" w:rsidRDefault="000806F4">
          <w:r>
            <w:rPr>
              <w:noProof/>
            </w:rPr>
            <w:drawing>
              <wp:anchor distT="0" distB="0" distL="114300" distR="114300" simplePos="0" relativeHeight="251760640" behindDoc="0" locked="0" layoutInCell="1" allowOverlap="1" wp14:anchorId="186D643C" wp14:editId="60C0B3DF">
                <wp:simplePos x="0" y="0"/>
                <wp:positionH relativeFrom="column">
                  <wp:posOffset>-914400</wp:posOffset>
                </wp:positionH>
                <wp:positionV relativeFrom="paragraph">
                  <wp:posOffset>-914401</wp:posOffset>
                </wp:positionV>
                <wp:extent cx="7764780" cy="10048707"/>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lth Center Emergency Management Plan Template.png"/>
                        <pic:cNvPicPr/>
                      </pic:nvPicPr>
                      <pic:blipFill>
                        <a:blip r:embed="rId8">
                          <a:extLst>
                            <a:ext uri="{28A0092B-C50C-407E-A947-70E740481C1C}">
                              <a14:useLocalDpi xmlns:a14="http://schemas.microsoft.com/office/drawing/2010/main" val="0"/>
                            </a:ext>
                          </a:extLst>
                        </a:blip>
                        <a:stretch>
                          <a:fillRect/>
                        </a:stretch>
                      </pic:blipFill>
                      <pic:spPr>
                        <a:xfrm>
                          <a:off x="0" y="0"/>
                          <a:ext cx="7767458" cy="10052173"/>
                        </a:xfrm>
                        <a:prstGeom prst="rect">
                          <a:avLst/>
                        </a:prstGeom>
                      </pic:spPr>
                    </pic:pic>
                  </a:graphicData>
                </a:graphic>
                <wp14:sizeRelH relativeFrom="page">
                  <wp14:pctWidth>0</wp14:pctWidth>
                </wp14:sizeRelH>
                <wp14:sizeRelV relativeFrom="page">
                  <wp14:pctHeight>0</wp14:pctHeight>
                </wp14:sizeRelV>
              </wp:anchor>
            </w:drawing>
          </w:r>
        </w:p>
        <w:p w14:paraId="23880F88" w14:textId="3DC3C31C" w:rsidR="000806F4" w:rsidRDefault="000806F4">
          <w:pPr>
            <w:rPr>
              <w:sz w:val="24"/>
            </w:rPr>
          </w:pPr>
          <w:r>
            <w:rPr>
              <w:sz w:val="24"/>
            </w:rPr>
            <w:br w:type="page"/>
          </w:r>
        </w:p>
      </w:sdtContent>
    </w:sdt>
    <w:p w14:paraId="1E762ACA" w14:textId="77777777" w:rsidR="005670A5" w:rsidRPr="006462DC" w:rsidRDefault="005670A5" w:rsidP="006462DC">
      <w:pPr>
        <w:rPr>
          <w:sz w:val="24"/>
        </w:rPr>
        <w:sectPr w:rsidR="005670A5" w:rsidRPr="006462DC" w:rsidSect="000806F4">
          <w:headerReference w:type="default" r:id="rId9"/>
          <w:footerReference w:type="default" r:id="rId10"/>
          <w:pgSz w:w="12240" w:h="15840"/>
          <w:pgMar w:top="1440" w:right="1440" w:bottom="1440" w:left="1440" w:header="720" w:footer="720" w:gutter="0"/>
          <w:pgNumType w:start="0"/>
          <w:cols w:space="720"/>
          <w:titlePg/>
          <w:docGrid w:linePitch="360"/>
        </w:sectPr>
      </w:pPr>
    </w:p>
    <w:p w14:paraId="365453E3" w14:textId="04F36BFB" w:rsidR="00B06122" w:rsidRPr="00620A6E" w:rsidRDefault="00CC4B70" w:rsidP="000D7F92">
      <w:pPr>
        <w:pStyle w:val="Heading1"/>
      </w:pPr>
      <w:bookmarkStart w:id="0" w:name="_Toc534891547"/>
      <w:r w:rsidRPr="00620A6E">
        <w:lastRenderedPageBreak/>
        <w:t>Instructions for Use</w:t>
      </w:r>
      <w:bookmarkEnd w:id="0"/>
    </w:p>
    <w:p w14:paraId="5C22F066" w14:textId="66445DBE" w:rsidR="00CC4B70" w:rsidRPr="00CC4B70" w:rsidRDefault="00CC4B70" w:rsidP="0061092B">
      <w:pPr>
        <w:spacing w:before="240" w:line="240" w:lineRule="auto"/>
        <w:rPr>
          <w:sz w:val="24"/>
        </w:rPr>
      </w:pPr>
      <w:r w:rsidRPr="00CC4B70">
        <w:rPr>
          <w:sz w:val="24"/>
        </w:rPr>
        <w:t>This document is to be used as a guide for the development of a health center</w:t>
      </w:r>
      <w:r w:rsidR="00375610">
        <w:rPr>
          <w:sz w:val="24"/>
        </w:rPr>
        <w:t xml:space="preserve"> emergency management (EM) plan, or EMP.</w:t>
      </w:r>
      <w:r w:rsidRPr="00CC4B70">
        <w:rPr>
          <w:sz w:val="24"/>
        </w:rPr>
        <w:t xml:space="preserve"> Health center</w:t>
      </w:r>
      <w:r w:rsidR="00DC6B01">
        <w:rPr>
          <w:sz w:val="24"/>
        </w:rPr>
        <w:t>s should modify suggested language, policies, and/or protocols</w:t>
      </w:r>
      <w:r w:rsidRPr="00CC4B70">
        <w:rPr>
          <w:sz w:val="24"/>
        </w:rPr>
        <w:t xml:space="preserve"> to reflect current operations and organizational approach</w:t>
      </w:r>
      <w:r w:rsidR="00665B20">
        <w:rPr>
          <w:sz w:val="24"/>
        </w:rPr>
        <w:t>es</w:t>
      </w:r>
      <w:r w:rsidRPr="00CC4B70">
        <w:rPr>
          <w:sz w:val="24"/>
        </w:rPr>
        <w:t xml:space="preserve"> to the EM program’s stru</w:t>
      </w:r>
      <w:r w:rsidR="006462DC">
        <w:rPr>
          <w:sz w:val="24"/>
        </w:rPr>
        <w:t>cture and ongoing maintenance.</w:t>
      </w:r>
      <w:r w:rsidR="00FD02D4">
        <w:rPr>
          <w:sz w:val="24"/>
        </w:rPr>
        <w:t xml:space="preserve"> </w:t>
      </w:r>
      <w:r w:rsidR="00375610" w:rsidRPr="00375610">
        <w:rPr>
          <w:sz w:val="24"/>
        </w:rPr>
        <w:t>It must be reviewed and updated annually, or as needed following exercises, real incidents, or policy and procedure changes</w:t>
      </w:r>
      <w:r w:rsidR="00375610" w:rsidRPr="00375610">
        <w:t xml:space="preserve"> </w:t>
      </w:r>
      <w:r w:rsidR="00375610" w:rsidRPr="00375610">
        <w:rPr>
          <w:sz w:val="24"/>
        </w:rPr>
        <w:t xml:space="preserve">to ensure compliance with the November 2016 </w:t>
      </w:r>
      <w:r w:rsidR="00375610" w:rsidRPr="00375610">
        <w:rPr>
          <w:i/>
          <w:sz w:val="24"/>
        </w:rPr>
        <w:t>Centers for Medicare and Medicaid Services (CMS) Emergency Preparedness</w:t>
      </w:r>
      <w:r w:rsidR="00375610">
        <w:rPr>
          <w:i/>
          <w:sz w:val="24"/>
        </w:rPr>
        <w:t xml:space="preserve"> (EP)</w:t>
      </w:r>
      <w:r w:rsidR="00375610" w:rsidRPr="00375610">
        <w:rPr>
          <w:i/>
          <w:sz w:val="24"/>
        </w:rPr>
        <w:t xml:space="preserve"> Final Rule</w:t>
      </w:r>
      <w:r w:rsidR="00375610" w:rsidRPr="00375610">
        <w:rPr>
          <w:sz w:val="24"/>
        </w:rPr>
        <w:t>. Reviews and updates should be clearly docume</w:t>
      </w:r>
      <w:r w:rsidR="00EF5CEF">
        <w:rPr>
          <w:sz w:val="24"/>
        </w:rPr>
        <w:t>nted, as per sections I. and II</w:t>
      </w:r>
      <w:r w:rsidR="00FD02D4">
        <w:rPr>
          <w:sz w:val="24"/>
        </w:rPr>
        <w:t>.</w:t>
      </w:r>
      <w:r w:rsidR="00EF5CEF">
        <w:rPr>
          <w:sz w:val="24"/>
        </w:rPr>
        <w:t xml:space="preserve"> </w:t>
      </w:r>
    </w:p>
    <w:p w14:paraId="06C6DDC2" w14:textId="6E35E4EA" w:rsidR="00375610" w:rsidRDefault="00460387" w:rsidP="0061092B">
      <w:pPr>
        <w:spacing w:before="240" w:after="240"/>
        <w:rPr>
          <w:sz w:val="24"/>
        </w:rPr>
      </w:pPr>
      <w:r>
        <w:rPr>
          <w:sz w:val="24"/>
        </w:rPr>
        <w:t xml:space="preserve">The </w:t>
      </w:r>
      <w:r w:rsidRPr="00460387">
        <w:rPr>
          <w:sz w:val="24"/>
          <w:highlight w:val="yellow"/>
        </w:rPr>
        <w:t>yellow, highlighted</w:t>
      </w:r>
      <w:r w:rsidR="00375610" w:rsidRPr="00460387">
        <w:rPr>
          <w:sz w:val="24"/>
          <w:highlight w:val="yellow"/>
        </w:rPr>
        <w:t xml:space="preserve"> text</w:t>
      </w:r>
      <w:r w:rsidR="00375610" w:rsidRPr="00375610">
        <w:rPr>
          <w:sz w:val="24"/>
        </w:rPr>
        <w:t xml:space="preserve"> that appear</w:t>
      </w:r>
      <w:r w:rsidR="008043D2">
        <w:rPr>
          <w:sz w:val="24"/>
        </w:rPr>
        <w:t>s</w:t>
      </w:r>
      <w:r w:rsidR="00375610" w:rsidRPr="00375610">
        <w:rPr>
          <w:sz w:val="24"/>
        </w:rPr>
        <w:t xml:space="preserve"> in brackets provides direction/placeholders for customizing this plan to align with your health center’s policies and procedures. Note that directions are italicized and placeholders/suggested text is not. </w:t>
      </w:r>
      <w:r w:rsidR="00CC4B70" w:rsidRPr="00CC4B70">
        <w:rPr>
          <w:sz w:val="24"/>
        </w:rPr>
        <w:t xml:space="preserve">Please see attachments for additional information and templates that may be incorporated into your health center’s final plan document. </w:t>
      </w:r>
    </w:p>
    <w:p w14:paraId="436D5717" w14:textId="40363512" w:rsidR="006462DC" w:rsidRDefault="00CC4B70" w:rsidP="0061092B">
      <w:pPr>
        <w:spacing w:before="240" w:after="240"/>
        <w:rPr>
          <w:sz w:val="24"/>
        </w:rPr>
      </w:pPr>
      <w:r w:rsidRPr="00CC4B70">
        <w:rPr>
          <w:sz w:val="24"/>
        </w:rPr>
        <w:t xml:space="preserve">If you are seeking additional information on a specific emergency management topic or planning area, please contact us at </w:t>
      </w:r>
      <w:hyperlink r:id="rId11" w:history="1">
        <w:r w:rsidR="006462DC" w:rsidRPr="008C0E23">
          <w:rPr>
            <w:rStyle w:val="Hyperlink"/>
            <w:sz w:val="24"/>
          </w:rPr>
          <w:t>emteam@chcanys.org</w:t>
        </w:r>
      </w:hyperlink>
      <w:r w:rsidR="006462DC">
        <w:rPr>
          <w:sz w:val="24"/>
        </w:rPr>
        <w:t>.</w:t>
      </w:r>
    </w:p>
    <w:p w14:paraId="4AA628B5" w14:textId="77777777" w:rsidR="000D0301" w:rsidRDefault="000D0301" w:rsidP="006462DC">
      <w:pPr>
        <w:tabs>
          <w:tab w:val="center" w:pos="4680"/>
        </w:tabs>
        <w:rPr>
          <w:sz w:val="24"/>
        </w:rPr>
      </w:pPr>
    </w:p>
    <w:p w14:paraId="6C8F021B" w14:textId="77777777" w:rsidR="00D3246B" w:rsidRPr="006B3999" w:rsidRDefault="00D3246B" w:rsidP="00D3246B">
      <w:pPr>
        <w:pStyle w:val="Heading2"/>
      </w:pPr>
      <w:bookmarkStart w:id="1" w:name="_Toc862507"/>
      <w:r w:rsidRPr="006B3999">
        <w:t>KEY</w:t>
      </w:r>
      <w:bookmarkEnd w:id="1"/>
    </w:p>
    <w:p w14:paraId="4550C76F" w14:textId="77777777" w:rsidR="00D3246B" w:rsidRDefault="00D3246B" w:rsidP="00D3246B">
      <w:pPr>
        <w:tabs>
          <w:tab w:val="center" w:pos="4680"/>
        </w:tabs>
        <w:rPr>
          <w:sz w:val="24"/>
        </w:rPr>
      </w:pPr>
      <w:r>
        <w:rPr>
          <w:sz w:val="24"/>
        </w:rPr>
        <w:t>[</w:t>
      </w:r>
      <w:r w:rsidRPr="000B39D4">
        <w:rPr>
          <w:sz w:val="24"/>
          <w:highlight w:val="yellow"/>
        </w:rPr>
        <w:t>text</w:t>
      </w:r>
      <w:r>
        <w:rPr>
          <w:sz w:val="24"/>
        </w:rPr>
        <w:t xml:space="preserve">] = placeholders, parts that need to be substituted, e.g. </w:t>
      </w:r>
      <w:r w:rsidRPr="00045F7A">
        <w:rPr>
          <w:sz w:val="24"/>
          <w:highlight w:val="yellow"/>
        </w:rPr>
        <w:t>[</w:t>
      </w:r>
      <w:r w:rsidRPr="00045F7A">
        <w:rPr>
          <w:sz w:val="24"/>
          <w:highlight w:val="yellow"/>
          <w:shd w:val="clear" w:color="auto" w:fill="F2F2F2" w:themeFill="background1" w:themeFillShade="F2"/>
        </w:rPr>
        <w:t>Staff Title/Committee</w:t>
      </w:r>
      <w:r w:rsidRPr="00045F7A">
        <w:rPr>
          <w:sz w:val="24"/>
          <w:highlight w:val="yellow"/>
        </w:rPr>
        <w:t>]</w:t>
      </w:r>
    </w:p>
    <w:p w14:paraId="46FFD074" w14:textId="77777777" w:rsidR="00D3246B" w:rsidRDefault="00D3246B" w:rsidP="00D3246B">
      <w:pPr>
        <w:tabs>
          <w:tab w:val="center" w:pos="4680"/>
        </w:tabs>
        <w:rPr>
          <w:sz w:val="24"/>
        </w:rPr>
      </w:pPr>
      <w:r>
        <w:rPr>
          <w:sz w:val="24"/>
        </w:rPr>
        <w:t>[</w:t>
      </w:r>
      <w:r w:rsidRPr="000B39D4">
        <w:rPr>
          <w:i/>
          <w:sz w:val="24"/>
          <w:highlight w:val="yellow"/>
        </w:rPr>
        <w:t>text</w:t>
      </w:r>
      <w:r>
        <w:rPr>
          <w:sz w:val="24"/>
        </w:rPr>
        <w:t xml:space="preserve">] = instructions, additional explanation, e.g. </w:t>
      </w:r>
      <w:r w:rsidRPr="00DA62A4">
        <w:rPr>
          <w:sz w:val="24"/>
          <w:highlight w:val="yellow"/>
        </w:rPr>
        <w:t>[</w:t>
      </w:r>
      <w:r w:rsidRPr="00DA62A4">
        <w:rPr>
          <w:i/>
          <w:sz w:val="24"/>
          <w:highlight w:val="yellow"/>
          <w:shd w:val="clear" w:color="auto" w:fill="F2F2F2" w:themeFill="background1" w:themeFillShade="F2"/>
        </w:rPr>
        <w:t>Edit as appropriate</w:t>
      </w:r>
      <w:r w:rsidRPr="00DA62A4">
        <w:rPr>
          <w:sz w:val="24"/>
          <w:highlight w:val="yellow"/>
          <w:shd w:val="clear" w:color="auto" w:fill="F2F2F2" w:themeFill="background1" w:themeFillShade="F2"/>
        </w:rPr>
        <w:t>.]</w:t>
      </w:r>
      <w:r w:rsidRPr="000B39D4">
        <w:rPr>
          <w:sz w:val="24"/>
        </w:rPr>
        <w:t>)</w:t>
      </w:r>
    </w:p>
    <w:p w14:paraId="5EECD7E4" w14:textId="77777777" w:rsidR="00D3246B" w:rsidRPr="00ED4361" w:rsidRDefault="00D3246B" w:rsidP="00D3246B">
      <w:pPr>
        <w:tabs>
          <w:tab w:val="center" w:pos="4680"/>
        </w:tabs>
        <w:rPr>
          <w:sz w:val="24"/>
        </w:rPr>
      </w:pPr>
      <w:r w:rsidRPr="000B39D4">
        <w:rPr>
          <w:b/>
          <w:i/>
          <w:sz w:val="24"/>
        </w:rPr>
        <w:t>bold italics</w:t>
      </w:r>
      <w:r>
        <w:rPr>
          <w:i/>
          <w:sz w:val="24"/>
        </w:rPr>
        <w:t xml:space="preserve"> </w:t>
      </w:r>
      <w:r>
        <w:rPr>
          <w:sz w:val="24"/>
        </w:rPr>
        <w:t xml:space="preserve">= name of a document being referenced to, e.g. </w:t>
      </w:r>
      <w:r w:rsidRPr="000B39D4">
        <w:rPr>
          <w:b/>
          <w:i/>
          <w:sz w:val="24"/>
        </w:rPr>
        <w:t>PIO Contact List</w:t>
      </w:r>
    </w:p>
    <w:p w14:paraId="3F23394B" w14:textId="77777777" w:rsidR="00D3246B" w:rsidRDefault="00D3246B" w:rsidP="00D3246B">
      <w:pPr>
        <w:tabs>
          <w:tab w:val="center" w:pos="4680"/>
        </w:tabs>
        <w:rPr>
          <w:sz w:val="24"/>
        </w:rPr>
      </w:pPr>
    </w:p>
    <w:p w14:paraId="4559C890" w14:textId="77777777" w:rsidR="00D3246B" w:rsidRPr="00620A6E" w:rsidRDefault="00D3246B" w:rsidP="00D3246B">
      <w:pPr>
        <w:pStyle w:val="Heading2"/>
      </w:pPr>
      <w:r>
        <w:t>Acknowledgements</w:t>
      </w:r>
    </w:p>
    <w:p w14:paraId="20701FBF" w14:textId="77777777" w:rsidR="00D3246B" w:rsidRPr="0094071F" w:rsidRDefault="00D3246B" w:rsidP="00D3246B">
      <w:pPr>
        <w:pStyle w:val="PlainText"/>
        <w:rPr>
          <w:sz w:val="24"/>
          <w:szCs w:val="24"/>
        </w:rPr>
      </w:pPr>
      <w:r w:rsidRPr="0094071F">
        <w:rPr>
          <w:sz w:val="24"/>
          <w:szCs w:val="24"/>
        </w:rPr>
        <w:t>Thank you to Anne Hasselmann, MPH, Principal, ARH Health Consulting, for assisting with this project.</w:t>
      </w:r>
    </w:p>
    <w:p w14:paraId="087E974A" w14:textId="77777777" w:rsidR="00D3246B" w:rsidRPr="0094071F" w:rsidRDefault="00D3246B" w:rsidP="00D3246B">
      <w:pPr>
        <w:pStyle w:val="PlainText"/>
        <w:rPr>
          <w:sz w:val="24"/>
          <w:szCs w:val="24"/>
        </w:rPr>
      </w:pPr>
    </w:p>
    <w:p w14:paraId="7B7EAE7F" w14:textId="77777777" w:rsidR="00D3246B" w:rsidRPr="0094071F" w:rsidRDefault="00D3246B" w:rsidP="00D3246B">
      <w:pPr>
        <w:pStyle w:val="PlainText"/>
        <w:rPr>
          <w:sz w:val="24"/>
          <w:szCs w:val="24"/>
        </w:rPr>
      </w:pPr>
      <w:r w:rsidRPr="0094071F">
        <w:rPr>
          <w:sz w:val="24"/>
          <w:szCs w:val="24"/>
        </w:rPr>
        <w:t>Thank you to our partners at Community Health Care Association of New York State (CHCANYS) for helping us create and publish this template.</w:t>
      </w:r>
    </w:p>
    <w:p w14:paraId="54B2E59F" w14:textId="0B16F2E1" w:rsidR="00EC438E" w:rsidRPr="006462DC" w:rsidRDefault="006462DC" w:rsidP="000D0301">
      <w:pPr>
        <w:tabs>
          <w:tab w:val="center" w:pos="4680"/>
        </w:tabs>
        <w:rPr>
          <w:sz w:val="24"/>
        </w:rPr>
        <w:sectPr w:rsidR="00EC438E" w:rsidRPr="006462DC">
          <w:headerReference w:type="default" r:id="rId12"/>
          <w:footerReference w:type="default" r:id="rId13"/>
          <w:pgSz w:w="12240" w:h="15840"/>
          <w:pgMar w:top="1440" w:right="1440" w:bottom="1440" w:left="1440" w:header="720" w:footer="720" w:gutter="0"/>
          <w:cols w:space="720"/>
          <w:docGrid w:linePitch="360"/>
        </w:sectPr>
      </w:pPr>
      <w:r>
        <w:rPr>
          <w:sz w:val="24"/>
        </w:rPr>
        <w:tab/>
      </w:r>
    </w:p>
    <w:sdt>
      <w:sdtPr>
        <w:rPr>
          <w:rFonts w:asciiTheme="minorHAnsi" w:eastAsiaTheme="minorHAnsi" w:hAnsiTheme="minorHAnsi" w:cstheme="minorBidi"/>
          <w:b w:val="0"/>
          <w:color w:val="auto"/>
          <w:sz w:val="22"/>
          <w:szCs w:val="22"/>
        </w:rPr>
        <w:id w:val="-1876997466"/>
        <w:docPartObj>
          <w:docPartGallery w:val="Table of Contents"/>
          <w:docPartUnique/>
        </w:docPartObj>
      </w:sdtPr>
      <w:sdtEndPr>
        <w:rPr>
          <w:bCs/>
          <w:noProof/>
        </w:rPr>
      </w:sdtEndPr>
      <w:sdtContent>
        <w:p w14:paraId="6E1FDD8D" w14:textId="41A925CB" w:rsidR="00EC438E" w:rsidRPr="006C66FB" w:rsidRDefault="00EC438E" w:rsidP="000D7F92">
          <w:pPr>
            <w:pStyle w:val="TOCHeading"/>
          </w:pPr>
          <w:r w:rsidRPr="006C66FB">
            <w:t>Contents</w:t>
          </w:r>
        </w:p>
        <w:p w14:paraId="26648109" w14:textId="360DC6EA" w:rsidR="00C41D75" w:rsidRDefault="00EC438E">
          <w:pPr>
            <w:pStyle w:val="TOC1"/>
            <w:rPr>
              <w:rFonts w:eastAsiaTheme="minorEastAsia"/>
              <w:b w:val="0"/>
            </w:rPr>
          </w:pPr>
          <w:r>
            <w:rPr>
              <w:noProof w:val="0"/>
            </w:rPr>
            <w:fldChar w:fldCharType="begin"/>
          </w:r>
          <w:r>
            <w:instrText xml:space="preserve"> TOC \o "1-3" \h \z \u </w:instrText>
          </w:r>
          <w:r>
            <w:rPr>
              <w:noProof w:val="0"/>
            </w:rPr>
            <w:fldChar w:fldCharType="separate"/>
          </w:r>
          <w:hyperlink w:anchor="_Toc534891547" w:history="1">
            <w:r w:rsidR="00C41D75" w:rsidRPr="00246014">
              <w:rPr>
                <w:rStyle w:val="Hyperlink"/>
              </w:rPr>
              <w:t>Instructions for Use</w:t>
            </w:r>
            <w:r w:rsidR="00C41D75">
              <w:rPr>
                <w:webHidden/>
              </w:rPr>
              <w:tab/>
            </w:r>
            <w:r w:rsidR="00C41D75">
              <w:rPr>
                <w:webHidden/>
              </w:rPr>
              <w:fldChar w:fldCharType="begin"/>
            </w:r>
            <w:r w:rsidR="00C41D75">
              <w:rPr>
                <w:webHidden/>
              </w:rPr>
              <w:instrText xml:space="preserve"> PAGEREF _Toc534891547 \h </w:instrText>
            </w:r>
            <w:r w:rsidR="00C41D75">
              <w:rPr>
                <w:webHidden/>
              </w:rPr>
            </w:r>
            <w:r w:rsidR="00C41D75">
              <w:rPr>
                <w:webHidden/>
              </w:rPr>
              <w:fldChar w:fldCharType="separate"/>
            </w:r>
            <w:r w:rsidR="00C41D75">
              <w:rPr>
                <w:webHidden/>
              </w:rPr>
              <w:t>1</w:t>
            </w:r>
            <w:r w:rsidR="00C41D75">
              <w:rPr>
                <w:webHidden/>
              </w:rPr>
              <w:fldChar w:fldCharType="end"/>
            </w:r>
          </w:hyperlink>
        </w:p>
        <w:p w14:paraId="78B703D1" w14:textId="330251A3" w:rsidR="00C41D75" w:rsidRDefault="00571FEF">
          <w:pPr>
            <w:pStyle w:val="TOC1"/>
            <w:rPr>
              <w:rFonts w:eastAsiaTheme="minorEastAsia"/>
              <w:b w:val="0"/>
            </w:rPr>
          </w:pPr>
          <w:hyperlink w:anchor="_Toc534891548" w:history="1">
            <w:r w:rsidR="00C41D75" w:rsidRPr="00246014">
              <w:rPr>
                <w:rStyle w:val="Hyperlink"/>
              </w:rPr>
              <w:t>I.</w:t>
            </w:r>
            <w:r w:rsidR="00C41D75">
              <w:rPr>
                <w:rFonts w:eastAsiaTheme="minorEastAsia"/>
                <w:b w:val="0"/>
              </w:rPr>
              <w:tab/>
            </w:r>
            <w:r w:rsidR="00C41D75" w:rsidRPr="00246014">
              <w:rPr>
                <w:rStyle w:val="Hyperlink"/>
              </w:rPr>
              <w:t>Authorization</w:t>
            </w:r>
            <w:r w:rsidR="00C41D75">
              <w:rPr>
                <w:webHidden/>
              </w:rPr>
              <w:tab/>
            </w:r>
            <w:r w:rsidR="00C41D75">
              <w:rPr>
                <w:webHidden/>
              </w:rPr>
              <w:fldChar w:fldCharType="begin"/>
            </w:r>
            <w:r w:rsidR="00C41D75">
              <w:rPr>
                <w:webHidden/>
              </w:rPr>
              <w:instrText xml:space="preserve"> PAGEREF _Toc534891548 \h </w:instrText>
            </w:r>
            <w:r w:rsidR="00C41D75">
              <w:rPr>
                <w:webHidden/>
              </w:rPr>
            </w:r>
            <w:r w:rsidR="00C41D75">
              <w:rPr>
                <w:webHidden/>
              </w:rPr>
              <w:fldChar w:fldCharType="separate"/>
            </w:r>
            <w:r w:rsidR="00C41D75">
              <w:rPr>
                <w:webHidden/>
              </w:rPr>
              <w:t>5</w:t>
            </w:r>
            <w:r w:rsidR="00C41D75">
              <w:rPr>
                <w:webHidden/>
              </w:rPr>
              <w:fldChar w:fldCharType="end"/>
            </w:r>
          </w:hyperlink>
        </w:p>
        <w:p w14:paraId="201A690E" w14:textId="12DF523E" w:rsidR="00C41D75" w:rsidRDefault="00571FEF">
          <w:pPr>
            <w:pStyle w:val="TOC1"/>
            <w:rPr>
              <w:rFonts w:eastAsiaTheme="minorEastAsia"/>
              <w:b w:val="0"/>
            </w:rPr>
          </w:pPr>
          <w:hyperlink w:anchor="_Toc534891549" w:history="1">
            <w:r w:rsidR="00C41D75" w:rsidRPr="00246014">
              <w:rPr>
                <w:rStyle w:val="Hyperlink"/>
              </w:rPr>
              <w:t>II.</w:t>
            </w:r>
            <w:r w:rsidR="00C41D75">
              <w:rPr>
                <w:rFonts w:eastAsiaTheme="minorEastAsia"/>
                <w:b w:val="0"/>
              </w:rPr>
              <w:tab/>
            </w:r>
            <w:r w:rsidR="00C41D75" w:rsidRPr="00246014">
              <w:rPr>
                <w:rStyle w:val="Hyperlink"/>
              </w:rPr>
              <w:t>Interim Plan Revisions</w:t>
            </w:r>
            <w:r w:rsidR="00C41D75">
              <w:rPr>
                <w:webHidden/>
              </w:rPr>
              <w:tab/>
            </w:r>
            <w:r w:rsidR="00C41D75">
              <w:rPr>
                <w:webHidden/>
              </w:rPr>
              <w:fldChar w:fldCharType="begin"/>
            </w:r>
            <w:r w:rsidR="00C41D75">
              <w:rPr>
                <w:webHidden/>
              </w:rPr>
              <w:instrText xml:space="preserve"> PAGEREF _Toc534891549 \h </w:instrText>
            </w:r>
            <w:r w:rsidR="00C41D75">
              <w:rPr>
                <w:webHidden/>
              </w:rPr>
            </w:r>
            <w:r w:rsidR="00C41D75">
              <w:rPr>
                <w:webHidden/>
              </w:rPr>
              <w:fldChar w:fldCharType="separate"/>
            </w:r>
            <w:r w:rsidR="00C41D75">
              <w:rPr>
                <w:webHidden/>
              </w:rPr>
              <w:t>6</w:t>
            </w:r>
            <w:r w:rsidR="00C41D75">
              <w:rPr>
                <w:webHidden/>
              </w:rPr>
              <w:fldChar w:fldCharType="end"/>
            </w:r>
          </w:hyperlink>
        </w:p>
        <w:p w14:paraId="303D08F1" w14:textId="409C46AB" w:rsidR="00C41D75" w:rsidRDefault="00571FEF">
          <w:pPr>
            <w:pStyle w:val="TOC1"/>
            <w:rPr>
              <w:rFonts w:eastAsiaTheme="minorEastAsia"/>
              <w:b w:val="0"/>
            </w:rPr>
          </w:pPr>
          <w:hyperlink w:anchor="_Toc534891550" w:history="1">
            <w:r w:rsidR="00C41D75" w:rsidRPr="00246014">
              <w:rPr>
                <w:rStyle w:val="Hyperlink"/>
              </w:rPr>
              <w:t>III.</w:t>
            </w:r>
            <w:r w:rsidR="00C41D75">
              <w:rPr>
                <w:rFonts w:eastAsiaTheme="minorEastAsia"/>
                <w:b w:val="0"/>
              </w:rPr>
              <w:tab/>
            </w:r>
            <w:r w:rsidR="00C41D75" w:rsidRPr="00246014">
              <w:rPr>
                <w:rStyle w:val="Hyperlink"/>
              </w:rPr>
              <w:t>Record of Distribution</w:t>
            </w:r>
            <w:r w:rsidR="00C41D75">
              <w:rPr>
                <w:webHidden/>
              </w:rPr>
              <w:tab/>
            </w:r>
            <w:r w:rsidR="00C41D75">
              <w:rPr>
                <w:webHidden/>
              </w:rPr>
              <w:fldChar w:fldCharType="begin"/>
            </w:r>
            <w:r w:rsidR="00C41D75">
              <w:rPr>
                <w:webHidden/>
              </w:rPr>
              <w:instrText xml:space="preserve"> PAGEREF _Toc534891550 \h </w:instrText>
            </w:r>
            <w:r w:rsidR="00C41D75">
              <w:rPr>
                <w:webHidden/>
              </w:rPr>
            </w:r>
            <w:r w:rsidR="00C41D75">
              <w:rPr>
                <w:webHidden/>
              </w:rPr>
              <w:fldChar w:fldCharType="separate"/>
            </w:r>
            <w:r w:rsidR="00C41D75">
              <w:rPr>
                <w:webHidden/>
              </w:rPr>
              <w:t>7</w:t>
            </w:r>
            <w:r w:rsidR="00C41D75">
              <w:rPr>
                <w:webHidden/>
              </w:rPr>
              <w:fldChar w:fldCharType="end"/>
            </w:r>
          </w:hyperlink>
        </w:p>
        <w:p w14:paraId="308CCAA3" w14:textId="30462F62" w:rsidR="00C41D75" w:rsidRDefault="00571FEF">
          <w:pPr>
            <w:pStyle w:val="TOC1"/>
            <w:rPr>
              <w:rFonts w:eastAsiaTheme="minorEastAsia"/>
              <w:b w:val="0"/>
            </w:rPr>
          </w:pPr>
          <w:hyperlink w:anchor="_Toc534891551" w:history="1">
            <w:r w:rsidR="00C41D75" w:rsidRPr="00246014">
              <w:rPr>
                <w:rStyle w:val="Hyperlink"/>
              </w:rPr>
              <w:t>Section 1 - Program Administration</w:t>
            </w:r>
            <w:r w:rsidR="00C41D75">
              <w:rPr>
                <w:webHidden/>
              </w:rPr>
              <w:tab/>
            </w:r>
            <w:r w:rsidR="00C41D75">
              <w:rPr>
                <w:webHidden/>
              </w:rPr>
              <w:fldChar w:fldCharType="begin"/>
            </w:r>
            <w:r w:rsidR="00C41D75">
              <w:rPr>
                <w:webHidden/>
              </w:rPr>
              <w:instrText xml:space="preserve"> PAGEREF _Toc534891551 \h </w:instrText>
            </w:r>
            <w:r w:rsidR="00C41D75">
              <w:rPr>
                <w:webHidden/>
              </w:rPr>
            </w:r>
            <w:r w:rsidR="00C41D75">
              <w:rPr>
                <w:webHidden/>
              </w:rPr>
              <w:fldChar w:fldCharType="separate"/>
            </w:r>
            <w:r w:rsidR="00C41D75">
              <w:rPr>
                <w:webHidden/>
              </w:rPr>
              <w:t>8</w:t>
            </w:r>
            <w:r w:rsidR="00C41D75">
              <w:rPr>
                <w:webHidden/>
              </w:rPr>
              <w:fldChar w:fldCharType="end"/>
            </w:r>
          </w:hyperlink>
        </w:p>
        <w:p w14:paraId="244694D3" w14:textId="0FC80326" w:rsidR="00C41D75" w:rsidRDefault="00571FEF">
          <w:pPr>
            <w:pStyle w:val="TOC2"/>
            <w:tabs>
              <w:tab w:val="right" w:leader="dot" w:pos="9350"/>
            </w:tabs>
            <w:rPr>
              <w:rFonts w:eastAsiaTheme="minorEastAsia"/>
              <w:noProof/>
            </w:rPr>
          </w:pPr>
          <w:hyperlink w:anchor="_Toc534891552" w:history="1">
            <w:r w:rsidR="00C41D75" w:rsidRPr="00246014">
              <w:rPr>
                <w:rStyle w:val="Hyperlink"/>
                <w:noProof/>
              </w:rPr>
              <w:t>1.1 Executive Summary</w:t>
            </w:r>
            <w:r w:rsidR="00C41D75">
              <w:rPr>
                <w:noProof/>
                <w:webHidden/>
              </w:rPr>
              <w:tab/>
            </w:r>
            <w:r w:rsidR="00C41D75">
              <w:rPr>
                <w:noProof/>
                <w:webHidden/>
              </w:rPr>
              <w:fldChar w:fldCharType="begin"/>
            </w:r>
            <w:r w:rsidR="00C41D75">
              <w:rPr>
                <w:noProof/>
                <w:webHidden/>
              </w:rPr>
              <w:instrText xml:space="preserve"> PAGEREF _Toc534891552 \h </w:instrText>
            </w:r>
            <w:r w:rsidR="00C41D75">
              <w:rPr>
                <w:noProof/>
                <w:webHidden/>
              </w:rPr>
            </w:r>
            <w:r w:rsidR="00C41D75">
              <w:rPr>
                <w:noProof/>
                <w:webHidden/>
              </w:rPr>
              <w:fldChar w:fldCharType="separate"/>
            </w:r>
            <w:r w:rsidR="00C41D75">
              <w:rPr>
                <w:noProof/>
                <w:webHidden/>
              </w:rPr>
              <w:t>8</w:t>
            </w:r>
            <w:r w:rsidR="00C41D75">
              <w:rPr>
                <w:noProof/>
                <w:webHidden/>
              </w:rPr>
              <w:fldChar w:fldCharType="end"/>
            </w:r>
          </w:hyperlink>
        </w:p>
        <w:p w14:paraId="42C832AD" w14:textId="24C93062" w:rsidR="00C41D75" w:rsidRDefault="00571FEF">
          <w:pPr>
            <w:pStyle w:val="TOC2"/>
            <w:tabs>
              <w:tab w:val="right" w:leader="dot" w:pos="9350"/>
            </w:tabs>
            <w:rPr>
              <w:rFonts w:eastAsiaTheme="minorEastAsia"/>
              <w:noProof/>
            </w:rPr>
          </w:pPr>
          <w:hyperlink w:anchor="_Toc534891553" w:history="1">
            <w:r w:rsidR="00C41D75" w:rsidRPr="00246014">
              <w:rPr>
                <w:rStyle w:val="Hyperlink"/>
                <w:noProof/>
              </w:rPr>
              <w:t>1.2 Purpose</w:t>
            </w:r>
            <w:r w:rsidR="00C41D75">
              <w:rPr>
                <w:noProof/>
                <w:webHidden/>
              </w:rPr>
              <w:tab/>
            </w:r>
            <w:r w:rsidR="00C41D75">
              <w:rPr>
                <w:noProof/>
                <w:webHidden/>
              </w:rPr>
              <w:fldChar w:fldCharType="begin"/>
            </w:r>
            <w:r w:rsidR="00C41D75">
              <w:rPr>
                <w:noProof/>
                <w:webHidden/>
              </w:rPr>
              <w:instrText xml:space="preserve"> PAGEREF _Toc534891553 \h </w:instrText>
            </w:r>
            <w:r w:rsidR="00C41D75">
              <w:rPr>
                <w:noProof/>
                <w:webHidden/>
              </w:rPr>
            </w:r>
            <w:r w:rsidR="00C41D75">
              <w:rPr>
                <w:noProof/>
                <w:webHidden/>
              </w:rPr>
              <w:fldChar w:fldCharType="separate"/>
            </w:r>
            <w:r w:rsidR="00C41D75">
              <w:rPr>
                <w:noProof/>
                <w:webHidden/>
              </w:rPr>
              <w:t>8</w:t>
            </w:r>
            <w:r w:rsidR="00C41D75">
              <w:rPr>
                <w:noProof/>
                <w:webHidden/>
              </w:rPr>
              <w:fldChar w:fldCharType="end"/>
            </w:r>
          </w:hyperlink>
        </w:p>
        <w:p w14:paraId="154CF064" w14:textId="79A10046" w:rsidR="00C41D75" w:rsidRDefault="00571FEF">
          <w:pPr>
            <w:pStyle w:val="TOC2"/>
            <w:tabs>
              <w:tab w:val="right" w:leader="dot" w:pos="9350"/>
            </w:tabs>
            <w:rPr>
              <w:rFonts w:eastAsiaTheme="minorEastAsia"/>
              <w:noProof/>
            </w:rPr>
          </w:pPr>
          <w:hyperlink w:anchor="_Toc534891554" w:history="1">
            <w:r w:rsidR="00C41D75" w:rsidRPr="00246014">
              <w:rPr>
                <w:rStyle w:val="Hyperlink"/>
                <w:noProof/>
              </w:rPr>
              <w:t>1.3 Scope</w:t>
            </w:r>
            <w:r w:rsidR="00C41D75">
              <w:rPr>
                <w:noProof/>
                <w:webHidden/>
              </w:rPr>
              <w:tab/>
            </w:r>
            <w:r w:rsidR="00C41D75">
              <w:rPr>
                <w:noProof/>
                <w:webHidden/>
              </w:rPr>
              <w:fldChar w:fldCharType="begin"/>
            </w:r>
            <w:r w:rsidR="00C41D75">
              <w:rPr>
                <w:noProof/>
                <w:webHidden/>
              </w:rPr>
              <w:instrText xml:space="preserve"> PAGEREF _Toc534891554 \h </w:instrText>
            </w:r>
            <w:r w:rsidR="00C41D75">
              <w:rPr>
                <w:noProof/>
                <w:webHidden/>
              </w:rPr>
            </w:r>
            <w:r w:rsidR="00C41D75">
              <w:rPr>
                <w:noProof/>
                <w:webHidden/>
              </w:rPr>
              <w:fldChar w:fldCharType="separate"/>
            </w:r>
            <w:r w:rsidR="00C41D75">
              <w:rPr>
                <w:noProof/>
                <w:webHidden/>
              </w:rPr>
              <w:t>8</w:t>
            </w:r>
            <w:r w:rsidR="00C41D75">
              <w:rPr>
                <w:noProof/>
                <w:webHidden/>
              </w:rPr>
              <w:fldChar w:fldCharType="end"/>
            </w:r>
          </w:hyperlink>
        </w:p>
        <w:p w14:paraId="43AEE220" w14:textId="45E7F44B" w:rsidR="00C41D75" w:rsidRDefault="00571FEF">
          <w:pPr>
            <w:pStyle w:val="TOC2"/>
            <w:tabs>
              <w:tab w:val="right" w:leader="dot" w:pos="9350"/>
            </w:tabs>
            <w:rPr>
              <w:rFonts w:eastAsiaTheme="minorEastAsia"/>
              <w:noProof/>
            </w:rPr>
          </w:pPr>
          <w:hyperlink w:anchor="_Toc534891555" w:history="1">
            <w:r w:rsidR="00C41D75" w:rsidRPr="00246014">
              <w:rPr>
                <w:rStyle w:val="Hyperlink"/>
                <w:noProof/>
              </w:rPr>
              <w:t>1.4 Emergency Management Committee</w:t>
            </w:r>
            <w:r w:rsidR="00C41D75">
              <w:rPr>
                <w:noProof/>
                <w:webHidden/>
              </w:rPr>
              <w:tab/>
            </w:r>
            <w:r w:rsidR="00C41D75">
              <w:rPr>
                <w:noProof/>
                <w:webHidden/>
              </w:rPr>
              <w:fldChar w:fldCharType="begin"/>
            </w:r>
            <w:r w:rsidR="00C41D75">
              <w:rPr>
                <w:noProof/>
                <w:webHidden/>
              </w:rPr>
              <w:instrText xml:space="preserve"> PAGEREF _Toc534891555 \h </w:instrText>
            </w:r>
            <w:r w:rsidR="00C41D75">
              <w:rPr>
                <w:noProof/>
                <w:webHidden/>
              </w:rPr>
            </w:r>
            <w:r w:rsidR="00C41D75">
              <w:rPr>
                <w:noProof/>
                <w:webHidden/>
              </w:rPr>
              <w:fldChar w:fldCharType="separate"/>
            </w:r>
            <w:r w:rsidR="00C41D75">
              <w:rPr>
                <w:noProof/>
                <w:webHidden/>
              </w:rPr>
              <w:t>9</w:t>
            </w:r>
            <w:r w:rsidR="00C41D75">
              <w:rPr>
                <w:noProof/>
                <w:webHidden/>
              </w:rPr>
              <w:fldChar w:fldCharType="end"/>
            </w:r>
          </w:hyperlink>
        </w:p>
        <w:p w14:paraId="2725CF80" w14:textId="51788119" w:rsidR="00C41D75" w:rsidRDefault="00571FEF">
          <w:pPr>
            <w:pStyle w:val="TOC3"/>
            <w:tabs>
              <w:tab w:val="right" w:leader="dot" w:pos="9350"/>
            </w:tabs>
            <w:rPr>
              <w:rFonts w:eastAsiaTheme="minorEastAsia"/>
              <w:noProof/>
            </w:rPr>
          </w:pPr>
          <w:hyperlink w:anchor="_Toc534891556" w:history="1">
            <w:r w:rsidR="00C41D75" w:rsidRPr="00246014">
              <w:rPr>
                <w:rStyle w:val="Hyperlink"/>
                <w:noProof/>
              </w:rPr>
              <w:t>Section 1.1: Executive Summary</w:t>
            </w:r>
            <w:r w:rsidR="00C41D75">
              <w:rPr>
                <w:noProof/>
                <w:webHidden/>
              </w:rPr>
              <w:tab/>
            </w:r>
            <w:r w:rsidR="00C41D75">
              <w:rPr>
                <w:noProof/>
                <w:webHidden/>
              </w:rPr>
              <w:fldChar w:fldCharType="begin"/>
            </w:r>
            <w:r w:rsidR="00C41D75">
              <w:rPr>
                <w:noProof/>
                <w:webHidden/>
              </w:rPr>
              <w:instrText xml:space="preserve"> PAGEREF _Toc534891556 \h </w:instrText>
            </w:r>
            <w:r w:rsidR="00C41D75">
              <w:rPr>
                <w:noProof/>
                <w:webHidden/>
              </w:rPr>
            </w:r>
            <w:r w:rsidR="00C41D75">
              <w:rPr>
                <w:noProof/>
                <w:webHidden/>
              </w:rPr>
              <w:fldChar w:fldCharType="separate"/>
            </w:r>
            <w:r w:rsidR="00C41D75">
              <w:rPr>
                <w:noProof/>
                <w:webHidden/>
              </w:rPr>
              <w:t>10</w:t>
            </w:r>
            <w:r w:rsidR="00C41D75">
              <w:rPr>
                <w:noProof/>
                <w:webHidden/>
              </w:rPr>
              <w:fldChar w:fldCharType="end"/>
            </w:r>
          </w:hyperlink>
        </w:p>
        <w:p w14:paraId="70962E39" w14:textId="5CBBC230" w:rsidR="00C41D75" w:rsidRDefault="00571FEF">
          <w:pPr>
            <w:pStyle w:val="TOC3"/>
            <w:tabs>
              <w:tab w:val="right" w:leader="dot" w:pos="9350"/>
            </w:tabs>
            <w:rPr>
              <w:rFonts w:eastAsiaTheme="minorEastAsia"/>
              <w:noProof/>
            </w:rPr>
          </w:pPr>
          <w:hyperlink w:anchor="_Toc534891557" w:history="1">
            <w:r w:rsidR="00C41D75" w:rsidRPr="00246014">
              <w:rPr>
                <w:rStyle w:val="Hyperlink"/>
                <w:noProof/>
              </w:rPr>
              <w:t>Section 1.3: Scope</w:t>
            </w:r>
            <w:r w:rsidR="00C41D75">
              <w:rPr>
                <w:noProof/>
                <w:webHidden/>
              </w:rPr>
              <w:tab/>
            </w:r>
            <w:r w:rsidR="00C41D75">
              <w:rPr>
                <w:noProof/>
                <w:webHidden/>
              </w:rPr>
              <w:fldChar w:fldCharType="begin"/>
            </w:r>
            <w:r w:rsidR="00C41D75">
              <w:rPr>
                <w:noProof/>
                <w:webHidden/>
              </w:rPr>
              <w:instrText xml:space="preserve"> PAGEREF _Toc534891557 \h </w:instrText>
            </w:r>
            <w:r w:rsidR="00C41D75">
              <w:rPr>
                <w:noProof/>
                <w:webHidden/>
              </w:rPr>
            </w:r>
            <w:r w:rsidR="00C41D75">
              <w:rPr>
                <w:noProof/>
                <w:webHidden/>
              </w:rPr>
              <w:fldChar w:fldCharType="separate"/>
            </w:r>
            <w:r w:rsidR="00C41D75">
              <w:rPr>
                <w:noProof/>
                <w:webHidden/>
              </w:rPr>
              <w:t>10</w:t>
            </w:r>
            <w:r w:rsidR="00C41D75">
              <w:rPr>
                <w:noProof/>
                <w:webHidden/>
              </w:rPr>
              <w:fldChar w:fldCharType="end"/>
            </w:r>
          </w:hyperlink>
        </w:p>
        <w:p w14:paraId="4C7840E9" w14:textId="4A612222" w:rsidR="00C41D75" w:rsidRDefault="00571FEF">
          <w:pPr>
            <w:pStyle w:val="TOC1"/>
            <w:rPr>
              <w:rFonts w:eastAsiaTheme="minorEastAsia"/>
              <w:b w:val="0"/>
            </w:rPr>
          </w:pPr>
          <w:hyperlink w:anchor="_Toc534891558" w:history="1">
            <w:r w:rsidR="00C41D75" w:rsidRPr="00246014">
              <w:rPr>
                <w:rStyle w:val="Hyperlink"/>
              </w:rPr>
              <w:t>Section 2 - Situation and Assumptions</w:t>
            </w:r>
            <w:r w:rsidR="00C41D75">
              <w:rPr>
                <w:webHidden/>
              </w:rPr>
              <w:tab/>
            </w:r>
            <w:r w:rsidR="00C41D75">
              <w:rPr>
                <w:webHidden/>
              </w:rPr>
              <w:fldChar w:fldCharType="begin"/>
            </w:r>
            <w:r w:rsidR="00C41D75">
              <w:rPr>
                <w:webHidden/>
              </w:rPr>
              <w:instrText xml:space="preserve"> PAGEREF _Toc534891558 \h </w:instrText>
            </w:r>
            <w:r w:rsidR="00C41D75">
              <w:rPr>
                <w:webHidden/>
              </w:rPr>
            </w:r>
            <w:r w:rsidR="00C41D75">
              <w:rPr>
                <w:webHidden/>
              </w:rPr>
              <w:fldChar w:fldCharType="separate"/>
            </w:r>
            <w:r w:rsidR="00C41D75">
              <w:rPr>
                <w:webHidden/>
              </w:rPr>
              <w:t>11</w:t>
            </w:r>
            <w:r w:rsidR="00C41D75">
              <w:rPr>
                <w:webHidden/>
              </w:rPr>
              <w:fldChar w:fldCharType="end"/>
            </w:r>
          </w:hyperlink>
        </w:p>
        <w:p w14:paraId="3C5EFC64" w14:textId="28AF8B1E" w:rsidR="00C41D75" w:rsidRDefault="00571FEF">
          <w:pPr>
            <w:pStyle w:val="TOC2"/>
            <w:tabs>
              <w:tab w:val="right" w:leader="dot" w:pos="9350"/>
            </w:tabs>
            <w:rPr>
              <w:rFonts w:eastAsiaTheme="minorEastAsia"/>
              <w:noProof/>
            </w:rPr>
          </w:pPr>
          <w:hyperlink w:anchor="_Toc534891559" w:history="1">
            <w:r w:rsidR="00C41D75" w:rsidRPr="00246014">
              <w:rPr>
                <w:rStyle w:val="Hyperlink"/>
                <w:noProof/>
              </w:rPr>
              <w:t>2.1 Hazard Vulnerability Analysis</w:t>
            </w:r>
            <w:r w:rsidR="00C41D75">
              <w:rPr>
                <w:noProof/>
                <w:webHidden/>
              </w:rPr>
              <w:tab/>
            </w:r>
            <w:r w:rsidR="00C41D75">
              <w:rPr>
                <w:noProof/>
                <w:webHidden/>
              </w:rPr>
              <w:fldChar w:fldCharType="begin"/>
            </w:r>
            <w:r w:rsidR="00C41D75">
              <w:rPr>
                <w:noProof/>
                <w:webHidden/>
              </w:rPr>
              <w:instrText xml:space="preserve"> PAGEREF _Toc534891559 \h </w:instrText>
            </w:r>
            <w:r w:rsidR="00C41D75">
              <w:rPr>
                <w:noProof/>
                <w:webHidden/>
              </w:rPr>
            </w:r>
            <w:r w:rsidR="00C41D75">
              <w:rPr>
                <w:noProof/>
                <w:webHidden/>
              </w:rPr>
              <w:fldChar w:fldCharType="separate"/>
            </w:r>
            <w:r w:rsidR="00C41D75">
              <w:rPr>
                <w:noProof/>
                <w:webHidden/>
              </w:rPr>
              <w:t>11</w:t>
            </w:r>
            <w:r w:rsidR="00C41D75">
              <w:rPr>
                <w:noProof/>
                <w:webHidden/>
              </w:rPr>
              <w:fldChar w:fldCharType="end"/>
            </w:r>
          </w:hyperlink>
        </w:p>
        <w:p w14:paraId="230568B0" w14:textId="2001F75B" w:rsidR="00C41D75" w:rsidRDefault="00571FEF">
          <w:pPr>
            <w:pStyle w:val="TOC2"/>
            <w:tabs>
              <w:tab w:val="right" w:leader="dot" w:pos="9350"/>
            </w:tabs>
            <w:rPr>
              <w:rFonts w:eastAsiaTheme="minorEastAsia"/>
              <w:noProof/>
            </w:rPr>
          </w:pPr>
          <w:hyperlink w:anchor="_Toc534891560" w:history="1">
            <w:r w:rsidR="00C41D75" w:rsidRPr="00246014">
              <w:rPr>
                <w:rStyle w:val="Hyperlink"/>
                <w:noProof/>
              </w:rPr>
              <w:t>2.2 Key Plan Assumptions</w:t>
            </w:r>
            <w:r w:rsidR="00C41D75">
              <w:rPr>
                <w:noProof/>
                <w:webHidden/>
              </w:rPr>
              <w:tab/>
            </w:r>
            <w:r w:rsidR="00C41D75">
              <w:rPr>
                <w:noProof/>
                <w:webHidden/>
              </w:rPr>
              <w:fldChar w:fldCharType="begin"/>
            </w:r>
            <w:r w:rsidR="00C41D75">
              <w:rPr>
                <w:noProof/>
                <w:webHidden/>
              </w:rPr>
              <w:instrText xml:space="preserve"> PAGEREF _Toc534891560 \h </w:instrText>
            </w:r>
            <w:r w:rsidR="00C41D75">
              <w:rPr>
                <w:noProof/>
                <w:webHidden/>
              </w:rPr>
            </w:r>
            <w:r w:rsidR="00C41D75">
              <w:rPr>
                <w:noProof/>
                <w:webHidden/>
              </w:rPr>
              <w:fldChar w:fldCharType="separate"/>
            </w:r>
            <w:r w:rsidR="00C41D75">
              <w:rPr>
                <w:noProof/>
                <w:webHidden/>
              </w:rPr>
              <w:t>11</w:t>
            </w:r>
            <w:r w:rsidR="00C41D75">
              <w:rPr>
                <w:noProof/>
                <w:webHidden/>
              </w:rPr>
              <w:fldChar w:fldCharType="end"/>
            </w:r>
          </w:hyperlink>
        </w:p>
        <w:p w14:paraId="218DF20B" w14:textId="0809C405" w:rsidR="00C41D75" w:rsidRDefault="00571FEF">
          <w:pPr>
            <w:pStyle w:val="TOC1"/>
            <w:rPr>
              <w:rFonts w:eastAsiaTheme="minorEastAsia"/>
              <w:b w:val="0"/>
            </w:rPr>
          </w:pPr>
          <w:hyperlink w:anchor="_Toc534891561" w:history="1">
            <w:r w:rsidR="00C41D75" w:rsidRPr="00246014">
              <w:rPr>
                <w:rStyle w:val="Hyperlink"/>
              </w:rPr>
              <w:t>Section 3 - Command and Control</w:t>
            </w:r>
            <w:r w:rsidR="00C41D75">
              <w:rPr>
                <w:webHidden/>
              </w:rPr>
              <w:tab/>
            </w:r>
            <w:r w:rsidR="00C41D75">
              <w:rPr>
                <w:webHidden/>
              </w:rPr>
              <w:fldChar w:fldCharType="begin"/>
            </w:r>
            <w:r w:rsidR="00C41D75">
              <w:rPr>
                <w:webHidden/>
              </w:rPr>
              <w:instrText xml:space="preserve"> PAGEREF _Toc534891561 \h </w:instrText>
            </w:r>
            <w:r w:rsidR="00C41D75">
              <w:rPr>
                <w:webHidden/>
              </w:rPr>
            </w:r>
            <w:r w:rsidR="00C41D75">
              <w:rPr>
                <w:webHidden/>
              </w:rPr>
              <w:fldChar w:fldCharType="separate"/>
            </w:r>
            <w:r w:rsidR="00C41D75">
              <w:rPr>
                <w:webHidden/>
              </w:rPr>
              <w:t>13</w:t>
            </w:r>
            <w:r w:rsidR="00C41D75">
              <w:rPr>
                <w:webHidden/>
              </w:rPr>
              <w:fldChar w:fldCharType="end"/>
            </w:r>
          </w:hyperlink>
        </w:p>
        <w:p w14:paraId="5D8B5C1F" w14:textId="1C7DFB3F" w:rsidR="00C41D75" w:rsidRDefault="00571FEF">
          <w:pPr>
            <w:pStyle w:val="TOC2"/>
            <w:tabs>
              <w:tab w:val="right" w:leader="dot" w:pos="9350"/>
            </w:tabs>
            <w:rPr>
              <w:rFonts w:eastAsiaTheme="minorEastAsia"/>
              <w:noProof/>
            </w:rPr>
          </w:pPr>
          <w:hyperlink w:anchor="_Toc534891562" w:history="1">
            <w:r w:rsidR="00C41D75" w:rsidRPr="00246014">
              <w:rPr>
                <w:rStyle w:val="Hyperlink"/>
                <w:noProof/>
              </w:rPr>
              <w:t>3.1 Incident Command System</w:t>
            </w:r>
            <w:r w:rsidR="00C41D75">
              <w:rPr>
                <w:noProof/>
                <w:webHidden/>
              </w:rPr>
              <w:tab/>
            </w:r>
            <w:r w:rsidR="00C41D75">
              <w:rPr>
                <w:noProof/>
                <w:webHidden/>
              </w:rPr>
              <w:fldChar w:fldCharType="begin"/>
            </w:r>
            <w:r w:rsidR="00C41D75">
              <w:rPr>
                <w:noProof/>
                <w:webHidden/>
              </w:rPr>
              <w:instrText xml:space="preserve"> PAGEREF _Toc534891562 \h </w:instrText>
            </w:r>
            <w:r w:rsidR="00C41D75">
              <w:rPr>
                <w:noProof/>
                <w:webHidden/>
              </w:rPr>
            </w:r>
            <w:r w:rsidR="00C41D75">
              <w:rPr>
                <w:noProof/>
                <w:webHidden/>
              </w:rPr>
              <w:fldChar w:fldCharType="separate"/>
            </w:r>
            <w:r w:rsidR="00C41D75">
              <w:rPr>
                <w:noProof/>
                <w:webHidden/>
              </w:rPr>
              <w:t>13</w:t>
            </w:r>
            <w:r w:rsidR="00C41D75">
              <w:rPr>
                <w:noProof/>
                <w:webHidden/>
              </w:rPr>
              <w:fldChar w:fldCharType="end"/>
            </w:r>
          </w:hyperlink>
        </w:p>
        <w:p w14:paraId="465A0015" w14:textId="45F5779C" w:rsidR="00C41D75" w:rsidRDefault="00571FEF">
          <w:pPr>
            <w:pStyle w:val="TOC2"/>
            <w:tabs>
              <w:tab w:val="right" w:leader="dot" w:pos="9350"/>
            </w:tabs>
            <w:rPr>
              <w:rFonts w:eastAsiaTheme="minorEastAsia"/>
              <w:noProof/>
            </w:rPr>
          </w:pPr>
          <w:hyperlink w:anchor="_Toc534891563" w:history="1">
            <w:r w:rsidR="00C41D75" w:rsidRPr="00246014">
              <w:rPr>
                <w:rStyle w:val="Hyperlink"/>
                <w:noProof/>
              </w:rPr>
              <w:t>3.2 Authority to Activate</w:t>
            </w:r>
            <w:r w:rsidR="00C41D75">
              <w:rPr>
                <w:noProof/>
                <w:webHidden/>
              </w:rPr>
              <w:tab/>
            </w:r>
            <w:r w:rsidR="00C41D75">
              <w:rPr>
                <w:noProof/>
                <w:webHidden/>
              </w:rPr>
              <w:fldChar w:fldCharType="begin"/>
            </w:r>
            <w:r w:rsidR="00C41D75">
              <w:rPr>
                <w:noProof/>
                <w:webHidden/>
              </w:rPr>
              <w:instrText xml:space="preserve"> PAGEREF _Toc534891563 \h </w:instrText>
            </w:r>
            <w:r w:rsidR="00C41D75">
              <w:rPr>
                <w:noProof/>
                <w:webHidden/>
              </w:rPr>
            </w:r>
            <w:r w:rsidR="00C41D75">
              <w:rPr>
                <w:noProof/>
                <w:webHidden/>
              </w:rPr>
              <w:fldChar w:fldCharType="separate"/>
            </w:r>
            <w:r w:rsidR="00C41D75">
              <w:rPr>
                <w:noProof/>
                <w:webHidden/>
              </w:rPr>
              <w:t>14</w:t>
            </w:r>
            <w:r w:rsidR="00C41D75">
              <w:rPr>
                <w:noProof/>
                <w:webHidden/>
              </w:rPr>
              <w:fldChar w:fldCharType="end"/>
            </w:r>
          </w:hyperlink>
        </w:p>
        <w:p w14:paraId="05C1F1E9" w14:textId="5C8CFFC4" w:rsidR="00C41D75" w:rsidRDefault="00571FEF">
          <w:pPr>
            <w:pStyle w:val="TOC2"/>
            <w:tabs>
              <w:tab w:val="right" w:leader="dot" w:pos="9350"/>
            </w:tabs>
            <w:rPr>
              <w:rFonts w:eastAsiaTheme="minorEastAsia"/>
              <w:noProof/>
            </w:rPr>
          </w:pPr>
          <w:hyperlink w:anchor="_Toc534891564" w:history="1">
            <w:r w:rsidR="00C41D75" w:rsidRPr="00246014">
              <w:rPr>
                <w:rStyle w:val="Hyperlink"/>
                <w:noProof/>
              </w:rPr>
              <w:t>3.3 Activation</w:t>
            </w:r>
            <w:r w:rsidR="00C41D75">
              <w:rPr>
                <w:noProof/>
                <w:webHidden/>
              </w:rPr>
              <w:tab/>
            </w:r>
            <w:r w:rsidR="00C41D75">
              <w:rPr>
                <w:noProof/>
                <w:webHidden/>
              </w:rPr>
              <w:fldChar w:fldCharType="begin"/>
            </w:r>
            <w:r w:rsidR="00C41D75">
              <w:rPr>
                <w:noProof/>
                <w:webHidden/>
              </w:rPr>
              <w:instrText xml:space="preserve"> PAGEREF _Toc534891564 \h </w:instrText>
            </w:r>
            <w:r w:rsidR="00C41D75">
              <w:rPr>
                <w:noProof/>
                <w:webHidden/>
              </w:rPr>
            </w:r>
            <w:r w:rsidR="00C41D75">
              <w:rPr>
                <w:noProof/>
                <w:webHidden/>
              </w:rPr>
              <w:fldChar w:fldCharType="separate"/>
            </w:r>
            <w:r w:rsidR="00C41D75">
              <w:rPr>
                <w:noProof/>
                <w:webHidden/>
              </w:rPr>
              <w:t>15</w:t>
            </w:r>
            <w:r w:rsidR="00C41D75">
              <w:rPr>
                <w:noProof/>
                <w:webHidden/>
              </w:rPr>
              <w:fldChar w:fldCharType="end"/>
            </w:r>
          </w:hyperlink>
        </w:p>
        <w:p w14:paraId="7C6A27AC" w14:textId="5C9CDC72" w:rsidR="00C41D75" w:rsidRDefault="00571FEF">
          <w:pPr>
            <w:pStyle w:val="TOC2"/>
            <w:tabs>
              <w:tab w:val="right" w:leader="dot" w:pos="9350"/>
            </w:tabs>
            <w:rPr>
              <w:rFonts w:eastAsiaTheme="minorEastAsia"/>
              <w:noProof/>
            </w:rPr>
          </w:pPr>
          <w:hyperlink w:anchor="_Toc534891565" w:history="1">
            <w:r w:rsidR="00C41D75" w:rsidRPr="00246014">
              <w:rPr>
                <w:rStyle w:val="Hyperlink"/>
                <w:noProof/>
              </w:rPr>
              <w:t>3.4 Deactivation</w:t>
            </w:r>
            <w:r w:rsidR="00C41D75">
              <w:rPr>
                <w:noProof/>
                <w:webHidden/>
              </w:rPr>
              <w:tab/>
            </w:r>
            <w:r w:rsidR="00C41D75">
              <w:rPr>
                <w:noProof/>
                <w:webHidden/>
              </w:rPr>
              <w:fldChar w:fldCharType="begin"/>
            </w:r>
            <w:r w:rsidR="00C41D75">
              <w:rPr>
                <w:noProof/>
                <w:webHidden/>
              </w:rPr>
              <w:instrText xml:space="preserve"> PAGEREF _Toc534891565 \h </w:instrText>
            </w:r>
            <w:r w:rsidR="00C41D75">
              <w:rPr>
                <w:noProof/>
                <w:webHidden/>
              </w:rPr>
            </w:r>
            <w:r w:rsidR="00C41D75">
              <w:rPr>
                <w:noProof/>
                <w:webHidden/>
              </w:rPr>
              <w:fldChar w:fldCharType="separate"/>
            </w:r>
            <w:r w:rsidR="00C41D75">
              <w:rPr>
                <w:noProof/>
                <w:webHidden/>
              </w:rPr>
              <w:t>15</w:t>
            </w:r>
            <w:r w:rsidR="00C41D75">
              <w:rPr>
                <w:noProof/>
                <w:webHidden/>
              </w:rPr>
              <w:fldChar w:fldCharType="end"/>
            </w:r>
          </w:hyperlink>
        </w:p>
        <w:p w14:paraId="0F80DBE3" w14:textId="5111AC17" w:rsidR="00C41D75" w:rsidRDefault="00571FEF">
          <w:pPr>
            <w:pStyle w:val="TOC2"/>
            <w:tabs>
              <w:tab w:val="right" w:leader="dot" w:pos="9350"/>
            </w:tabs>
            <w:rPr>
              <w:rFonts w:eastAsiaTheme="minorEastAsia"/>
              <w:noProof/>
            </w:rPr>
          </w:pPr>
          <w:hyperlink w:anchor="_Toc534891566" w:history="1">
            <w:r w:rsidR="00C41D75" w:rsidRPr="00246014">
              <w:rPr>
                <w:rStyle w:val="Hyperlink"/>
                <w:noProof/>
              </w:rPr>
              <w:t>3.5 Information Collection, Documentation, Analysis, and Dissemination</w:t>
            </w:r>
            <w:r w:rsidR="00C41D75">
              <w:rPr>
                <w:noProof/>
                <w:webHidden/>
              </w:rPr>
              <w:tab/>
            </w:r>
            <w:r w:rsidR="00C41D75">
              <w:rPr>
                <w:noProof/>
                <w:webHidden/>
              </w:rPr>
              <w:fldChar w:fldCharType="begin"/>
            </w:r>
            <w:r w:rsidR="00C41D75">
              <w:rPr>
                <w:noProof/>
                <w:webHidden/>
              </w:rPr>
              <w:instrText xml:space="preserve"> PAGEREF _Toc534891566 \h </w:instrText>
            </w:r>
            <w:r w:rsidR="00C41D75">
              <w:rPr>
                <w:noProof/>
                <w:webHidden/>
              </w:rPr>
            </w:r>
            <w:r w:rsidR="00C41D75">
              <w:rPr>
                <w:noProof/>
                <w:webHidden/>
              </w:rPr>
              <w:fldChar w:fldCharType="separate"/>
            </w:r>
            <w:r w:rsidR="00C41D75">
              <w:rPr>
                <w:noProof/>
                <w:webHidden/>
              </w:rPr>
              <w:t>15</w:t>
            </w:r>
            <w:r w:rsidR="00C41D75">
              <w:rPr>
                <w:noProof/>
                <w:webHidden/>
              </w:rPr>
              <w:fldChar w:fldCharType="end"/>
            </w:r>
          </w:hyperlink>
        </w:p>
        <w:p w14:paraId="5D80443E" w14:textId="0A56E580" w:rsidR="00C41D75" w:rsidRDefault="00571FEF">
          <w:pPr>
            <w:pStyle w:val="TOC2"/>
            <w:tabs>
              <w:tab w:val="right" w:leader="dot" w:pos="9350"/>
            </w:tabs>
            <w:rPr>
              <w:rFonts w:eastAsiaTheme="minorEastAsia"/>
              <w:noProof/>
            </w:rPr>
          </w:pPr>
          <w:hyperlink w:anchor="_Toc534891567" w:history="1">
            <w:r w:rsidR="00C41D75" w:rsidRPr="00246014">
              <w:rPr>
                <w:rStyle w:val="Hyperlink"/>
                <w:noProof/>
              </w:rPr>
              <w:t>3.6 Roles and Responsibilities</w:t>
            </w:r>
            <w:r w:rsidR="00C41D75">
              <w:rPr>
                <w:noProof/>
                <w:webHidden/>
              </w:rPr>
              <w:tab/>
            </w:r>
            <w:r w:rsidR="00C41D75">
              <w:rPr>
                <w:noProof/>
                <w:webHidden/>
              </w:rPr>
              <w:fldChar w:fldCharType="begin"/>
            </w:r>
            <w:r w:rsidR="00C41D75">
              <w:rPr>
                <w:noProof/>
                <w:webHidden/>
              </w:rPr>
              <w:instrText xml:space="preserve"> PAGEREF _Toc534891567 \h </w:instrText>
            </w:r>
            <w:r w:rsidR="00C41D75">
              <w:rPr>
                <w:noProof/>
                <w:webHidden/>
              </w:rPr>
            </w:r>
            <w:r w:rsidR="00C41D75">
              <w:rPr>
                <w:noProof/>
                <w:webHidden/>
              </w:rPr>
              <w:fldChar w:fldCharType="separate"/>
            </w:r>
            <w:r w:rsidR="00C41D75">
              <w:rPr>
                <w:noProof/>
                <w:webHidden/>
              </w:rPr>
              <w:t>15</w:t>
            </w:r>
            <w:r w:rsidR="00C41D75">
              <w:rPr>
                <w:noProof/>
                <w:webHidden/>
              </w:rPr>
              <w:fldChar w:fldCharType="end"/>
            </w:r>
          </w:hyperlink>
        </w:p>
        <w:p w14:paraId="1CC6E1E1" w14:textId="73DA6B05" w:rsidR="00C41D75" w:rsidRDefault="00571FEF">
          <w:pPr>
            <w:pStyle w:val="TOC1"/>
            <w:rPr>
              <w:rFonts w:eastAsiaTheme="minorEastAsia"/>
              <w:b w:val="0"/>
            </w:rPr>
          </w:pPr>
          <w:hyperlink w:anchor="_Toc534891568" w:history="1">
            <w:r w:rsidR="00C41D75" w:rsidRPr="00246014">
              <w:rPr>
                <w:rStyle w:val="Hyperlink"/>
              </w:rPr>
              <w:t>Section 4 - Continuity of Operations</w:t>
            </w:r>
            <w:r w:rsidR="00C41D75">
              <w:rPr>
                <w:webHidden/>
              </w:rPr>
              <w:tab/>
            </w:r>
            <w:r w:rsidR="00C41D75">
              <w:rPr>
                <w:webHidden/>
              </w:rPr>
              <w:fldChar w:fldCharType="begin"/>
            </w:r>
            <w:r w:rsidR="00C41D75">
              <w:rPr>
                <w:webHidden/>
              </w:rPr>
              <w:instrText xml:space="preserve"> PAGEREF _Toc534891568 \h </w:instrText>
            </w:r>
            <w:r w:rsidR="00C41D75">
              <w:rPr>
                <w:webHidden/>
              </w:rPr>
            </w:r>
            <w:r w:rsidR="00C41D75">
              <w:rPr>
                <w:webHidden/>
              </w:rPr>
              <w:fldChar w:fldCharType="separate"/>
            </w:r>
            <w:r w:rsidR="00C41D75">
              <w:rPr>
                <w:webHidden/>
              </w:rPr>
              <w:t>19</w:t>
            </w:r>
            <w:r w:rsidR="00C41D75">
              <w:rPr>
                <w:webHidden/>
              </w:rPr>
              <w:fldChar w:fldCharType="end"/>
            </w:r>
          </w:hyperlink>
        </w:p>
        <w:p w14:paraId="14D44909" w14:textId="6AE050D5" w:rsidR="00C41D75" w:rsidRDefault="00571FEF">
          <w:pPr>
            <w:pStyle w:val="TOC2"/>
            <w:tabs>
              <w:tab w:val="right" w:leader="dot" w:pos="9350"/>
            </w:tabs>
            <w:rPr>
              <w:rFonts w:eastAsiaTheme="minorEastAsia"/>
              <w:noProof/>
            </w:rPr>
          </w:pPr>
          <w:hyperlink w:anchor="_Toc534891569" w:history="1">
            <w:r w:rsidR="00C41D75" w:rsidRPr="00246014">
              <w:rPr>
                <w:rStyle w:val="Hyperlink"/>
                <w:noProof/>
              </w:rPr>
              <w:t>4.1 Essential Functions</w:t>
            </w:r>
            <w:r w:rsidR="00C41D75">
              <w:rPr>
                <w:noProof/>
                <w:webHidden/>
              </w:rPr>
              <w:tab/>
            </w:r>
            <w:r w:rsidR="00C41D75">
              <w:rPr>
                <w:noProof/>
                <w:webHidden/>
              </w:rPr>
              <w:fldChar w:fldCharType="begin"/>
            </w:r>
            <w:r w:rsidR="00C41D75">
              <w:rPr>
                <w:noProof/>
                <w:webHidden/>
              </w:rPr>
              <w:instrText xml:space="preserve"> PAGEREF _Toc534891569 \h </w:instrText>
            </w:r>
            <w:r w:rsidR="00C41D75">
              <w:rPr>
                <w:noProof/>
                <w:webHidden/>
              </w:rPr>
            </w:r>
            <w:r w:rsidR="00C41D75">
              <w:rPr>
                <w:noProof/>
                <w:webHidden/>
              </w:rPr>
              <w:fldChar w:fldCharType="separate"/>
            </w:r>
            <w:r w:rsidR="00C41D75">
              <w:rPr>
                <w:noProof/>
                <w:webHidden/>
              </w:rPr>
              <w:t>19</w:t>
            </w:r>
            <w:r w:rsidR="00C41D75">
              <w:rPr>
                <w:noProof/>
                <w:webHidden/>
              </w:rPr>
              <w:fldChar w:fldCharType="end"/>
            </w:r>
          </w:hyperlink>
        </w:p>
        <w:p w14:paraId="2F029F02" w14:textId="0B596B77" w:rsidR="00C41D75" w:rsidRDefault="00571FEF">
          <w:pPr>
            <w:pStyle w:val="TOC1"/>
            <w:rPr>
              <w:rFonts w:eastAsiaTheme="minorEastAsia"/>
              <w:b w:val="0"/>
            </w:rPr>
          </w:pPr>
          <w:hyperlink w:anchor="_Toc534891570" w:history="1">
            <w:r w:rsidR="00C41D75" w:rsidRPr="00246014">
              <w:rPr>
                <w:rStyle w:val="Hyperlink"/>
                <w:lang w:val="en"/>
              </w:rPr>
              <w:t>Section 5 - Communications</w:t>
            </w:r>
            <w:r w:rsidR="00C41D75">
              <w:rPr>
                <w:webHidden/>
              </w:rPr>
              <w:tab/>
            </w:r>
            <w:r w:rsidR="00C41D75">
              <w:rPr>
                <w:webHidden/>
              </w:rPr>
              <w:fldChar w:fldCharType="begin"/>
            </w:r>
            <w:r w:rsidR="00C41D75">
              <w:rPr>
                <w:webHidden/>
              </w:rPr>
              <w:instrText xml:space="preserve"> PAGEREF _Toc534891570 \h </w:instrText>
            </w:r>
            <w:r w:rsidR="00C41D75">
              <w:rPr>
                <w:webHidden/>
              </w:rPr>
            </w:r>
            <w:r w:rsidR="00C41D75">
              <w:rPr>
                <w:webHidden/>
              </w:rPr>
              <w:fldChar w:fldCharType="separate"/>
            </w:r>
            <w:r w:rsidR="00C41D75">
              <w:rPr>
                <w:webHidden/>
              </w:rPr>
              <w:t>20</w:t>
            </w:r>
            <w:r w:rsidR="00C41D75">
              <w:rPr>
                <w:webHidden/>
              </w:rPr>
              <w:fldChar w:fldCharType="end"/>
            </w:r>
          </w:hyperlink>
        </w:p>
        <w:p w14:paraId="129AE72C" w14:textId="0C94D674" w:rsidR="00C41D75" w:rsidRDefault="00571FEF">
          <w:pPr>
            <w:pStyle w:val="TOC2"/>
            <w:tabs>
              <w:tab w:val="right" w:leader="dot" w:pos="9350"/>
            </w:tabs>
            <w:rPr>
              <w:rFonts w:eastAsiaTheme="minorEastAsia"/>
              <w:noProof/>
            </w:rPr>
          </w:pPr>
          <w:hyperlink w:anchor="_Toc534891571" w:history="1">
            <w:r w:rsidR="00C41D75" w:rsidRPr="00246014">
              <w:rPr>
                <w:rStyle w:val="Hyperlink"/>
                <w:noProof/>
                <w:lang w:val="en"/>
              </w:rPr>
              <w:t>5.1 Risk Communications</w:t>
            </w:r>
            <w:r w:rsidR="00C41D75">
              <w:rPr>
                <w:noProof/>
                <w:webHidden/>
              </w:rPr>
              <w:tab/>
            </w:r>
            <w:r w:rsidR="00C41D75">
              <w:rPr>
                <w:noProof/>
                <w:webHidden/>
              </w:rPr>
              <w:fldChar w:fldCharType="begin"/>
            </w:r>
            <w:r w:rsidR="00C41D75">
              <w:rPr>
                <w:noProof/>
                <w:webHidden/>
              </w:rPr>
              <w:instrText xml:space="preserve"> PAGEREF _Toc534891571 \h </w:instrText>
            </w:r>
            <w:r w:rsidR="00C41D75">
              <w:rPr>
                <w:noProof/>
                <w:webHidden/>
              </w:rPr>
            </w:r>
            <w:r w:rsidR="00C41D75">
              <w:rPr>
                <w:noProof/>
                <w:webHidden/>
              </w:rPr>
              <w:fldChar w:fldCharType="separate"/>
            </w:r>
            <w:r w:rsidR="00C41D75">
              <w:rPr>
                <w:noProof/>
                <w:webHidden/>
              </w:rPr>
              <w:t>20</w:t>
            </w:r>
            <w:r w:rsidR="00C41D75">
              <w:rPr>
                <w:noProof/>
                <w:webHidden/>
              </w:rPr>
              <w:fldChar w:fldCharType="end"/>
            </w:r>
          </w:hyperlink>
        </w:p>
        <w:p w14:paraId="5BA3357C" w14:textId="1F0D713B" w:rsidR="00C41D75" w:rsidRDefault="00571FEF">
          <w:pPr>
            <w:pStyle w:val="TOC2"/>
            <w:tabs>
              <w:tab w:val="right" w:leader="dot" w:pos="9350"/>
            </w:tabs>
            <w:rPr>
              <w:rFonts w:eastAsiaTheme="minorEastAsia"/>
              <w:noProof/>
            </w:rPr>
          </w:pPr>
          <w:hyperlink w:anchor="_Toc534891572" w:history="1">
            <w:r w:rsidR="00C41D75" w:rsidRPr="00246014">
              <w:rPr>
                <w:rStyle w:val="Hyperlink"/>
                <w:noProof/>
              </w:rPr>
              <w:t>5.2 Staff and Patient Notifications</w:t>
            </w:r>
            <w:r w:rsidR="00C41D75">
              <w:rPr>
                <w:noProof/>
                <w:webHidden/>
              </w:rPr>
              <w:tab/>
            </w:r>
            <w:r w:rsidR="00C41D75">
              <w:rPr>
                <w:noProof/>
                <w:webHidden/>
              </w:rPr>
              <w:fldChar w:fldCharType="begin"/>
            </w:r>
            <w:r w:rsidR="00C41D75">
              <w:rPr>
                <w:noProof/>
                <w:webHidden/>
              </w:rPr>
              <w:instrText xml:space="preserve"> PAGEREF _Toc534891572 \h </w:instrText>
            </w:r>
            <w:r w:rsidR="00C41D75">
              <w:rPr>
                <w:noProof/>
                <w:webHidden/>
              </w:rPr>
            </w:r>
            <w:r w:rsidR="00C41D75">
              <w:rPr>
                <w:noProof/>
                <w:webHidden/>
              </w:rPr>
              <w:fldChar w:fldCharType="separate"/>
            </w:r>
            <w:r w:rsidR="00C41D75">
              <w:rPr>
                <w:noProof/>
                <w:webHidden/>
              </w:rPr>
              <w:t>20</w:t>
            </w:r>
            <w:r w:rsidR="00C41D75">
              <w:rPr>
                <w:noProof/>
                <w:webHidden/>
              </w:rPr>
              <w:fldChar w:fldCharType="end"/>
            </w:r>
          </w:hyperlink>
        </w:p>
        <w:p w14:paraId="1F47C039" w14:textId="1EB37163" w:rsidR="00C41D75" w:rsidRDefault="00571FEF">
          <w:pPr>
            <w:pStyle w:val="TOC2"/>
            <w:tabs>
              <w:tab w:val="right" w:leader="dot" w:pos="9350"/>
            </w:tabs>
            <w:rPr>
              <w:rFonts w:eastAsiaTheme="minorEastAsia"/>
              <w:noProof/>
            </w:rPr>
          </w:pPr>
          <w:hyperlink w:anchor="_Toc534891573" w:history="1">
            <w:r w:rsidR="00C41D75" w:rsidRPr="00246014">
              <w:rPr>
                <w:rStyle w:val="Hyperlink"/>
                <w:noProof/>
              </w:rPr>
              <w:t>5.3 Communications with Partners</w:t>
            </w:r>
            <w:r w:rsidR="00C41D75">
              <w:rPr>
                <w:noProof/>
                <w:webHidden/>
              </w:rPr>
              <w:tab/>
            </w:r>
            <w:r w:rsidR="00C41D75">
              <w:rPr>
                <w:noProof/>
                <w:webHidden/>
              </w:rPr>
              <w:fldChar w:fldCharType="begin"/>
            </w:r>
            <w:r w:rsidR="00C41D75">
              <w:rPr>
                <w:noProof/>
                <w:webHidden/>
              </w:rPr>
              <w:instrText xml:space="preserve"> PAGEREF _Toc534891573 \h </w:instrText>
            </w:r>
            <w:r w:rsidR="00C41D75">
              <w:rPr>
                <w:noProof/>
                <w:webHidden/>
              </w:rPr>
            </w:r>
            <w:r w:rsidR="00C41D75">
              <w:rPr>
                <w:noProof/>
                <w:webHidden/>
              </w:rPr>
              <w:fldChar w:fldCharType="separate"/>
            </w:r>
            <w:r w:rsidR="00C41D75">
              <w:rPr>
                <w:noProof/>
                <w:webHidden/>
              </w:rPr>
              <w:t>21</w:t>
            </w:r>
            <w:r w:rsidR="00C41D75">
              <w:rPr>
                <w:noProof/>
                <w:webHidden/>
              </w:rPr>
              <w:fldChar w:fldCharType="end"/>
            </w:r>
          </w:hyperlink>
        </w:p>
        <w:p w14:paraId="1EA60CF2" w14:textId="2C735327" w:rsidR="00C41D75" w:rsidRDefault="00571FEF">
          <w:pPr>
            <w:pStyle w:val="TOC1"/>
            <w:rPr>
              <w:rFonts w:eastAsiaTheme="minorEastAsia"/>
              <w:b w:val="0"/>
            </w:rPr>
          </w:pPr>
          <w:hyperlink w:anchor="_Toc534891574" w:history="1">
            <w:r w:rsidR="00C41D75" w:rsidRPr="00246014">
              <w:rPr>
                <w:rStyle w:val="Hyperlink"/>
              </w:rPr>
              <w:t>Section 6 - Buildings, Utilities, Safety and Security</w:t>
            </w:r>
            <w:r w:rsidR="00C41D75">
              <w:rPr>
                <w:webHidden/>
              </w:rPr>
              <w:tab/>
            </w:r>
            <w:r w:rsidR="00C41D75">
              <w:rPr>
                <w:webHidden/>
              </w:rPr>
              <w:fldChar w:fldCharType="begin"/>
            </w:r>
            <w:r w:rsidR="00C41D75">
              <w:rPr>
                <w:webHidden/>
              </w:rPr>
              <w:instrText xml:space="preserve"> PAGEREF _Toc534891574 \h </w:instrText>
            </w:r>
            <w:r w:rsidR="00C41D75">
              <w:rPr>
                <w:webHidden/>
              </w:rPr>
            </w:r>
            <w:r w:rsidR="00C41D75">
              <w:rPr>
                <w:webHidden/>
              </w:rPr>
              <w:fldChar w:fldCharType="separate"/>
            </w:r>
            <w:r w:rsidR="00C41D75">
              <w:rPr>
                <w:webHidden/>
              </w:rPr>
              <w:t>22</w:t>
            </w:r>
            <w:r w:rsidR="00C41D75">
              <w:rPr>
                <w:webHidden/>
              </w:rPr>
              <w:fldChar w:fldCharType="end"/>
            </w:r>
          </w:hyperlink>
        </w:p>
        <w:p w14:paraId="634B6944" w14:textId="5F98979B" w:rsidR="00C41D75" w:rsidRDefault="00571FEF">
          <w:pPr>
            <w:pStyle w:val="TOC2"/>
            <w:tabs>
              <w:tab w:val="right" w:leader="dot" w:pos="9350"/>
            </w:tabs>
            <w:rPr>
              <w:rFonts w:eastAsiaTheme="minorEastAsia"/>
              <w:noProof/>
            </w:rPr>
          </w:pPr>
          <w:hyperlink w:anchor="_Toc534891575" w:history="1">
            <w:r w:rsidR="00C41D75" w:rsidRPr="00246014">
              <w:rPr>
                <w:rStyle w:val="Hyperlink"/>
                <w:noProof/>
              </w:rPr>
              <w:t>6.1 Facilities Management</w:t>
            </w:r>
            <w:r w:rsidR="00C41D75">
              <w:rPr>
                <w:noProof/>
                <w:webHidden/>
              </w:rPr>
              <w:tab/>
            </w:r>
            <w:r w:rsidR="00C41D75">
              <w:rPr>
                <w:noProof/>
                <w:webHidden/>
              </w:rPr>
              <w:fldChar w:fldCharType="begin"/>
            </w:r>
            <w:r w:rsidR="00C41D75">
              <w:rPr>
                <w:noProof/>
                <w:webHidden/>
              </w:rPr>
              <w:instrText xml:space="preserve"> PAGEREF _Toc534891575 \h </w:instrText>
            </w:r>
            <w:r w:rsidR="00C41D75">
              <w:rPr>
                <w:noProof/>
                <w:webHidden/>
              </w:rPr>
            </w:r>
            <w:r w:rsidR="00C41D75">
              <w:rPr>
                <w:noProof/>
                <w:webHidden/>
              </w:rPr>
              <w:fldChar w:fldCharType="separate"/>
            </w:r>
            <w:r w:rsidR="00C41D75">
              <w:rPr>
                <w:noProof/>
                <w:webHidden/>
              </w:rPr>
              <w:t>22</w:t>
            </w:r>
            <w:r w:rsidR="00C41D75">
              <w:rPr>
                <w:noProof/>
                <w:webHidden/>
              </w:rPr>
              <w:fldChar w:fldCharType="end"/>
            </w:r>
          </w:hyperlink>
        </w:p>
        <w:p w14:paraId="5F124F3C" w14:textId="6ECE03C9" w:rsidR="00C41D75" w:rsidRDefault="00571FEF">
          <w:pPr>
            <w:pStyle w:val="TOC2"/>
            <w:tabs>
              <w:tab w:val="right" w:leader="dot" w:pos="9350"/>
            </w:tabs>
            <w:rPr>
              <w:rFonts w:eastAsiaTheme="minorEastAsia"/>
              <w:noProof/>
            </w:rPr>
          </w:pPr>
          <w:hyperlink w:anchor="_Toc534891576" w:history="1">
            <w:r w:rsidR="00C41D75" w:rsidRPr="00246014">
              <w:rPr>
                <w:rStyle w:val="Hyperlink"/>
                <w:noProof/>
              </w:rPr>
              <w:t>6.2 Evacuation Planning /Shelter-in-Place Plans</w:t>
            </w:r>
            <w:r w:rsidR="00C41D75">
              <w:rPr>
                <w:noProof/>
                <w:webHidden/>
              </w:rPr>
              <w:tab/>
            </w:r>
            <w:r w:rsidR="00C41D75">
              <w:rPr>
                <w:noProof/>
                <w:webHidden/>
              </w:rPr>
              <w:fldChar w:fldCharType="begin"/>
            </w:r>
            <w:r w:rsidR="00C41D75">
              <w:rPr>
                <w:noProof/>
                <w:webHidden/>
              </w:rPr>
              <w:instrText xml:space="preserve"> PAGEREF _Toc534891576 \h </w:instrText>
            </w:r>
            <w:r w:rsidR="00C41D75">
              <w:rPr>
                <w:noProof/>
                <w:webHidden/>
              </w:rPr>
            </w:r>
            <w:r w:rsidR="00C41D75">
              <w:rPr>
                <w:noProof/>
                <w:webHidden/>
              </w:rPr>
              <w:fldChar w:fldCharType="separate"/>
            </w:r>
            <w:r w:rsidR="00C41D75">
              <w:rPr>
                <w:noProof/>
                <w:webHidden/>
              </w:rPr>
              <w:t>22</w:t>
            </w:r>
            <w:r w:rsidR="00C41D75">
              <w:rPr>
                <w:noProof/>
                <w:webHidden/>
              </w:rPr>
              <w:fldChar w:fldCharType="end"/>
            </w:r>
          </w:hyperlink>
        </w:p>
        <w:p w14:paraId="5C76A276" w14:textId="586B1CBB" w:rsidR="00C41D75" w:rsidRDefault="00571FEF">
          <w:pPr>
            <w:pStyle w:val="TOC2"/>
            <w:tabs>
              <w:tab w:val="right" w:leader="dot" w:pos="9350"/>
            </w:tabs>
            <w:rPr>
              <w:rFonts w:eastAsiaTheme="minorEastAsia"/>
              <w:noProof/>
            </w:rPr>
          </w:pPr>
          <w:hyperlink w:anchor="_Toc534891577" w:history="1">
            <w:r w:rsidR="00C41D75" w:rsidRPr="00246014">
              <w:rPr>
                <w:rStyle w:val="Hyperlink"/>
                <w:noProof/>
              </w:rPr>
              <w:t>6.3 Utility Mapping</w:t>
            </w:r>
            <w:r w:rsidR="00C41D75">
              <w:rPr>
                <w:noProof/>
                <w:webHidden/>
              </w:rPr>
              <w:tab/>
            </w:r>
            <w:r w:rsidR="00C41D75">
              <w:rPr>
                <w:noProof/>
                <w:webHidden/>
              </w:rPr>
              <w:fldChar w:fldCharType="begin"/>
            </w:r>
            <w:r w:rsidR="00C41D75">
              <w:rPr>
                <w:noProof/>
                <w:webHidden/>
              </w:rPr>
              <w:instrText xml:space="preserve"> PAGEREF _Toc534891577 \h </w:instrText>
            </w:r>
            <w:r w:rsidR="00C41D75">
              <w:rPr>
                <w:noProof/>
                <w:webHidden/>
              </w:rPr>
            </w:r>
            <w:r w:rsidR="00C41D75">
              <w:rPr>
                <w:noProof/>
                <w:webHidden/>
              </w:rPr>
              <w:fldChar w:fldCharType="separate"/>
            </w:r>
            <w:r w:rsidR="00C41D75">
              <w:rPr>
                <w:noProof/>
                <w:webHidden/>
              </w:rPr>
              <w:t>22</w:t>
            </w:r>
            <w:r w:rsidR="00C41D75">
              <w:rPr>
                <w:noProof/>
                <w:webHidden/>
              </w:rPr>
              <w:fldChar w:fldCharType="end"/>
            </w:r>
          </w:hyperlink>
        </w:p>
        <w:p w14:paraId="4E4377C3" w14:textId="1BDAECA2" w:rsidR="00C41D75" w:rsidRDefault="00571FEF">
          <w:pPr>
            <w:pStyle w:val="TOC2"/>
            <w:tabs>
              <w:tab w:val="right" w:leader="dot" w:pos="9350"/>
            </w:tabs>
            <w:rPr>
              <w:rFonts w:eastAsiaTheme="minorEastAsia"/>
              <w:noProof/>
            </w:rPr>
          </w:pPr>
          <w:hyperlink w:anchor="_Toc534891578" w:history="1">
            <w:r w:rsidR="00C41D75" w:rsidRPr="00246014">
              <w:rPr>
                <w:rStyle w:val="Hyperlink"/>
                <w:noProof/>
              </w:rPr>
              <w:t>6.4 Safety and Security</w:t>
            </w:r>
            <w:r w:rsidR="00C41D75">
              <w:rPr>
                <w:noProof/>
                <w:webHidden/>
              </w:rPr>
              <w:tab/>
            </w:r>
            <w:r w:rsidR="00C41D75">
              <w:rPr>
                <w:noProof/>
                <w:webHidden/>
              </w:rPr>
              <w:fldChar w:fldCharType="begin"/>
            </w:r>
            <w:r w:rsidR="00C41D75">
              <w:rPr>
                <w:noProof/>
                <w:webHidden/>
              </w:rPr>
              <w:instrText xml:space="preserve"> PAGEREF _Toc534891578 \h </w:instrText>
            </w:r>
            <w:r w:rsidR="00C41D75">
              <w:rPr>
                <w:noProof/>
                <w:webHidden/>
              </w:rPr>
            </w:r>
            <w:r w:rsidR="00C41D75">
              <w:rPr>
                <w:noProof/>
                <w:webHidden/>
              </w:rPr>
              <w:fldChar w:fldCharType="separate"/>
            </w:r>
            <w:r w:rsidR="00C41D75">
              <w:rPr>
                <w:noProof/>
                <w:webHidden/>
              </w:rPr>
              <w:t>22</w:t>
            </w:r>
            <w:r w:rsidR="00C41D75">
              <w:rPr>
                <w:noProof/>
                <w:webHidden/>
              </w:rPr>
              <w:fldChar w:fldCharType="end"/>
            </w:r>
          </w:hyperlink>
        </w:p>
        <w:p w14:paraId="0D564717" w14:textId="7C7DC1D0" w:rsidR="00C41D75" w:rsidRDefault="00571FEF">
          <w:pPr>
            <w:pStyle w:val="TOC1"/>
            <w:rPr>
              <w:rFonts w:eastAsiaTheme="minorEastAsia"/>
              <w:b w:val="0"/>
            </w:rPr>
          </w:pPr>
          <w:hyperlink w:anchor="_Toc534891579" w:history="1">
            <w:r w:rsidR="00C41D75" w:rsidRPr="00246014">
              <w:rPr>
                <w:rStyle w:val="Hyperlink"/>
              </w:rPr>
              <w:t>Section 7 – Finance, Logistics, and Staff Care</w:t>
            </w:r>
            <w:r w:rsidR="00C41D75">
              <w:rPr>
                <w:webHidden/>
              </w:rPr>
              <w:tab/>
            </w:r>
            <w:r w:rsidR="00C41D75">
              <w:rPr>
                <w:webHidden/>
              </w:rPr>
              <w:fldChar w:fldCharType="begin"/>
            </w:r>
            <w:r w:rsidR="00C41D75">
              <w:rPr>
                <w:webHidden/>
              </w:rPr>
              <w:instrText xml:space="preserve"> PAGEREF _Toc534891579 \h </w:instrText>
            </w:r>
            <w:r w:rsidR="00C41D75">
              <w:rPr>
                <w:webHidden/>
              </w:rPr>
            </w:r>
            <w:r w:rsidR="00C41D75">
              <w:rPr>
                <w:webHidden/>
              </w:rPr>
              <w:fldChar w:fldCharType="separate"/>
            </w:r>
            <w:r w:rsidR="00C41D75">
              <w:rPr>
                <w:webHidden/>
              </w:rPr>
              <w:t>23</w:t>
            </w:r>
            <w:r w:rsidR="00C41D75">
              <w:rPr>
                <w:webHidden/>
              </w:rPr>
              <w:fldChar w:fldCharType="end"/>
            </w:r>
          </w:hyperlink>
        </w:p>
        <w:p w14:paraId="41F1E943" w14:textId="650E672D" w:rsidR="00C41D75" w:rsidRDefault="00571FEF">
          <w:pPr>
            <w:pStyle w:val="TOC2"/>
            <w:tabs>
              <w:tab w:val="right" w:leader="dot" w:pos="9350"/>
            </w:tabs>
            <w:rPr>
              <w:rFonts w:eastAsiaTheme="minorEastAsia"/>
              <w:noProof/>
            </w:rPr>
          </w:pPr>
          <w:hyperlink w:anchor="_Toc534891580" w:history="1">
            <w:r w:rsidR="00C41D75" w:rsidRPr="00246014">
              <w:rPr>
                <w:rStyle w:val="Hyperlink"/>
                <w:noProof/>
              </w:rPr>
              <w:t>7.1 EOC Set-up</w:t>
            </w:r>
            <w:r w:rsidR="00C41D75">
              <w:rPr>
                <w:noProof/>
                <w:webHidden/>
              </w:rPr>
              <w:tab/>
            </w:r>
            <w:r w:rsidR="00C41D75">
              <w:rPr>
                <w:noProof/>
                <w:webHidden/>
              </w:rPr>
              <w:fldChar w:fldCharType="begin"/>
            </w:r>
            <w:r w:rsidR="00C41D75">
              <w:rPr>
                <w:noProof/>
                <w:webHidden/>
              </w:rPr>
              <w:instrText xml:space="preserve"> PAGEREF _Toc534891580 \h </w:instrText>
            </w:r>
            <w:r w:rsidR="00C41D75">
              <w:rPr>
                <w:noProof/>
                <w:webHidden/>
              </w:rPr>
            </w:r>
            <w:r w:rsidR="00C41D75">
              <w:rPr>
                <w:noProof/>
                <w:webHidden/>
              </w:rPr>
              <w:fldChar w:fldCharType="separate"/>
            </w:r>
            <w:r w:rsidR="00C41D75">
              <w:rPr>
                <w:noProof/>
                <w:webHidden/>
              </w:rPr>
              <w:t>23</w:t>
            </w:r>
            <w:r w:rsidR="00C41D75">
              <w:rPr>
                <w:noProof/>
                <w:webHidden/>
              </w:rPr>
              <w:fldChar w:fldCharType="end"/>
            </w:r>
          </w:hyperlink>
        </w:p>
        <w:p w14:paraId="788E9A1C" w14:textId="7546D89B" w:rsidR="00C41D75" w:rsidRDefault="00571FEF">
          <w:pPr>
            <w:pStyle w:val="TOC2"/>
            <w:tabs>
              <w:tab w:val="right" w:leader="dot" w:pos="9350"/>
            </w:tabs>
            <w:rPr>
              <w:rFonts w:eastAsiaTheme="minorEastAsia"/>
              <w:noProof/>
            </w:rPr>
          </w:pPr>
          <w:hyperlink w:anchor="_Toc534891581" w:history="1">
            <w:r w:rsidR="00C41D75" w:rsidRPr="00246014">
              <w:rPr>
                <w:rStyle w:val="Hyperlink"/>
                <w:noProof/>
              </w:rPr>
              <w:t>7.2 Emergency Supplies and Equipment</w:t>
            </w:r>
            <w:r w:rsidR="00C41D75">
              <w:rPr>
                <w:noProof/>
                <w:webHidden/>
              </w:rPr>
              <w:tab/>
            </w:r>
            <w:r w:rsidR="00C41D75">
              <w:rPr>
                <w:noProof/>
                <w:webHidden/>
              </w:rPr>
              <w:fldChar w:fldCharType="begin"/>
            </w:r>
            <w:r w:rsidR="00C41D75">
              <w:rPr>
                <w:noProof/>
                <w:webHidden/>
              </w:rPr>
              <w:instrText xml:space="preserve"> PAGEREF _Toc534891581 \h </w:instrText>
            </w:r>
            <w:r w:rsidR="00C41D75">
              <w:rPr>
                <w:noProof/>
                <w:webHidden/>
              </w:rPr>
            </w:r>
            <w:r w:rsidR="00C41D75">
              <w:rPr>
                <w:noProof/>
                <w:webHidden/>
              </w:rPr>
              <w:fldChar w:fldCharType="separate"/>
            </w:r>
            <w:r w:rsidR="00C41D75">
              <w:rPr>
                <w:noProof/>
                <w:webHidden/>
              </w:rPr>
              <w:t>23</w:t>
            </w:r>
            <w:r w:rsidR="00C41D75">
              <w:rPr>
                <w:noProof/>
                <w:webHidden/>
              </w:rPr>
              <w:fldChar w:fldCharType="end"/>
            </w:r>
          </w:hyperlink>
        </w:p>
        <w:p w14:paraId="11BB1E29" w14:textId="78815637" w:rsidR="00C41D75" w:rsidRDefault="00571FEF">
          <w:pPr>
            <w:pStyle w:val="TOC2"/>
            <w:tabs>
              <w:tab w:val="right" w:leader="dot" w:pos="9350"/>
            </w:tabs>
            <w:rPr>
              <w:rFonts w:eastAsiaTheme="minorEastAsia"/>
              <w:noProof/>
            </w:rPr>
          </w:pPr>
          <w:hyperlink w:anchor="_Toc534891582" w:history="1">
            <w:r w:rsidR="00C41D75" w:rsidRPr="00246014">
              <w:rPr>
                <w:rStyle w:val="Hyperlink"/>
                <w:noProof/>
              </w:rPr>
              <w:t>7.3 Volunteer Management</w:t>
            </w:r>
            <w:r w:rsidR="00C41D75">
              <w:rPr>
                <w:noProof/>
                <w:webHidden/>
              </w:rPr>
              <w:tab/>
            </w:r>
            <w:r w:rsidR="00C41D75">
              <w:rPr>
                <w:noProof/>
                <w:webHidden/>
              </w:rPr>
              <w:fldChar w:fldCharType="begin"/>
            </w:r>
            <w:r w:rsidR="00C41D75">
              <w:rPr>
                <w:noProof/>
                <w:webHidden/>
              </w:rPr>
              <w:instrText xml:space="preserve"> PAGEREF _Toc534891582 \h </w:instrText>
            </w:r>
            <w:r w:rsidR="00C41D75">
              <w:rPr>
                <w:noProof/>
                <w:webHidden/>
              </w:rPr>
            </w:r>
            <w:r w:rsidR="00C41D75">
              <w:rPr>
                <w:noProof/>
                <w:webHidden/>
              </w:rPr>
              <w:fldChar w:fldCharType="separate"/>
            </w:r>
            <w:r w:rsidR="00C41D75">
              <w:rPr>
                <w:noProof/>
                <w:webHidden/>
              </w:rPr>
              <w:t>23</w:t>
            </w:r>
            <w:r w:rsidR="00C41D75">
              <w:rPr>
                <w:noProof/>
                <w:webHidden/>
              </w:rPr>
              <w:fldChar w:fldCharType="end"/>
            </w:r>
          </w:hyperlink>
        </w:p>
        <w:p w14:paraId="5280B348" w14:textId="3EF4A43D" w:rsidR="00C41D75" w:rsidRDefault="00571FEF">
          <w:pPr>
            <w:pStyle w:val="TOC2"/>
            <w:tabs>
              <w:tab w:val="right" w:leader="dot" w:pos="9350"/>
            </w:tabs>
            <w:rPr>
              <w:rFonts w:eastAsiaTheme="minorEastAsia"/>
              <w:noProof/>
            </w:rPr>
          </w:pPr>
          <w:hyperlink w:anchor="_Toc534891583" w:history="1">
            <w:r w:rsidR="00C41D75" w:rsidRPr="00246014">
              <w:rPr>
                <w:rStyle w:val="Hyperlink"/>
                <w:noProof/>
              </w:rPr>
              <w:t>7.4 Staff Scheduling and Care</w:t>
            </w:r>
            <w:r w:rsidR="00C41D75">
              <w:rPr>
                <w:noProof/>
                <w:webHidden/>
              </w:rPr>
              <w:tab/>
            </w:r>
            <w:r w:rsidR="00C41D75">
              <w:rPr>
                <w:noProof/>
                <w:webHidden/>
              </w:rPr>
              <w:fldChar w:fldCharType="begin"/>
            </w:r>
            <w:r w:rsidR="00C41D75">
              <w:rPr>
                <w:noProof/>
                <w:webHidden/>
              </w:rPr>
              <w:instrText xml:space="preserve"> PAGEREF _Toc534891583 \h </w:instrText>
            </w:r>
            <w:r w:rsidR="00C41D75">
              <w:rPr>
                <w:noProof/>
                <w:webHidden/>
              </w:rPr>
            </w:r>
            <w:r w:rsidR="00C41D75">
              <w:rPr>
                <w:noProof/>
                <w:webHidden/>
              </w:rPr>
              <w:fldChar w:fldCharType="separate"/>
            </w:r>
            <w:r w:rsidR="00C41D75">
              <w:rPr>
                <w:noProof/>
                <w:webHidden/>
              </w:rPr>
              <w:t>24</w:t>
            </w:r>
            <w:r w:rsidR="00C41D75">
              <w:rPr>
                <w:noProof/>
                <w:webHidden/>
              </w:rPr>
              <w:fldChar w:fldCharType="end"/>
            </w:r>
          </w:hyperlink>
        </w:p>
        <w:p w14:paraId="2E6AA753" w14:textId="773AE16B" w:rsidR="00C41D75" w:rsidRDefault="00571FEF">
          <w:pPr>
            <w:pStyle w:val="TOC2"/>
            <w:tabs>
              <w:tab w:val="right" w:leader="dot" w:pos="9350"/>
            </w:tabs>
            <w:rPr>
              <w:rFonts w:eastAsiaTheme="minorEastAsia"/>
              <w:noProof/>
            </w:rPr>
          </w:pPr>
          <w:hyperlink w:anchor="_Toc534891584" w:history="1">
            <w:r w:rsidR="00C41D75" w:rsidRPr="00246014">
              <w:rPr>
                <w:rStyle w:val="Hyperlink"/>
                <w:noProof/>
              </w:rPr>
              <w:t>7.5 Timekeeping, Payroll, and Human Resource Considerations</w:t>
            </w:r>
            <w:r w:rsidR="00C41D75">
              <w:rPr>
                <w:noProof/>
                <w:webHidden/>
              </w:rPr>
              <w:tab/>
            </w:r>
            <w:r w:rsidR="00C41D75">
              <w:rPr>
                <w:noProof/>
                <w:webHidden/>
              </w:rPr>
              <w:fldChar w:fldCharType="begin"/>
            </w:r>
            <w:r w:rsidR="00C41D75">
              <w:rPr>
                <w:noProof/>
                <w:webHidden/>
              </w:rPr>
              <w:instrText xml:space="preserve"> PAGEREF _Toc534891584 \h </w:instrText>
            </w:r>
            <w:r w:rsidR="00C41D75">
              <w:rPr>
                <w:noProof/>
                <w:webHidden/>
              </w:rPr>
            </w:r>
            <w:r w:rsidR="00C41D75">
              <w:rPr>
                <w:noProof/>
                <w:webHidden/>
              </w:rPr>
              <w:fldChar w:fldCharType="separate"/>
            </w:r>
            <w:r w:rsidR="00C41D75">
              <w:rPr>
                <w:noProof/>
                <w:webHidden/>
              </w:rPr>
              <w:t>24</w:t>
            </w:r>
            <w:r w:rsidR="00C41D75">
              <w:rPr>
                <w:noProof/>
                <w:webHidden/>
              </w:rPr>
              <w:fldChar w:fldCharType="end"/>
            </w:r>
          </w:hyperlink>
        </w:p>
        <w:p w14:paraId="4CA1F0A5" w14:textId="3E204E19" w:rsidR="00C41D75" w:rsidRDefault="00571FEF">
          <w:pPr>
            <w:pStyle w:val="TOC1"/>
            <w:rPr>
              <w:rFonts w:eastAsiaTheme="minorEastAsia"/>
              <w:b w:val="0"/>
            </w:rPr>
          </w:pPr>
          <w:hyperlink w:anchor="_Toc534891585" w:history="1">
            <w:r w:rsidR="00C41D75" w:rsidRPr="00246014">
              <w:rPr>
                <w:rStyle w:val="Hyperlink"/>
              </w:rPr>
              <w:t>Section 8 - Community Integration</w:t>
            </w:r>
            <w:r w:rsidR="00C41D75">
              <w:rPr>
                <w:webHidden/>
              </w:rPr>
              <w:tab/>
            </w:r>
            <w:r w:rsidR="00C41D75">
              <w:rPr>
                <w:webHidden/>
              </w:rPr>
              <w:fldChar w:fldCharType="begin"/>
            </w:r>
            <w:r w:rsidR="00C41D75">
              <w:rPr>
                <w:webHidden/>
              </w:rPr>
              <w:instrText xml:space="preserve"> PAGEREF _Toc534891585 \h </w:instrText>
            </w:r>
            <w:r w:rsidR="00C41D75">
              <w:rPr>
                <w:webHidden/>
              </w:rPr>
            </w:r>
            <w:r w:rsidR="00C41D75">
              <w:rPr>
                <w:webHidden/>
              </w:rPr>
              <w:fldChar w:fldCharType="separate"/>
            </w:r>
            <w:r w:rsidR="00C41D75">
              <w:rPr>
                <w:webHidden/>
              </w:rPr>
              <w:t>25</w:t>
            </w:r>
            <w:r w:rsidR="00C41D75">
              <w:rPr>
                <w:webHidden/>
              </w:rPr>
              <w:fldChar w:fldCharType="end"/>
            </w:r>
          </w:hyperlink>
        </w:p>
        <w:p w14:paraId="7B99CD71" w14:textId="029E6A34" w:rsidR="00C41D75" w:rsidRDefault="00571FEF">
          <w:pPr>
            <w:pStyle w:val="TOC2"/>
            <w:tabs>
              <w:tab w:val="right" w:leader="dot" w:pos="9350"/>
            </w:tabs>
            <w:rPr>
              <w:rFonts w:eastAsiaTheme="minorEastAsia"/>
              <w:noProof/>
            </w:rPr>
          </w:pPr>
          <w:hyperlink w:anchor="_Toc534891586" w:history="1">
            <w:r w:rsidR="00C41D75" w:rsidRPr="00246014">
              <w:rPr>
                <w:rStyle w:val="Hyperlink"/>
                <w:noProof/>
              </w:rPr>
              <w:t>8.1 Identification of Planning and Response Partners</w:t>
            </w:r>
            <w:r w:rsidR="00C41D75">
              <w:rPr>
                <w:noProof/>
                <w:webHidden/>
              </w:rPr>
              <w:tab/>
            </w:r>
            <w:r w:rsidR="00C41D75">
              <w:rPr>
                <w:noProof/>
                <w:webHidden/>
              </w:rPr>
              <w:fldChar w:fldCharType="begin"/>
            </w:r>
            <w:r w:rsidR="00C41D75">
              <w:rPr>
                <w:noProof/>
                <w:webHidden/>
              </w:rPr>
              <w:instrText xml:space="preserve"> PAGEREF _Toc534891586 \h </w:instrText>
            </w:r>
            <w:r w:rsidR="00C41D75">
              <w:rPr>
                <w:noProof/>
                <w:webHidden/>
              </w:rPr>
            </w:r>
            <w:r w:rsidR="00C41D75">
              <w:rPr>
                <w:noProof/>
                <w:webHidden/>
              </w:rPr>
              <w:fldChar w:fldCharType="separate"/>
            </w:r>
            <w:r w:rsidR="00C41D75">
              <w:rPr>
                <w:noProof/>
                <w:webHidden/>
              </w:rPr>
              <w:t>25</w:t>
            </w:r>
            <w:r w:rsidR="00C41D75">
              <w:rPr>
                <w:noProof/>
                <w:webHidden/>
              </w:rPr>
              <w:fldChar w:fldCharType="end"/>
            </w:r>
          </w:hyperlink>
        </w:p>
        <w:p w14:paraId="566B70A5" w14:textId="3A251063" w:rsidR="00C41D75" w:rsidRDefault="00571FEF">
          <w:pPr>
            <w:pStyle w:val="TOC2"/>
            <w:tabs>
              <w:tab w:val="right" w:leader="dot" w:pos="9350"/>
            </w:tabs>
            <w:rPr>
              <w:rFonts w:eastAsiaTheme="minorEastAsia"/>
              <w:noProof/>
            </w:rPr>
          </w:pPr>
          <w:hyperlink w:anchor="_Toc534891587" w:history="1">
            <w:r w:rsidR="00C41D75" w:rsidRPr="00246014">
              <w:rPr>
                <w:rStyle w:val="Hyperlink"/>
                <w:noProof/>
              </w:rPr>
              <w:t>8.2 Coalitions</w:t>
            </w:r>
            <w:r w:rsidR="00C41D75">
              <w:rPr>
                <w:noProof/>
                <w:webHidden/>
              </w:rPr>
              <w:tab/>
            </w:r>
            <w:r w:rsidR="00C41D75">
              <w:rPr>
                <w:noProof/>
                <w:webHidden/>
              </w:rPr>
              <w:fldChar w:fldCharType="begin"/>
            </w:r>
            <w:r w:rsidR="00C41D75">
              <w:rPr>
                <w:noProof/>
                <w:webHidden/>
              </w:rPr>
              <w:instrText xml:space="preserve"> PAGEREF _Toc534891587 \h </w:instrText>
            </w:r>
            <w:r w:rsidR="00C41D75">
              <w:rPr>
                <w:noProof/>
                <w:webHidden/>
              </w:rPr>
            </w:r>
            <w:r w:rsidR="00C41D75">
              <w:rPr>
                <w:noProof/>
                <w:webHidden/>
              </w:rPr>
              <w:fldChar w:fldCharType="separate"/>
            </w:r>
            <w:r w:rsidR="00C41D75">
              <w:rPr>
                <w:noProof/>
                <w:webHidden/>
              </w:rPr>
              <w:t>25</w:t>
            </w:r>
            <w:r w:rsidR="00C41D75">
              <w:rPr>
                <w:noProof/>
                <w:webHidden/>
              </w:rPr>
              <w:fldChar w:fldCharType="end"/>
            </w:r>
          </w:hyperlink>
        </w:p>
        <w:p w14:paraId="72CD48DF" w14:textId="61565308" w:rsidR="00C41D75" w:rsidRDefault="00571FEF">
          <w:pPr>
            <w:pStyle w:val="TOC2"/>
            <w:tabs>
              <w:tab w:val="right" w:leader="dot" w:pos="9350"/>
            </w:tabs>
            <w:rPr>
              <w:rFonts w:eastAsiaTheme="minorEastAsia"/>
              <w:noProof/>
            </w:rPr>
          </w:pPr>
          <w:hyperlink w:anchor="_Toc534891588" w:history="1">
            <w:r w:rsidR="00C41D75" w:rsidRPr="00246014">
              <w:rPr>
                <w:rStyle w:val="Hyperlink"/>
                <w:noProof/>
              </w:rPr>
              <w:t>8.3 Agreements</w:t>
            </w:r>
            <w:r w:rsidR="00C41D75">
              <w:rPr>
                <w:noProof/>
                <w:webHidden/>
              </w:rPr>
              <w:tab/>
            </w:r>
            <w:r w:rsidR="00C41D75">
              <w:rPr>
                <w:noProof/>
                <w:webHidden/>
              </w:rPr>
              <w:fldChar w:fldCharType="begin"/>
            </w:r>
            <w:r w:rsidR="00C41D75">
              <w:rPr>
                <w:noProof/>
                <w:webHidden/>
              </w:rPr>
              <w:instrText xml:space="preserve"> PAGEREF _Toc534891588 \h </w:instrText>
            </w:r>
            <w:r w:rsidR="00C41D75">
              <w:rPr>
                <w:noProof/>
                <w:webHidden/>
              </w:rPr>
            </w:r>
            <w:r w:rsidR="00C41D75">
              <w:rPr>
                <w:noProof/>
                <w:webHidden/>
              </w:rPr>
              <w:fldChar w:fldCharType="separate"/>
            </w:r>
            <w:r w:rsidR="00C41D75">
              <w:rPr>
                <w:noProof/>
                <w:webHidden/>
              </w:rPr>
              <w:t>25</w:t>
            </w:r>
            <w:r w:rsidR="00C41D75">
              <w:rPr>
                <w:noProof/>
                <w:webHidden/>
              </w:rPr>
              <w:fldChar w:fldCharType="end"/>
            </w:r>
          </w:hyperlink>
        </w:p>
        <w:p w14:paraId="48719889" w14:textId="75780E08" w:rsidR="00C41D75" w:rsidRDefault="00571FEF">
          <w:pPr>
            <w:pStyle w:val="TOC2"/>
            <w:tabs>
              <w:tab w:val="right" w:leader="dot" w:pos="9350"/>
            </w:tabs>
            <w:rPr>
              <w:rFonts w:eastAsiaTheme="minorEastAsia"/>
              <w:noProof/>
            </w:rPr>
          </w:pPr>
          <w:hyperlink w:anchor="_Toc534891589" w:history="1">
            <w:r w:rsidR="00C41D75" w:rsidRPr="00246014">
              <w:rPr>
                <w:rStyle w:val="Hyperlink"/>
                <w:noProof/>
              </w:rPr>
              <w:t>8.4 Emergency Mental Health</w:t>
            </w:r>
            <w:r w:rsidR="00C41D75">
              <w:rPr>
                <w:noProof/>
                <w:webHidden/>
              </w:rPr>
              <w:tab/>
            </w:r>
            <w:r w:rsidR="00C41D75">
              <w:rPr>
                <w:noProof/>
                <w:webHidden/>
              </w:rPr>
              <w:fldChar w:fldCharType="begin"/>
            </w:r>
            <w:r w:rsidR="00C41D75">
              <w:rPr>
                <w:noProof/>
                <w:webHidden/>
              </w:rPr>
              <w:instrText xml:space="preserve"> PAGEREF _Toc534891589 \h </w:instrText>
            </w:r>
            <w:r w:rsidR="00C41D75">
              <w:rPr>
                <w:noProof/>
                <w:webHidden/>
              </w:rPr>
            </w:r>
            <w:r w:rsidR="00C41D75">
              <w:rPr>
                <w:noProof/>
                <w:webHidden/>
              </w:rPr>
              <w:fldChar w:fldCharType="separate"/>
            </w:r>
            <w:r w:rsidR="00C41D75">
              <w:rPr>
                <w:noProof/>
                <w:webHidden/>
              </w:rPr>
              <w:t>26</w:t>
            </w:r>
            <w:r w:rsidR="00C41D75">
              <w:rPr>
                <w:noProof/>
                <w:webHidden/>
              </w:rPr>
              <w:fldChar w:fldCharType="end"/>
            </w:r>
          </w:hyperlink>
        </w:p>
        <w:p w14:paraId="48F58D9F" w14:textId="4C559C32" w:rsidR="00C41D75" w:rsidRDefault="00571FEF">
          <w:pPr>
            <w:pStyle w:val="TOC1"/>
            <w:rPr>
              <w:rFonts w:eastAsiaTheme="minorEastAsia"/>
              <w:b w:val="0"/>
            </w:rPr>
          </w:pPr>
          <w:hyperlink w:anchor="_Toc534891590" w:history="1">
            <w:r w:rsidR="00C41D75" w:rsidRPr="00246014">
              <w:rPr>
                <w:rStyle w:val="Hyperlink"/>
              </w:rPr>
              <w:t>Section 9 - Plan Development and Maintenance</w:t>
            </w:r>
            <w:r w:rsidR="00C41D75">
              <w:rPr>
                <w:webHidden/>
              </w:rPr>
              <w:tab/>
            </w:r>
            <w:r w:rsidR="00C41D75">
              <w:rPr>
                <w:webHidden/>
              </w:rPr>
              <w:fldChar w:fldCharType="begin"/>
            </w:r>
            <w:r w:rsidR="00C41D75">
              <w:rPr>
                <w:webHidden/>
              </w:rPr>
              <w:instrText xml:space="preserve"> PAGEREF _Toc534891590 \h </w:instrText>
            </w:r>
            <w:r w:rsidR="00C41D75">
              <w:rPr>
                <w:webHidden/>
              </w:rPr>
            </w:r>
            <w:r w:rsidR="00C41D75">
              <w:rPr>
                <w:webHidden/>
              </w:rPr>
              <w:fldChar w:fldCharType="separate"/>
            </w:r>
            <w:r w:rsidR="00C41D75">
              <w:rPr>
                <w:webHidden/>
              </w:rPr>
              <w:t>27</w:t>
            </w:r>
            <w:r w:rsidR="00C41D75">
              <w:rPr>
                <w:webHidden/>
              </w:rPr>
              <w:fldChar w:fldCharType="end"/>
            </w:r>
          </w:hyperlink>
        </w:p>
        <w:p w14:paraId="0F46DC0A" w14:textId="4F6468B7" w:rsidR="00C41D75" w:rsidRDefault="00571FEF">
          <w:pPr>
            <w:pStyle w:val="TOC2"/>
            <w:tabs>
              <w:tab w:val="right" w:leader="dot" w:pos="9350"/>
            </w:tabs>
            <w:rPr>
              <w:rFonts w:eastAsiaTheme="minorEastAsia"/>
              <w:noProof/>
            </w:rPr>
          </w:pPr>
          <w:hyperlink w:anchor="_Toc534891591" w:history="1">
            <w:r w:rsidR="00C41D75" w:rsidRPr="00246014">
              <w:rPr>
                <w:rStyle w:val="Hyperlink"/>
                <w:noProof/>
              </w:rPr>
              <w:t>9.1 Plan Development, Review, and Storage</w:t>
            </w:r>
            <w:r w:rsidR="00C41D75">
              <w:rPr>
                <w:noProof/>
                <w:webHidden/>
              </w:rPr>
              <w:tab/>
            </w:r>
            <w:r w:rsidR="00C41D75">
              <w:rPr>
                <w:noProof/>
                <w:webHidden/>
              </w:rPr>
              <w:fldChar w:fldCharType="begin"/>
            </w:r>
            <w:r w:rsidR="00C41D75">
              <w:rPr>
                <w:noProof/>
                <w:webHidden/>
              </w:rPr>
              <w:instrText xml:space="preserve"> PAGEREF _Toc534891591 \h </w:instrText>
            </w:r>
            <w:r w:rsidR="00C41D75">
              <w:rPr>
                <w:noProof/>
                <w:webHidden/>
              </w:rPr>
            </w:r>
            <w:r w:rsidR="00C41D75">
              <w:rPr>
                <w:noProof/>
                <w:webHidden/>
              </w:rPr>
              <w:fldChar w:fldCharType="separate"/>
            </w:r>
            <w:r w:rsidR="00C41D75">
              <w:rPr>
                <w:noProof/>
                <w:webHidden/>
              </w:rPr>
              <w:t>27</w:t>
            </w:r>
            <w:r w:rsidR="00C41D75">
              <w:rPr>
                <w:noProof/>
                <w:webHidden/>
              </w:rPr>
              <w:fldChar w:fldCharType="end"/>
            </w:r>
          </w:hyperlink>
        </w:p>
        <w:p w14:paraId="2C7425DB" w14:textId="1668FEA2" w:rsidR="00C41D75" w:rsidRDefault="00571FEF">
          <w:pPr>
            <w:pStyle w:val="TOC2"/>
            <w:tabs>
              <w:tab w:val="right" w:leader="dot" w:pos="9350"/>
            </w:tabs>
            <w:rPr>
              <w:rFonts w:eastAsiaTheme="minorEastAsia"/>
              <w:noProof/>
            </w:rPr>
          </w:pPr>
          <w:hyperlink w:anchor="_Toc534891592" w:history="1">
            <w:r w:rsidR="00C41D75" w:rsidRPr="00246014">
              <w:rPr>
                <w:rStyle w:val="Hyperlink"/>
                <w:noProof/>
              </w:rPr>
              <w:t>9.2 Training, Exercises, and Evaluation</w:t>
            </w:r>
            <w:r w:rsidR="00C41D75">
              <w:rPr>
                <w:noProof/>
                <w:webHidden/>
              </w:rPr>
              <w:tab/>
            </w:r>
            <w:r w:rsidR="00C41D75">
              <w:rPr>
                <w:noProof/>
                <w:webHidden/>
              </w:rPr>
              <w:fldChar w:fldCharType="begin"/>
            </w:r>
            <w:r w:rsidR="00C41D75">
              <w:rPr>
                <w:noProof/>
                <w:webHidden/>
              </w:rPr>
              <w:instrText xml:space="preserve"> PAGEREF _Toc534891592 \h </w:instrText>
            </w:r>
            <w:r w:rsidR="00C41D75">
              <w:rPr>
                <w:noProof/>
                <w:webHidden/>
              </w:rPr>
            </w:r>
            <w:r w:rsidR="00C41D75">
              <w:rPr>
                <w:noProof/>
                <w:webHidden/>
              </w:rPr>
              <w:fldChar w:fldCharType="separate"/>
            </w:r>
            <w:r w:rsidR="00C41D75">
              <w:rPr>
                <w:noProof/>
                <w:webHidden/>
              </w:rPr>
              <w:t>27</w:t>
            </w:r>
            <w:r w:rsidR="00C41D75">
              <w:rPr>
                <w:noProof/>
                <w:webHidden/>
              </w:rPr>
              <w:fldChar w:fldCharType="end"/>
            </w:r>
          </w:hyperlink>
        </w:p>
        <w:p w14:paraId="7EDCFB33" w14:textId="4AD34A98" w:rsidR="00C41D75" w:rsidRDefault="00571FEF">
          <w:pPr>
            <w:pStyle w:val="TOC1"/>
            <w:rPr>
              <w:rFonts w:eastAsiaTheme="minorEastAsia"/>
              <w:b w:val="0"/>
            </w:rPr>
          </w:pPr>
          <w:hyperlink w:anchor="_Toc534891593" w:history="1">
            <w:r w:rsidR="00C41D75" w:rsidRPr="00246014">
              <w:rPr>
                <w:rStyle w:val="Hyperlink"/>
              </w:rPr>
              <w:t>Section 10 - Hazard Specific Plans</w:t>
            </w:r>
            <w:r w:rsidR="00C41D75">
              <w:rPr>
                <w:webHidden/>
              </w:rPr>
              <w:tab/>
            </w:r>
            <w:r w:rsidR="00C41D75">
              <w:rPr>
                <w:webHidden/>
              </w:rPr>
              <w:fldChar w:fldCharType="begin"/>
            </w:r>
            <w:r w:rsidR="00C41D75">
              <w:rPr>
                <w:webHidden/>
              </w:rPr>
              <w:instrText xml:space="preserve"> PAGEREF _Toc534891593 \h </w:instrText>
            </w:r>
            <w:r w:rsidR="00C41D75">
              <w:rPr>
                <w:webHidden/>
              </w:rPr>
            </w:r>
            <w:r w:rsidR="00C41D75">
              <w:rPr>
                <w:webHidden/>
              </w:rPr>
              <w:fldChar w:fldCharType="separate"/>
            </w:r>
            <w:r w:rsidR="00C41D75">
              <w:rPr>
                <w:webHidden/>
              </w:rPr>
              <w:t>29</w:t>
            </w:r>
            <w:r w:rsidR="00C41D75">
              <w:rPr>
                <w:webHidden/>
              </w:rPr>
              <w:fldChar w:fldCharType="end"/>
            </w:r>
          </w:hyperlink>
        </w:p>
        <w:p w14:paraId="7E9DE004" w14:textId="22314A7C" w:rsidR="00C41D75" w:rsidRDefault="00571FEF">
          <w:pPr>
            <w:pStyle w:val="TOC1"/>
            <w:rPr>
              <w:rFonts w:eastAsiaTheme="minorEastAsia"/>
              <w:b w:val="0"/>
            </w:rPr>
          </w:pPr>
          <w:hyperlink w:anchor="_Toc534891594" w:history="1">
            <w:r w:rsidR="00C41D75" w:rsidRPr="00246014">
              <w:rPr>
                <w:rStyle w:val="Hyperlink"/>
              </w:rPr>
              <w:t>Section 11 - Standards, Regulations, and Guidelines</w:t>
            </w:r>
            <w:r w:rsidR="00C41D75">
              <w:rPr>
                <w:webHidden/>
              </w:rPr>
              <w:tab/>
            </w:r>
            <w:r w:rsidR="00C41D75">
              <w:rPr>
                <w:webHidden/>
              </w:rPr>
              <w:fldChar w:fldCharType="begin"/>
            </w:r>
            <w:r w:rsidR="00C41D75">
              <w:rPr>
                <w:webHidden/>
              </w:rPr>
              <w:instrText xml:space="preserve"> PAGEREF _Toc534891594 \h </w:instrText>
            </w:r>
            <w:r w:rsidR="00C41D75">
              <w:rPr>
                <w:webHidden/>
              </w:rPr>
            </w:r>
            <w:r w:rsidR="00C41D75">
              <w:rPr>
                <w:webHidden/>
              </w:rPr>
              <w:fldChar w:fldCharType="separate"/>
            </w:r>
            <w:r w:rsidR="00C41D75">
              <w:rPr>
                <w:webHidden/>
              </w:rPr>
              <w:t>30</w:t>
            </w:r>
            <w:r w:rsidR="00C41D75">
              <w:rPr>
                <w:webHidden/>
              </w:rPr>
              <w:fldChar w:fldCharType="end"/>
            </w:r>
          </w:hyperlink>
        </w:p>
        <w:p w14:paraId="09A7E979" w14:textId="29B31E33" w:rsidR="00C41D75" w:rsidRDefault="00571FEF">
          <w:pPr>
            <w:pStyle w:val="TOC1"/>
            <w:rPr>
              <w:rFonts w:eastAsiaTheme="minorEastAsia"/>
              <w:b w:val="0"/>
            </w:rPr>
          </w:pPr>
          <w:hyperlink w:anchor="_Toc534891595" w:history="1">
            <w:r w:rsidR="00C41D75" w:rsidRPr="00246014">
              <w:rPr>
                <w:rStyle w:val="Hyperlink"/>
              </w:rPr>
              <w:t>Plan Appendices, Attachments, and Annexes</w:t>
            </w:r>
            <w:r w:rsidR="00C41D75">
              <w:rPr>
                <w:webHidden/>
              </w:rPr>
              <w:tab/>
            </w:r>
            <w:r w:rsidR="00C41D75">
              <w:rPr>
                <w:webHidden/>
              </w:rPr>
              <w:fldChar w:fldCharType="begin"/>
            </w:r>
            <w:r w:rsidR="00C41D75">
              <w:rPr>
                <w:webHidden/>
              </w:rPr>
              <w:instrText xml:space="preserve"> PAGEREF _Toc534891595 \h </w:instrText>
            </w:r>
            <w:r w:rsidR="00C41D75">
              <w:rPr>
                <w:webHidden/>
              </w:rPr>
            </w:r>
            <w:r w:rsidR="00C41D75">
              <w:rPr>
                <w:webHidden/>
              </w:rPr>
              <w:fldChar w:fldCharType="separate"/>
            </w:r>
            <w:r w:rsidR="00C41D75">
              <w:rPr>
                <w:webHidden/>
              </w:rPr>
              <w:t>32</w:t>
            </w:r>
            <w:r w:rsidR="00C41D75">
              <w:rPr>
                <w:webHidden/>
              </w:rPr>
              <w:fldChar w:fldCharType="end"/>
            </w:r>
          </w:hyperlink>
        </w:p>
        <w:p w14:paraId="09B48FB7" w14:textId="432C71AC" w:rsidR="00C41D75" w:rsidRDefault="00571FEF">
          <w:pPr>
            <w:pStyle w:val="TOC1"/>
            <w:rPr>
              <w:rFonts w:eastAsiaTheme="minorEastAsia"/>
              <w:b w:val="0"/>
            </w:rPr>
          </w:pPr>
          <w:hyperlink w:anchor="_Toc534891596" w:history="1">
            <w:r w:rsidR="00C41D75" w:rsidRPr="00246014">
              <w:rPr>
                <w:rStyle w:val="Hyperlink"/>
              </w:rPr>
              <w:t>Appendix A – Hazard Vulnerability Analysis</w:t>
            </w:r>
            <w:r w:rsidR="00C41D75">
              <w:rPr>
                <w:webHidden/>
              </w:rPr>
              <w:tab/>
            </w:r>
            <w:r w:rsidR="00C41D75">
              <w:rPr>
                <w:webHidden/>
              </w:rPr>
              <w:fldChar w:fldCharType="begin"/>
            </w:r>
            <w:r w:rsidR="00C41D75">
              <w:rPr>
                <w:webHidden/>
              </w:rPr>
              <w:instrText xml:space="preserve"> PAGEREF _Toc534891596 \h </w:instrText>
            </w:r>
            <w:r w:rsidR="00C41D75">
              <w:rPr>
                <w:webHidden/>
              </w:rPr>
            </w:r>
            <w:r w:rsidR="00C41D75">
              <w:rPr>
                <w:webHidden/>
              </w:rPr>
              <w:fldChar w:fldCharType="separate"/>
            </w:r>
            <w:r w:rsidR="00C41D75">
              <w:rPr>
                <w:webHidden/>
              </w:rPr>
              <w:t>34</w:t>
            </w:r>
            <w:r w:rsidR="00C41D75">
              <w:rPr>
                <w:webHidden/>
              </w:rPr>
              <w:fldChar w:fldCharType="end"/>
            </w:r>
          </w:hyperlink>
        </w:p>
        <w:p w14:paraId="6EFA2144" w14:textId="6B4D91B0" w:rsidR="00C41D75" w:rsidRDefault="00571FEF">
          <w:pPr>
            <w:pStyle w:val="TOC1"/>
            <w:rPr>
              <w:rFonts w:eastAsiaTheme="minorEastAsia"/>
              <w:b w:val="0"/>
            </w:rPr>
          </w:pPr>
          <w:hyperlink w:anchor="_Toc534891597" w:history="1">
            <w:r w:rsidR="00C41D75" w:rsidRPr="00246014">
              <w:rPr>
                <w:rStyle w:val="Hyperlink"/>
              </w:rPr>
              <w:t>Attachment A – ICS Assignment List and Instructions for ICS Activation</w:t>
            </w:r>
            <w:r w:rsidR="00C41D75">
              <w:rPr>
                <w:webHidden/>
              </w:rPr>
              <w:tab/>
            </w:r>
            <w:r w:rsidR="00C41D75">
              <w:rPr>
                <w:webHidden/>
              </w:rPr>
              <w:fldChar w:fldCharType="begin"/>
            </w:r>
            <w:r w:rsidR="00C41D75">
              <w:rPr>
                <w:webHidden/>
              </w:rPr>
              <w:instrText xml:space="preserve"> PAGEREF _Toc534891597 \h </w:instrText>
            </w:r>
            <w:r w:rsidR="00C41D75">
              <w:rPr>
                <w:webHidden/>
              </w:rPr>
            </w:r>
            <w:r w:rsidR="00C41D75">
              <w:rPr>
                <w:webHidden/>
              </w:rPr>
              <w:fldChar w:fldCharType="separate"/>
            </w:r>
            <w:r w:rsidR="00C41D75">
              <w:rPr>
                <w:webHidden/>
              </w:rPr>
              <w:t>35</w:t>
            </w:r>
            <w:r w:rsidR="00C41D75">
              <w:rPr>
                <w:webHidden/>
              </w:rPr>
              <w:fldChar w:fldCharType="end"/>
            </w:r>
          </w:hyperlink>
        </w:p>
        <w:p w14:paraId="0CDB19FA" w14:textId="10242E1A" w:rsidR="00C41D75" w:rsidRDefault="00571FEF">
          <w:pPr>
            <w:pStyle w:val="TOC2"/>
            <w:tabs>
              <w:tab w:val="right" w:leader="dot" w:pos="9350"/>
            </w:tabs>
            <w:rPr>
              <w:rFonts w:eastAsiaTheme="minorEastAsia"/>
              <w:noProof/>
            </w:rPr>
          </w:pPr>
          <w:hyperlink w:anchor="_Toc534891598" w:history="1">
            <w:r w:rsidR="00C41D75" w:rsidRPr="00246014">
              <w:rPr>
                <w:rStyle w:val="Hyperlink"/>
                <w:noProof/>
              </w:rPr>
              <w:t>Instructions for ICS Activation</w:t>
            </w:r>
            <w:r w:rsidR="00C41D75">
              <w:rPr>
                <w:noProof/>
                <w:webHidden/>
              </w:rPr>
              <w:tab/>
            </w:r>
            <w:r w:rsidR="00C41D75">
              <w:rPr>
                <w:noProof/>
                <w:webHidden/>
              </w:rPr>
              <w:fldChar w:fldCharType="begin"/>
            </w:r>
            <w:r w:rsidR="00C41D75">
              <w:rPr>
                <w:noProof/>
                <w:webHidden/>
              </w:rPr>
              <w:instrText xml:space="preserve"> PAGEREF _Toc534891598 \h </w:instrText>
            </w:r>
            <w:r w:rsidR="00C41D75">
              <w:rPr>
                <w:noProof/>
                <w:webHidden/>
              </w:rPr>
            </w:r>
            <w:r w:rsidR="00C41D75">
              <w:rPr>
                <w:noProof/>
                <w:webHidden/>
              </w:rPr>
              <w:fldChar w:fldCharType="separate"/>
            </w:r>
            <w:r w:rsidR="00C41D75">
              <w:rPr>
                <w:noProof/>
                <w:webHidden/>
              </w:rPr>
              <w:t>35</w:t>
            </w:r>
            <w:r w:rsidR="00C41D75">
              <w:rPr>
                <w:noProof/>
                <w:webHidden/>
              </w:rPr>
              <w:fldChar w:fldCharType="end"/>
            </w:r>
          </w:hyperlink>
        </w:p>
        <w:p w14:paraId="4C80516E" w14:textId="39DA708F" w:rsidR="00C41D75" w:rsidRDefault="00571FEF">
          <w:pPr>
            <w:pStyle w:val="TOC1"/>
            <w:rPr>
              <w:rFonts w:eastAsiaTheme="minorEastAsia"/>
              <w:b w:val="0"/>
            </w:rPr>
          </w:pPr>
          <w:hyperlink w:anchor="_Toc534891599" w:history="1">
            <w:r w:rsidR="00C41D75" w:rsidRPr="00246014">
              <w:rPr>
                <w:rStyle w:val="Hyperlink"/>
              </w:rPr>
              <w:t>Attachment B - Job Action Sheets</w:t>
            </w:r>
            <w:r w:rsidR="00C41D75">
              <w:rPr>
                <w:webHidden/>
              </w:rPr>
              <w:tab/>
            </w:r>
            <w:r w:rsidR="00C41D75">
              <w:rPr>
                <w:webHidden/>
              </w:rPr>
              <w:fldChar w:fldCharType="begin"/>
            </w:r>
            <w:r w:rsidR="00C41D75">
              <w:rPr>
                <w:webHidden/>
              </w:rPr>
              <w:instrText xml:space="preserve"> PAGEREF _Toc534891599 \h </w:instrText>
            </w:r>
            <w:r w:rsidR="00C41D75">
              <w:rPr>
                <w:webHidden/>
              </w:rPr>
            </w:r>
            <w:r w:rsidR="00C41D75">
              <w:rPr>
                <w:webHidden/>
              </w:rPr>
              <w:fldChar w:fldCharType="separate"/>
            </w:r>
            <w:r w:rsidR="00C41D75">
              <w:rPr>
                <w:webHidden/>
              </w:rPr>
              <w:t>36</w:t>
            </w:r>
            <w:r w:rsidR="00C41D75">
              <w:rPr>
                <w:webHidden/>
              </w:rPr>
              <w:fldChar w:fldCharType="end"/>
            </w:r>
          </w:hyperlink>
        </w:p>
        <w:p w14:paraId="71C0B8FB" w14:textId="1E4F86A2" w:rsidR="00C41D75" w:rsidRDefault="00571FEF">
          <w:pPr>
            <w:pStyle w:val="TOC1"/>
            <w:rPr>
              <w:rFonts w:eastAsiaTheme="minorEastAsia"/>
              <w:b w:val="0"/>
            </w:rPr>
          </w:pPr>
          <w:hyperlink w:anchor="_Toc534891600" w:history="1">
            <w:r w:rsidR="00C41D75" w:rsidRPr="00246014">
              <w:rPr>
                <w:rStyle w:val="Hyperlink"/>
              </w:rPr>
              <w:t>Attachment C – Incident Action Plan Template</w:t>
            </w:r>
            <w:r w:rsidR="00C41D75">
              <w:rPr>
                <w:webHidden/>
              </w:rPr>
              <w:tab/>
            </w:r>
            <w:r w:rsidR="00C41D75">
              <w:rPr>
                <w:webHidden/>
              </w:rPr>
              <w:fldChar w:fldCharType="begin"/>
            </w:r>
            <w:r w:rsidR="00C41D75">
              <w:rPr>
                <w:webHidden/>
              </w:rPr>
              <w:instrText xml:space="preserve"> PAGEREF _Toc534891600 \h </w:instrText>
            </w:r>
            <w:r w:rsidR="00C41D75">
              <w:rPr>
                <w:webHidden/>
              </w:rPr>
            </w:r>
            <w:r w:rsidR="00C41D75">
              <w:rPr>
                <w:webHidden/>
              </w:rPr>
              <w:fldChar w:fldCharType="separate"/>
            </w:r>
            <w:r w:rsidR="00C41D75">
              <w:rPr>
                <w:webHidden/>
              </w:rPr>
              <w:t>37</w:t>
            </w:r>
            <w:r w:rsidR="00C41D75">
              <w:rPr>
                <w:webHidden/>
              </w:rPr>
              <w:fldChar w:fldCharType="end"/>
            </w:r>
          </w:hyperlink>
        </w:p>
        <w:p w14:paraId="09857517" w14:textId="4D74A1DD" w:rsidR="00C41D75" w:rsidRDefault="00571FEF">
          <w:pPr>
            <w:pStyle w:val="TOC1"/>
            <w:rPr>
              <w:rFonts w:eastAsiaTheme="minorEastAsia"/>
              <w:b w:val="0"/>
            </w:rPr>
          </w:pPr>
          <w:hyperlink w:anchor="_Toc534891601" w:history="1">
            <w:r w:rsidR="00C41D75" w:rsidRPr="00246014">
              <w:rPr>
                <w:rStyle w:val="Hyperlink"/>
              </w:rPr>
              <w:t>Attachment X.0 – Instructions for Using Communication Systems</w:t>
            </w:r>
            <w:r w:rsidR="00C41D75">
              <w:rPr>
                <w:webHidden/>
              </w:rPr>
              <w:tab/>
            </w:r>
            <w:r w:rsidR="00C41D75">
              <w:rPr>
                <w:webHidden/>
              </w:rPr>
              <w:fldChar w:fldCharType="begin"/>
            </w:r>
            <w:r w:rsidR="00C41D75">
              <w:rPr>
                <w:webHidden/>
              </w:rPr>
              <w:instrText xml:space="preserve"> PAGEREF _Toc534891601 \h </w:instrText>
            </w:r>
            <w:r w:rsidR="00C41D75">
              <w:rPr>
                <w:webHidden/>
              </w:rPr>
            </w:r>
            <w:r w:rsidR="00C41D75">
              <w:rPr>
                <w:webHidden/>
              </w:rPr>
              <w:fldChar w:fldCharType="separate"/>
            </w:r>
            <w:r w:rsidR="00C41D75">
              <w:rPr>
                <w:webHidden/>
              </w:rPr>
              <w:t>38</w:t>
            </w:r>
            <w:r w:rsidR="00C41D75">
              <w:rPr>
                <w:webHidden/>
              </w:rPr>
              <w:fldChar w:fldCharType="end"/>
            </w:r>
          </w:hyperlink>
        </w:p>
        <w:p w14:paraId="5FE9A93A" w14:textId="610AF1F8" w:rsidR="00C41D75" w:rsidRDefault="00571FEF">
          <w:pPr>
            <w:pStyle w:val="TOC1"/>
            <w:rPr>
              <w:rFonts w:eastAsiaTheme="minorEastAsia"/>
              <w:b w:val="0"/>
            </w:rPr>
          </w:pPr>
          <w:hyperlink w:anchor="_Toc534891602" w:history="1">
            <w:r w:rsidR="00C41D75" w:rsidRPr="00246014">
              <w:rPr>
                <w:rStyle w:val="Hyperlink"/>
              </w:rPr>
              <w:t>Attachment X.1 – Partner Contact List</w:t>
            </w:r>
            <w:r w:rsidR="00C41D75">
              <w:rPr>
                <w:webHidden/>
              </w:rPr>
              <w:tab/>
            </w:r>
            <w:r w:rsidR="00C41D75">
              <w:rPr>
                <w:webHidden/>
              </w:rPr>
              <w:fldChar w:fldCharType="begin"/>
            </w:r>
            <w:r w:rsidR="00C41D75">
              <w:rPr>
                <w:webHidden/>
              </w:rPr>
              <w:instrText xml:space="preserve"> PAGEREF _Toc534891602 \h </w:instrText>
            </w:r>
            <w:r w:rsidR="00C41D75">
              <w:rPr>
                <w:webHidden/>
              </w:rPr>
            </w:r>
            <w:r w:rsidR="00C41D75">
              <w:rPr>
                <w:webHidden/>
              </w:rPr>
              <w:fldChar w:fldCharType="separate"/>
            </w:r>
            <w:r w:rsidR="00C41D75">
              <w:rPr>
                <w:webHidden/>
              </w:rPr>
              <w:t>39</w:t>
            </w:r>
            <w:r w:rsidR="00C41D75">
              <w:rPr>
                <w:webHidden/>
              </w:rPr>
              <w:fldChar w:fldCharType="end"/>
            </w:r>
          </w:hyperlink>
        </w:p>
        <w:p w14:paraId="220E06EA" w14:textId="7F78B74F" w:rsidR="00C41D75" w:rsidRDefault="00571FEF">
          <w:pPr>
            <w:pStyle w:val="TOC1"/>
            <w:rPr>
              <w:rFonts w:eastAsiaTheme="minorEastAsia"/>
              <w:b w:val="0"/>
            </w:rPr>
          </w:pPr>
          <w:hyperlink w:anchor="_Toc534891603" w:history="1">
            <w:r w:rsidR="00C41D75" w:rsidRPr="00246014">
              <w:rPr>
                <w:rStyle w:val="Hyperlink"/>
              </w:rPr>
              <w:t>Attachment X.2 – Emergency Codes</w:t>
            </w:r>
            <w:r w:rsidR="00C41D75">
              <w:rPr>
                <w:webHidden/>
              </w:rPr>
              <w:tab/>
            </w:r>
            <w:r w:rsidR="00C41D75">
              <w:rPr>
                <w:webHidden/>
              </w:rPr>
              <w:fldChar w:fldCharType="begin"/>
            </w:r>
            <w:r w:rsidR="00C41D75">
              <w:rPr>
                <w:webHidden/>
              </w:rPr>
              <w:instrText xml:space="preserve"> PAGEREF _Toc534891603 \h </w:instrText>
            </w:r>
            <w:r w:rsidR="00C41D75">
              <w:rPr>
                <w:webHidden/>
              </w:rPr>
            </w:r>
            <w:r w:rsidR="00C41D75">
              <w:rPr>
                <w:webHidden/>
              </w:rPr>
              <w:fldChar w:fldCharType="separate"/>
            </w:r>
            <w:r w:rsidR="00C41D75">
              <w:rPr>
                <w:webHidden/>
              </w:rPr>
              <w:t>40</w:t>
            </w:r>
            <w:r w:rsidR="00C41D75">
              <w:rPr>
                <w:webHidden/>
              </w:rPr>
              <w:fldChar w:fldCharType="end"/>
            </w:r>
          </w:hyperlink>
        </w:p>
        <w:p w14:paraId="0F2C079E" w14:textId="36505C8C" w:rsidR="00C41D75" w:rsidRDefault="00571FEF">
          <w:pPr>
            <w:pStyle w:val="TOC1"/>
            <w:rPr>
              <w:rFonts w:eastAsiaTheme="minorEastAsia"/>
              <w:b w:val="0"/>
            </w:rPr>
          </w:pPr>
          <w:hyperlink w:anchor="_Toc534891604" w:history="1">
            <w:r w:rsidR="00C41D75" w:rsidRPr="00246014">
              <w:rPr>
                <w:rStyle w:val="Hyperlink"/>
              </w:rPr>
              <w:t>Attachment X.3 – Draft Emergency Notifications and Activation Messaging</w:t>
            </w:r>
            <w:r w:rsidR="00C41D75">
              <w:rPr>
                <w:webHidden/>
              </w:rPr>
              <w:tab/>
            </w:r>
            <w:r w:rsidR="00C41D75">
              <w:rPr>
                <w:webHidden/>
              </w:rPr>
              <w:fldChar w:fldCharType="begin"/>
            </w:r>
            <w:r w:rsidR="00C41D75">
              <w:rPr>
                <w:webHidden/>
              </w:rPr>
              <w:instrText xml:space="preserve"> PAGEREF _Toc534891604 \h </w:instrText>
            </w:r>
            <w:r w:rsidR="00C41D75">
              <w:rPr>
                <w:webHidden/>
              </w:rPr>
            </w:r>
            <w:r w:rsidR="00C41D75">
              <w:rPr>
                <w:webHidden/>
              </w:rPr>
              <w:fldChar w:fldCharType="separate"/>
            </w:r>
            <w:r w:rsidR="00C41D75">
              <w:rPr>
                <w:webHidden/>
              </w:rPr>
              <w:t>41</w:t>
            </w:r>
            <w:r w:rsidR="00C41D75">
              <w:rPr>
                <w:webHidden/>
              </w:rPr>
              <w:fldChar w:fldCharType="end"/>
            </w:r>
          </w:hyperlink>
        </w:p>
        <w:p w14:paraId="272CEC40" w14:textId="787DCC97" w:rsidR="00C41D75" w:rsidRDefault="00571FEF">
          <w:pPr>
            <w:pStyle w:val="TOC1"/>
            <w:rPr>
              <w:rFonts w:eastAsiaTheme="minorEastAsia"/>
              <w:b w:val="0"/>
            </w:rPr>
          </w:pPr>
          <w:hyperlink w:anchor="_Toc534891605" w:history="1">
            <w:r w:rsidR="00C41D75" w:rsidRPr="00246014">
              <w:rPr>
                <w:rStyle w:val="Hyperlink"/>
              </w:rPr>
              <w:t>Attachment X.4 – Staff Contact List</w:t>
            </w:r>
            <w:r w:rsidR="00C41D75">
              <w:rPr>
                <w:webHidden/>
              </w:rPr>
              <w:tab/>
            </w:r>
            <w:r w:rsidR="00C41D75">
              <w:rPr>
                <w:webHidden/>
              </w:rPr>
              <w:fldChar w:fldCharType="begin"/>
            </w:r>
            <w:r w:rsidR="00C41D75">
              <w:rPr>
                <w:webHidden/>
              </w:rPr>
              <w:instrText xml:space="preserve"> PAGEREF _Toc534891605 \h </w:instrText>
            </w:r>
            <w:r w:rsidR="00C41D75">
              <w:rPr>
                <w:webHidden/>
              </w:rPr>
            </w:r>
            <w:r w:rsidR="00C41D75">
              <w:rPr>
                <w:webHidden/>
              </w:rPr>
              <w:fldChar w:fldCharType="separate"/>
            </w:r>
            <w:r w:rsidR="00C41D75">
              <w:rPr>
                <w:webHidden/>
              </w:rPr>
              <w:t>42</w:t>
            </w:r>
            <w:r w:rsidR="00C41D75">
              <w:rPr>
                <w:webHidden/>
              </w:rPr>
              <w:fldChar w:fldCharType="end"/>
            </w:r>
          </w:hyperlink>
        </w:p>
        <w:p w14:paraId="01702168" w14:textId="581E873E" w:rsidR="00C41D75" w:rsidRDefault="00571FEF">
          <w:pPr>
            <w:pStyle w:val="TOC1"/>
            <w:rPr>
              <w:rFonts w:eastAsiaTheme="minorEastAsia"/>
              <w:b w:val="0"/>
            </w:rPr>
          </w:pPr>
          <w:hyperlink w:anchor="_Toc534891606" w:history="1">
            <w:r w:rsidR="00C41D75" w:rsidRPr="00246014">
              <w:rPr>
                <w:rStyle w:val="Hyperlink"/>
              </w:rPr>
              <w:t>Attachment D – Instructions for Responding to Utility Disruptions and Utility Maps</w:t>
            </w:r>
            <w:r w:rsidR="00C41D75">
              <w:rPr>
                <w:webHidden/>
              </w:rPr>
              <w:tab/>
            </w:r>
            <w:r w:rsidR="00C41D75">
              <w:rPr>
                <w:webHidden/>
              </w:rPr>
              <w:fldChar w:fldCharType="begin"/>
            </w:r>
            <w:r w:rsidR="00C41D75">
              <w:rPr>
                <w:webHidden/>
              </w:rPr>
              <w:instrText xml:space="preserve"> PAGEREF _Toc534891606 \h </w:instrText>
            </w:r>
            <w:r w:rsidR="00C41D75">
              <w:rPr>
                <w:webHidden/>
              </w:rPr>
            </w:r>
            <w:r w:rsidR="00C41D75">
              <w:rPr>
                <w:webHidden/>
              </w:rPr>
              <w:fldChar w:fldCharType="separate"/>
            </w:r>
            <w:r w:rsidR="00C41D75">
              <w:rPr>
                <w:webHidden/>
              </w:rPr>
              <w:t>43</w:t>
            </w:r>
            <w:r w:rsidR="00C41D75">
              <w:rPr>
                <w:webHidden/>
              </w:rPr>
              <w:fldChar w:fldCharType="end"/>
            </w:r>
          </w:hyperlink>
        </w:p>
        <w:p w14:paraId="45BE3134" w14:textId="4FFDF276" w:rsidR="00C41D75" w:rsidRDefault="00571FEF">
          <w:pPr>
            <w:pStyle w:val="TOC1"/>
            <w:rPr>
              <w:rFonts w:eastAsiaTheme="minorEastAsia"/>
              <w:b w:val="0"/>
            </w:rPr>
          </w:pPr>
          <w:hyperlink w:anchor="_Toc534891607" w:history="1">
            <w:r w:rsidR="00C41D75" w:rsidRPr="00246014">
              <w:rPr>
                <w:rStyle w:val="Hyperlink"/>
              </w:rPr>
              <w:t>Attachment E – Sample Supply List for Health Center EOC</w:t>
            </w:r>
            <w:r w:rsidR="00C41D75">
              <w:rPr>
                <w:webHidden/>
              </w:rPr>
              <w:tab/>
            </w:r>
            <w:r w:rsidR="00C41D75">
              <w:rPr>
                <w:webHidden/>
              </w:rPr>
              <w:fldChar w:fldCharType="begin"/>
            </w:r>
            <w:r w:rsidR="00C41D75">
              <w:rPr>
                <w:webHidden/>
              </w:rPr>
              <w:instrText xml:space="preserve"> PAGEREF _Toc534891607 \h </w:instrText>
            </w:r>
            <w:r w:rsidR="00C41D75">
              <w:rPr>
                <w:webHidden/>
              </w:rPr>
            </w:r>
            <w:r w:rsidR="00C41D75">
              <w:rPr>
                <w:webHidden/>
              </w:rPr>
              <w:fldChar w:fldCharType="separate"/>
            </w:r>
            <w:r w:rsidR="00C41D75">
              <w:rPr>
                <w:webHidden/>
              </w:rPr>
              <w:t>44</w:t>
            </w:r>
            <w:r w:rsidR="00C41D75">
              <w:rPr>
                <w:webHidden/>
              </w:rPr>
              <w:fldChar w:fldCharType="end"/>
            </w:r>
          </w:hyperlink>
        </w:p>
        <w:p w14:paraId="2C7267FE" w14:textId="24CA667F" w:rsidR="00C41D75" w:rsidRDefault="00571FEF">
          <w:pPr>
            <w:pStyle w:val="TOC3"/>
            <w:tabs>
              <w:tab w:val="right" w:leader="dot" w:pos="9350"/>
            </w:tabs>
            <w:rPr>
              <w:rFonts w:eastAsiaTheme="minorEastAsia"/>
              <w:noProof/>
            </w:rPr>
          </w:pPr>
          <w:hyperlink w:anchor="_Toc534891608" w:history="1">
            <w:r w:rsidR="00C41D75" w:rsidRPr="00246014">
              <w:rPr>
                <w:rStyle w:val="Hyperlink"/>
                <w:noProof/>
              </w:rPr>
              <w:t>Communication Equipment</w:t>
            </w:r>
            <w:r w:rsidR="00C41D75">
              <w:rPr>
                <w:noProof/>
                <w:webHidden/>
              </w:rPr>
              <w:tab/>
            </w:r>
            <w:r w:rsidR="00C41D75">
              <w:rPr>
                <w:noProof/>
                <w:webHidden/>
              </w:rPr>
              <w:fldChar w:fldCharType="begin"/>
            </w:r>
            <w:r w:rsidR="00C41D75">
              <w:rPr>
                <w:noProof/>
                <w:webHidden/>
              </w:rPr>
              <w:instrText xml:space="preserve"> PAGEREF _Toc534891608 \h </w:instrText>
            </w:r>
            <w:r w:rsidR="00C41D75">
              <w:rPr>
                <w:noProof/>
                <w:webHidden/>
              </w:rPr>
            </w:r>
            <w:r w:rsidR="00C41D75">
              <w:rPr>
                <w:noProof/>
                <w:webHidden/>
              </w:rPr>
              <w:fldChar w:fldCharType="separate"/>
            </w:r>
            <w:r w:rsidR="00C41D75">
              <w:rPr>
                <w:noProof/>
                <w:webHidden/>
              </w:rPr>
              <w:t>44</w:t>
            </w:r>
            <w:r w:rsidR="00C41D75">
              <w:rPr>
                <w:noProof/>
                <w:webHidden/>
              </w:rPr>
              <w:fldChar w:fldCharType="end"/>
            </w:r>
          </w:hyperlink>
        </w:p>
        <w:p w14:paraId="3C0C40E2" w14:textId="0DA76E17" w:rsidR="00C41D75" w:rsidRDefault="00571FEF">
          <w:pPr>
            <w:pStyle w:val="TOC3"/>
            <w:tabs>
              <w:tab w:val="right" w:leader="dot" w:pos="9350"/>
            </w:tabs>
            <w:rPr>
              <w:rFonts w:eastAsiaTheme="minorEastAsia"/>
              <w:noProof/>
            </w:rPr>
          </w:pPr>
          <w:hyperlink w:anchor="_Toc534891609" w:history="1">
            <w:r w:rsidR="00C41D75" w:rsidRPr="00246014">
              <w:rPr>
                <w:rStyle w:val="Hyperlink"/>
                <w:noProof/>
              </w:rPr>
              <w:t>Electronic Equipment</w:t>
            </w:r>
            <w:r w:rsidR="00C41D75">
              <w:rPr>
                <w:noProof/>
                <w:webHidden/>
              </w:rPr>
              <w:tab/>
            </w:r>
            <w:r w:rsidR="00C41D75">
              <w:rPr>
                <w:noProof/>
                <w:webHidden/>
              </w:rPr>
              <w:fldChar w:fldCharType="begin"/>
            </w:r>
            <w:r w:rsidR="00C41D75">
              <w:rPr>
                <w:noProof/>
                <w:webHidden/>
              </w:rPr>
              <w:instrText xml:space="preserve"> PAGEREF _Toc534891609 \h </w:instrText>
            </w:r>
            <w:r w:rsidR="00C41D75">
              <w:rPr>
                <w:noProof/>
                <w:webHidden/>
              </w:rPr>
            </w:r>
            <w:r w:rsidR="00C41D75">
              <w:rPr>
                <w:noProof/>
                <w:webHidden/>
              </w:rPr>
              <w:fldChar w:fldCharType="separate"/>
            </w:r>
            <w:r w:rsidR="00C41D75">
              <w:rPr>
                <w:noProof/>
                <w:webHidden/>
              </w:rPr>
              <w:t>44</w:t>
            </w:r>
            <w:r w:rsidR="00C41D75">
              <w:rPr>
                <w:noProof/>
                <w:webHidden/>
              </w:rPr>
              <w:fldChar w:fldCharType="end"/>
            </w:r>
          </w:hyperlink>
        </w:p>
        <w:p w14:paraId="3D21EE20" w14:textId="310004D1" w:rsidR="00C41D75" w:rsidRDefault="00571FEF">
          <w:pPr>
            <w:pStyle w:val="TOC3"/>
            <w:tabs>
              <w:tab w:val="right" w:leader="dot" w:pos="9350"/>
            </w:tabs>
            <w:rPr>
              <w:rFonts w:eastAsiaTheme="minorEastAsia"/>
              <w:noProof/>
            </w:rPr>
          </w:pPr>
          <w:hyperlink w:anchor="_Toc534891610" w:history="1">
            <w:r w:rsidR="00C41D75" w:rsidRPr="00246014">
              <w:rPr>
                <w:rStyle w:val="Hyperlink"/>
                <w:noProof/>
              </w:rPr>
              <w:t>Food and Water</w:t>
            </w:r>
            <w:r w:rsidR="00C41D75">
              <w:rPr>
                <w:noProof/>
                <w:webHidden/>
              </w:rPr>
              <w:tab/>
            </w:r>
            <w:r w:rsidR="00C41D75">
              <w:rPr>
                <w:noProof/>
                <w:webHidden/>
              </w:rPr>
              <w:fldChar w:fldCharType="begin"/>
            </w:r>
            <w:r w:rsidR="00C41D75">
              <w:rPr>
                <w:noProof/>
                <w:webHidden/>
              </w:rPr>
              <w:instrText xml:space="preserve"> PAGEREF _Toc534891610 \h </w:instrText>
            </w:r>
            <w:r w:rsidR="00C41D75">
              <w:rPr>
                <w:noProof/>
                <w:webHidden/>
              </w:rPr>
            </w:r>
            <w:r w:rsidR="00C41D75">
              <w:rPr>
                <w:noProof/>
                <w:webHidden/>
              </w:rPr>
              <w:fldChar w:fldCharType="separate"/>
            </w:r>
            <w:r w:rsidR="00C41D75">
              <w:rPr>
                <w:noProof/>
                <w:webHidden/>
              </w:rPr>
              <w:t>44</w:t>
            </w:r>
            <w:r w:rsidR="00C41D75">
              <w:rPr>
                <w:noProof/>
                <w:webHidden/>
              </w:rPr>
              <w:fldChar w:fldCharType="end"/>
            </w:r>
          </w:hyperlink>
        </w:p>
        <w:p w14:paraId="59B91B2A" w14:textId="281CD651" w:rsidR="00C41D75" w:rsidRDefault="00571FEF">
          <w:pPr>
            <w:pStyle w:val="TOC3"/>
            <w:tabs>
              <w:tab w:val="right" w:leader="dot" w:pos="9350"/>
            </w:tabs>
            <w:rPr>
              <w:rFonts w:eastAsiaTheme="minorEastAsia"/>
              <w:noProof/>
            </w:rPr>
          </w:pPr>
          <w:hyperlink w:anchor="_Toc534891611" w:history="1">
            <w:r w:rsidR="00C41D75" w:rsidRPr="00246014">
              <w:rPr>
                <w:rStyle w:val="Hyperlink"/>
                <w:noProof/>
              </w:rPr>
              <w:t>Reference and Resource Materials</w:t>
            </w:r>
            <w:r w:rsidR="00C41D75">
              <w:rPr>
                <w:noProof/>
                <w:webHidden/>
              </w:rPr>
              <w:tab/>
            </w:r>
            <w:r w:rsidR="00C41D75">
              <w:rPr>
                <w:noProof/>
                <w:webHidden/>
              </w:rPr>
              <w:fldChar w:fldCharType="begin"/>
            </w:r>
            <w:r w:rsidR="00C41D75">
              <w:rPr>
                <w:noProof/>
                <w:webHidden/>
              </w:rPr>
              <w:instrText xml:space="preserve"> PAGEREF _Toc534891611 \h </w:instrText>
            </w:r>
            <w:r w:rsidR="00C41D75">
              <w:rPr>
                <w:noProof/>
                <w:webHidden/>
              </w:rPr>
            </w:r>
            <w:r w:rsidR="00C41D75">
              <w:rPr>
                <w:noProof/>
                <w:webHidden/>
              </w:rPr>
              <w:fldChar w:fldCharType="separate"/>
            </w:r>
            <w:r w:rsidR="00C41D75">
              <w:rPr>
                <w:noProof/>
                <w:webHidden/>
              </w:rPr>
              <w:t>44</w:t>
            </w:r>
            <w:r w:rsidR="00C41D75">
              <w:rPr>
                <w:noProof/>
                <w:webHidden/>
              </w:rPr>
              <w:fldChar w:fldCharType="end"/>
            </w:r>
          </w:hyperlink>
        </w:p>
        <w:p w14:paraId="2D53F66C" w14:textId="199DE22D" w:rsidR="00C41D75" w:rsidRDefault="00571FEF">
          <w:pPr>
            <w:pStyle w:val="TOC3"/>
            <w:tabs>
              <w:tab w:val="right" w:leader="dot" w:pos="9350"/>
            </w:tabs>
            <w:rPr>
              <w:rFonts w:eastAsiaTheme="minorEastAsia"/>
              <w:noProof/>
            </w:rPr>
          </w:pPr>
          <w:hyperlink w:anchor="_Toc534891612" w:history="1">
            <w:r w:rsidR="00C41D75" w:rsidRPr="00246014">
              <w:rPr>
                <w:rStyle w:val="Hyperlink"/>
                <w:noProof/>
              </w:rPr>
              <w:t>Furniture</w:t>
            </w:r>
            <w:r w:rsidR="00C41D75">
              <w:rPr>
                <w:noProof/>
                <w:webHidden/>
              </w:rPr>
              <w:tab/>
            </w:r>
            <w:r w:rsidR="00C41D75">
              <w:rPr>
                <w:noProof/>
                <w:webHidden/>
              </w:rPr>
              <w:fldChar w:fldCharType="begin"/>
            </w:r>
            <w:r w:rsidR="00C41D75">
              <w:rPr>
                <w:noProof/>
                <w:webHidden/>
              </w:rPr>
              <w:instrText xml:space="preserve"> PAGEREF _Toc534891612 \h </w:instrText>
            </w:r>
            <w:r w:rsidR="00C41D75">
              <w:rPr>
                <w:noProof/>
                <w:webHidden/>
              </w:rPr>
            </w:r>
            <w:r w:rsidR="00C41D75">
              <w:rPr>
                <w:noProof/>
                <w:webHidden/>
              </w:rPr>
              <w:fldChar w:fldCharType="separate"/>
            </w:r>
            <w:r w:rsidR="00C41D75">
              <w:rPr>
                <w:noProof/>
                <w:webHidden/>
              </w:rPr>
              <w:t>44</w:t>
            </w:r>
            <w:r w:rsidR="00C41D75">
              <w:rPr>
                <w:noProof/>
                <w:webHidden/>
              </w:rPr>
              <w:fldChar w:fldCharType="end"/>
            </w:r>
          </w:hyperlink>
        </w:p>
        <w:p w14:paraId="092150C0" w14:textId="68D76B29" w:rsidR="00C41D75" w:rsidRDefault="00571FEF">
          <w:pPr>
            <w:pStyle w:val="TOC3"/>
            <w:tabs>
              <w:tab w:val="right" w:leader="dot" w:pos="9350"/>
            </w:tabs>
            <w:rPr>
              <w:rFonts w:eastAsiaTheme="minorEastAsia"/>
              <w:noProof/>
            </w:rPr>
          </w:pPr>
          <w:hyperlink w:anchor="_Toc534891613" w:history="1">
            <w:r w:rsidR="00C41D75" w:rsidRPr="00246014">
              <w:rPr>
                <w:rStyle w:val="Hyperlink"/>
                <w:noProof/>
              </w:rPr>
              <w:t>Office Supplies</w:t>
            </w:r>
            <w:r w:rsidR="00C41D75">
              <w:rPr>
                <w:noProof/>
                <w:webHidden/>
              </w:rPr>
              <w:tab/>
            </w:r>
            <w:r w:rsidR="00C41D75">
              <w:rPr>
                <w:noProof/>
                <w:webHidden/>
              </w:rPr>
              <w:fldChar w:fldCharType="begin"/>
            </w:r>
            <w:r w:rsidR="00C41D75">
              <w:rPr>
                <w:noProof/>
                <w:webHidden/>
              </w:rPr>
              <w:instrText xml:space="preserve"> PAGEREF _Toc534891613 \h </w:instrText>
            </w:r>
            <w:r w:rsidR="00C41D75">
              <w:rPr>
                <w:noProof/>
                <w:webHidden/>
              </w:rPr>
            </w:r>
            <w:r w:rsidR="00C41D75">
              <w:rPr>
                <w:noProof/>
                <w:webHidden/>
              </w:rPr>
              <w:fldChar w:fldCharType="separate"/>
            </w:r>
            <w:r w:rsidR="00C41D75">
              <w:rPr>
                <w:noProof/>
                <w:webHidden/>
              </w:rPr>
              <w:t>44</w:t>
            </w:r>
            <w:r w:rsidR="00C41D75">
              <w:rPr>
                <w:noProof/>
                <w:webHidden/>
              </w:rPr>
              <w:fldChar w:fldCharType="end"/>
            </w:r>
          </w:hyperlink>
        </w:p>
        <w:p w14:paraId="5E237C1D" w14:textId="6CA46064" w:rsidR="00C41D75" w:rsidRDefault="00571FEF">
          <w:pPr>
            <w:pStyle w:val="TOC3"/>
            <w:tabs>
              <w:tab w:val="right" w:leader="dot" w:pos="9350"/>
            </w:tabs>
            <w:rPr>
              <w:rFonts w:eastAsiaTheme="minorEastAsia"/>
              <w:noProof/>
            </w:rPr>
          </w:pPr>
          <w:hyperlink w:anchor="_Toc534891614" w:history="1">
            <w:r w:rsidR="00C41D75" w:rsidRPr="00246014">
              <w:rPr>
                <w:rStyle w:val="Hyperlink"/>
                <w:noProof/>
              </w:rPr>
              <w:t>Safety Equipment and Supplies</w:t>
            </w:r>
            <w:r w:rsidR="00C41D75">
              <w:rPr>
                <w:noProof/>
                <w:webHidden/>
              </w:rPr>
              <w:tab/>
            </w:r>
            <w:r w:rsidR="00C41D75">
              <w:rPr>
                <w:noProof/>
                <w:webHidden/>
              </w:rPr>
              <w:fldChar w:fldCharType="begin"/>
            </w:r>
            <w:r w:rsidR="00C41D75">
              <w:rPr>
                <w:noProof/>
                <w:webHidden/>
              </w:rPr>
              <w:instrText xml:space="preserve"> PAGEREF _Toc534891614 \h </w:instrText>
            </w:r>
            <w:r w:rsidR="00C41D75">
              <w:rPr>
                <w:noProof/>
                <w:webHidden/>
              </w:rPr>
            </w:r>
            <w:r w:rsidR="00C41D75">
              <w:rPr>
                <w:noProof/>
                <w:webHidden/>
              </w:rPr>
              <w:fldChar w:fldCharType="separate"/>
            </w:r>
            <w:r w:rsidR="00C41D75">
              <w:rPr>
                <w:noProof/>
                <w:webHidden/>
              </w:rPr>
              <w:t>44</w:t>
            </w:r>
            <w:r w:rsidR="00C41D75">
              <w:rPr>
                <w:noProof/>
                <w:webHidden/>
              </w:rPr>
              <w:fldChar w:fldCharType="end"/>
            </w:r>
          </w:hyperlink>
        </w:p>
        <w:p w14:paraId="125D3E61" w14:textId="0353B2E8" w:rsidR="00C41D75" w:rsidRDefault="00571FEF">
          <w:pPr>
            <w:pStyle w:val="TOC3"/>
            <w:tabs>
              <w:tab w:val="right" w:leader="dot" w:pos="9350"/>
            </w:tabs>
            <w:rPr>
              <w:rFonts w:eastAsiaTheme="minorEastAsia"/>
              <w:noProof/>
            </w:rPr>
          </w:pPr>
          <w:hyperlink w:anchor="_Toc534891615" w:history="1">
            <w:r w:rsidR="00C41D75" w:rsidRPr="00246014">
              <w:rPr>
                <w:rStyle w:val="Hyperlink"/>
                <w:noProof/>
              </w:rPr>
              <w:t>Personal Protective Equipment (PPE)</w:t>
            </w:r>
            <w:r w:rsidR="00C41D75">
              <w:rPr>
                <w:noProof/>
                <w:webHidden/>
              </w:rPr>
              <w:tab/>
            </w:r>
            <w:r w:rsidR="00C41D75">
              <w:rPr>
                <w:noProof/>
                <w:webHidden/>
              </w:rPr>
              <w:fldChar w:fldCharType="begin"/>
            </w:r>
            <w:r w:rsidR="00C41D75">
              <w:rPr>
                <w:noProof/>
                <w:webHidden/>
              </w:rPr>
              <w:instrText xml:space="preserve"> PAGEREF _Toc534891615 \h </w:instrText>
            </w:r>
            <w:r w:rsidR="00C41D75">
              <w:rPr>
                <w:noProof/>
                <w:webHidden/>
              </w:rPr>
            </w:r>
            <w:r w:rsidR="00C41D75">
              <w:rPr>
                <w:noProof/>
                <w:webHidden/>
              </w:rPr>
              <w:fldChar w:fldCharType="separate"/>
            </w:r>
            <w:r w:rsidR="00C41D75">
              <w:rPr>
                <w:noProof/>
                <w:webHidden/>
              </w:rPr>
              <w:t>44</w:t>
            </w:r>
            <w:r w:rsidR="00C41D75">
              <w:rPr>
                <w:noProof/>
                <w:webHidden/>
              </w:rPr>
              <w:fldChar w:fldCharType="end"/>
            </w:r>
          </w:hyperlink>
        </w:p>
        <w:p w14:paraId="1E2EBA8D" w14:textId="747E18C7" w:rsidR="00C41D75" w:rsidRDefault="00571FEF">
          <w:pPr>
            <w:pStyle w:val="TOC1"/>
            <w:rPr>
              <w:rFonts w:eastAsiaTheme="minorEastAsia"/>
              <w:b w:val="0"/>
            </w:rPr>
          </w:pPr>
          <w:hyperlink w:anchor="_Toc534891616" w:history="1">
            <w:r w:rsidR="00C41D75" w:rsidRPr="00246014">
              <w:rPr>
                <w:rStyle w:val="Hyperlink"/>
              </w:rPr>
              <w:t>Attachment F – Vendor Contact List</w:t>
            </w:r>
            <w:r w:rsidR="00C41D75">
              <w:rPr>
                <w:webHidden/>
              </w:rPr>
              <w:tab/>
            </w:r>
            <w:r w:rsidR="00C41D75">
              <w:rPr>
                <w:webHidden/>
              </w:rPr>
              <w:fldChar w:fldCharType="begin"/>
            </w:r>
            <w:r w:rsidR="00C41D75">
              <w:rPr>
                <w:webHidden/>
              </w:rPr>
              <w:instrText xml:space="preserve"> PAGEREF _Toc534891616 \h </w:instrText>
            </w:r>
            <w:r w:rsidR="00C41D75">
              <w:rPr>
                <w:webHidden/>
              </w:rPr>
            </w:r>
            <w:r w:rsidR="00C41D75">
              <w:rPr>
                <w:webHidden/>
              </w:rPr>
              <w:fldChar w:fldCharType="separate"/>
            </w:r>
            <w:r w:rsidR="00C41D75">
              <w:rPr>
                <w:webHidden/>
              </w:rPr>
              <w:t>45</w:t>
            </w:r>
            <w:r w:rsidR="00C41D75">
              <w:rPr>
                <w:webHidden/>
              </w:rPr>
              <w:fldChar w:fldCharType="end"/>
            </w:r>
          </w:hyperlink>
        </w:p>
        <w:p w14:paraId="01B76641" w14:textId="4A0DBB92" w:rsidR="00C41D75" w:rsidRDefault="00571FEF">
          <w:pPr>
            <w:pStyle w:val="TOC1"/>
            <w:rPr>
              <w:rFonts w:eastAsiaTheme="minorEastAsia"/>
              <w:b w:val="0"/>
            </w:rPr>
          </w:pPr>
          <w:hyperlink w:anchor="_Toc534891617" w:history="1">
            <w:r w:rsidR="00C41D75" w:rsidRPr="00246014">
              <w:rPr>
                <w:rStyle w:val="Hyperlink"/>
              </w:rPr>
              <w:t>Attachment G – Emergency Management Related Human Resource Policies</w:t>
            </w:r>
            <w:r w:rsidR="00C41D75">
              <w:rPr>
                <w:webHidden/>
              </w:rPr>
              <w:tab/>
            </w:r>
            <w:r w:rsidR="00C41D75">
              <w:rPr>
                <w:webHidden/>
              </w:rPr>
              <w:fldChar w:fldCharType="begin"/>
            </w:r>
            <w:r w:rsidR="00C41D75">
              <w:rPr>
                <w:webHidden/>
              </w:rPr>
              <w:instrText xml:space="preserve"> PAGEREF _Toc534891617 \h </w:instrText>
            </w:r>
            <w:r w:rsidR="00C41D75">
              <w:rPr>
                <w:webHidden/>
              </w:rPr>
            </w:r>
            <w:r w:rsidR="00C41D75">
              <w:rPr>
                <w:webHidden/>
              </w:rPr>
              <w:fldChar w:fldCharType="separate"/>
            </w:r>
            <w:r w:rsidR="00C41D75">
              <w:rPr>
                <w:webHidden/>
              </w:rPr>
              <w:t>46</w:t>
            </w:r>
            <w:r w:rsidR="00C41D75">
              <w:rPr>
                <w:webHidden/>
              </w:rPr>
              <w:fldChar w:fldCharType="end"/>
            </w:r>
          </w:hyperlink>
        </w:p>
        <w:p w14:paraId="73DA7379" w14:textId="713EE066" w:rsidR="00C41D75" w:rsidRDefault="00571FEF">
          <w:pPr>
            <w:pStyle w:val="TOC1"/>
            <w:rPr>
              <w:rFonts w:eastAsiaTheme="minorEastAsia"/>
              <w:b w:val="0"/>
            </w:rPr>
          </w:pPr>
          <w:hyperlink w:anchor="_Toc534891618" w:history="1">
            <w:r w:rsidR="00C41D75" w:rsidRPr="00246014">
              <w:rPr>
                <w:rStyle w:val="Hyperlink"/>
              </w:rPr>
              <w:t>Attachment H - MOU Template</w:t>
            </w:r>
            <w:r w:rsidR="00C41D75">
              <w:rPr>
                <w:webHidden/>
              </w:rPr>
              <w:tab/>
            </w:r>
            <w:r w:rsidR="00C41D75">
              <w:rPr>
                <w:webHidden/>
              </w:rPr>
              <w:fldChar w:fldCharType="begin"/>
            </w:r>
            <w:r w:rsidR="00C41D75">
              <w:rPr>
                <w:webHidden/>
              </w:rPr>
              <w:instrText xml:space="preserve"> PAGEREF _Toc534891618 \h </w:instrText>
            </w:r>
            <w:r w:rsidR="00C41D75">
              <w:rPr>
                <w:webHidden/>
              </w:rPr>
            </w:r>
            <w:r w:rsidR="00C41D75">
              <w:rPr>
                <w:webHidden/>
              </w:rPr>
              <w:fldChar w:fldCharType="separate"/>
            </w:r>
            <w:r w:rsidR="00C41D75">
              <w:rPr>
                <w:webHidden/>
              </w:rPr>
              <w:t>47</w:t>
            </w:r>
            <w:r w:rsidR="00C41D75">
              <w:rPr>
                <w:webHidden/>
              </w:rPr>
              <w:fldChar w:fldCharType="end"/>
            </w:r>
          </w:hyperlink>
        </w:p>
        <w:p w14:paraId="1E8CDB14" w14:textId="2C7BDC6C" w:rsidR="00C41D75" w:rsidRDefault="00571FEF">
          <w:pPr>
            <w:pStyle w:val="TOC2"/>
            <w:tabs>
              <w:tab w:val="right" w:leader="dot" w:pos="9350"/>
            </w:tabs>
            <w:rPr>
              <w:rFonts w:eastAsiaTheme="minorEastAsia"/>
              <w:noProof/>
            </w:rPr>
          </w:pPr>
          <w:hyperlink w:anchor="_Toc534891619" w:history="1">
            <w:r w:rsidR="00C41D75" w:rsidRPr="00246014">
              <w:rPr>
                <w:rStyle w:val="Hyperlink"/>
                <w:noProof/>
              </w:rPr>
              <w:t>Emergency Management Memorandum of Understanding Template</w:t>
            </w:r>
            <w:r w:rsidR="00C41D75">
              <w:rPr>
                <w:noProof/>
                <w:webHidden/>
              </w:rPr>
              <w:tab/>
            </w:r>
            <w:r w:rsidR="00C41D75">
              <w:rPr>
                <w:noProof/>
                <w:webHidden/>
              </w:rPr>
              <w:fldChar w:fldCharType="begin"/>
            </w:r>
            <w:r w:rsidR="00C41D75">
              <w:rPr>
                <w:noProof/>
                <w:webHidden/>
              </w:rPr>
              <w:instrText xml:space="preserve"> PAGEREF _Toc534891619 \h </w:instrText>
            </w:r>
            <w:r w:rsidR="00C41D75">
              <w:rPr>
                <w:noProof/>
                <w:webHidden/>
              </w:rPr>
            </w:r>
            <w:r w:rsidR="00C41D75">
              <w:rPr>
                <w:noProof/>
                <w:webHidden/>
              </w:rPr>
              <w:fldChar w:fldCharType="separate"/>
            </w:r>
            <w:r w:rsidR="00C41D75">
              <w:rPr>
                <w:noProof/>
                <w:webHidden/>
              </w:rPr>
              <w:t>47</w:t>
            </w:r>
            <w:r w:rsidR="00C41D75">
              <w:rPr>
                <w:noProof/>
                <w:webHidden/>
              </w:rPr>
              <w:fldChar w:fldCharType="end"/>
            </w:r>
          </w:hyperlink>
        </w:p>
        <w:p w14:paraId="1CBD4AE3" w14:textId="5BE1B674" w:rsidR="00C41D75" w:rsidRDefault="00571FEF">
          <w:pPr>
            <w:pStyle w:val="TOC1"/>
            <w:rPr>
              <w:rFonts w:eastAsiaTheme="minorEastAsia"/>
              <w:b w:val="0"/>
            </w:rPr>
          </w:pPr>
          <w:hyperlink w:anchor="_Toc534891620" w:history="1">
            <w:r w:rsidR="00C41D75" w:rsidRPr="00246014">
              <w:rPr>
                <w:rStyle w:val="Hyperlink"/>
              </w:rPr>
              <w:t>Attachment I – Emergency Mental Health Protocol for Staff and Patients</w:t>
            </w:r>
            <w:r w:rsidR="00C41D75">
              <w:rPr>
                <w:webHidden/>
              </w:rPr>
              <w:tab/>
            </w:r>
            <w:r w:rsidR="00C41D75">
              <w:rPr>
                <w:webHidden/>
              </w:rPr>
              <w:fldChar w:fldCharType="begin"/>
            </w:r>
            <w:r w:rsidR="00C41D75">
              <w:rPr>
                <w:webHidden/>
              </w:rPr>
              <w:instrText xml:space="preserve"> PAGEREF _Toc534891620 \h </w:instrText>
            </w:r>
            <w:r w:rsidR="00C41D75">
              <w:rPr>
                <w:webHidden/>
              </w:rPr>
            </w:r>
            <w:r w:rsidR="00C41D75">
              <w:rPr>
                <w:webHidden/>
              </w:rPr>
              <w:fldChar w:fldCharType="separate"/>
            </w:r>
            <w:r w:rsidR="00C41D75">
              <w:rPr>
                <w:webHidden/>
              </w:rPr>
              <w:t>49</w:t>
            </w:r>
            <w:r w:rsidR="00C41D75">
              <w:rPr>
                <w:webHidden/>
              </w:rPr>
              <w:fldChar w:fldCharType="end"/>
            </w:r>
          </w:hyperlink>
        </w:p>
        <w:p w14:paraId="24EE97EB" w14:textId="0B17E728" w:rsidR="00C41D75" w:rsidRDefault="00571FEF">
          <w:pPr>
            <w:pStyle w:val="TOC1"/>
            <w:rPr>
              <w:rFonts w:eastAsiaTheme="minorEastAsia"/>
              <w:b w:val="0"/>
            </w:rPr>
          </w:pPr>
          <w:hyperlink w:anchor="_Toc534891621" w:history="1">
            <w:r w:rsidR="00C41D75" w:rsidRPr="00246014">
              <w:rPr>
                <w:rStyle w:val="Hyperlink"/>
              </w:rPr>
              <w:t>Attachment J - Multi-year Training and Exercise Plan</w:t>
            </w:r>
            <w:r w:rsidR="00C41D75">
              <w:rPr>
                <w:webHidden/>
              </w:rPr>
              <w:tab/>
            </w:r>
            <w:r w:rsidR="00C41D75">
              <w:rPr>
                <w:webHidden/>
              </w:rPr>
              <w:fldChar w:fldCharType="begin"/>
            </w:r>
            <w:r w:rsidR="00C41D75">
              <w:rPr>
                <w:webHidden/>
              </w:rPr>
              <w:instrText xml:space="preserve"> PAGEREF _Toc534891621 \h </w:instrText>
            </w:r>
            <w:r w:rsidR="00C41D75">
              <w:rPr>
                <w:webHidden/>
              </w:rPr>
            </w:r>
            <w:r w:rsidR="00C41D75">
              <w:rPr>
                <w:webHidden/>
              </w:rPr>
              <w:fldChar w:fldCharType="separate"/>
            </w:r>
            <w:r w:rsidR="00C41D75">
              <w:rPr>
                <w:webHidden/>
              </w:rPr>
              <w:t>50</w:t>
            </w:r>
            <w:r w:rsidR="00C41D75">
              <w:rPr>
                <w:webHidden/>
              </w:rPr>
              <w:fldChar w:fldCharType="end"/>
            </w:r>
          </w:hyperlink>
        </w:p>
        <w:p w14:paraId="7046E7B6" w14:textId="467970C6" w:rsidR="00C41D75" w:rsidRDefault="00571FEF">
          <w:pPr>
            <w:pStyle w:val="TOC1"/>
            <w:rPr>
              <w:rFonts w:eastAsiaTheme="minorEastAsia"/>
              <w:b w:val="0"/>
            </w:rPr>
          </w:pPr>
          <w:hyperlink w:anchor="_Toc534891622" w:history="1">
            <w:r w:rsidR="00C41D75" w:rsidRPr="00246014">
              <w:rPr>
                <w:rStyle w:val="Hyperlink"/>
              </w:rPr>
              <w:t>Attachment K - Emergency Management Acronyms</w:t>
            </w:r>
            <w:r w:rsidR="00C41D75">
              <w:rPr>
                <w:webHidden/>
              </w:rPr>
              <w:tab/>
            </w:r>
            <w:r w:rsidR="00C41D75">
              <w:rPr>
                <w:webHidden/>
              </w:rPr>
              <w:fldChar w:fldCharType="begin"/>
            </w:r>
            <w:r w:rsidR="00C41D75">
              <w:rPr>
                <w:webHidden/>
              </w:rPr>
              <w:instrText xml:space="preserve"> PAGEREF _Toc534891622 \h </w:instrText>
            </w:r>
            <w:r w:rsidR="00C41D75">
              <w:rPr>
                <w:webHidden/>
              </w:rPr>
            </w:r>
            <w:r w:rsidR="00C41D75">
              <w:rPr>
                <w:webHidden/>
              </w:rPr>
              <w:fldChar w:fldCharType="separate"/>
            </w:r>
            <w:r w:rsidR="00C41D75">
              <w:rPr>
                <w:webHidden/>
              </w:rPr>
              <w:t>51</w:t>
            </w:r>
            <w:r w:rsidR="00C41D75">
              <w:rPr>
                <w:webHidden/>
              </w:rPr>
              <w:fldChar w:fldCharType="end"/>
            </w:r>
          </w:hyperlink>
        </w:p>
        <w:p w14:paraId="6B342D0C" w14:textId="04A8D8C1" w:rsidR="00C41D75" w:rsidRDefault="00571FEF">
          <w:pPr>
            <w:pStyle w:val="TOC1"/>
            <w:rPr>
              <w:rFonts w:eastAsiaTheme="minorEastAsia"/>
              <w:b w:val="0"/>
            </w:rPr>
          </w:pPr>
          <w:hyperlink w:anchor="_Toc534891623" w:history="1">
            <w:r w:rsidR="00C41D75" w:rsidRPr="00246014">
              <w:rPr>
                <w:rStyle w:val="Hyperlink"/>
              </w:rPr>
              <w:t>Annex A – Business Continuity Plan</w:t>
            </w:r>
            <w:r w:rsidR="00C41D75">
              <w:rPr>
                <w:webHidden/>
              </w:rPr>
              <w:tab/>
            </w:r>
            <w:r w:rsidR="00C41D75">
              <w:rPr>
                <w:webHidden/>
              </w:rPr>
              <w:fldChar w:fldCharType="begin"/>
            </w:r>
            <w:r w:rsidR="00C41D75">
              <w:rPr>
                <w:webHidden/>
              </w:rPr>
              <w:instrText xml:space="preserve"> PAGEREF _Toc534891623 \h </w:instrText>
            </w:r>
            <w:r w:rsidR="00C41D75">
              <w:rPr>
                <w:webHidden/>
              </w:rPr>
            </w:r>
            <w:r w:rsidR="00C41D75">
              <w:rPr>
                <w:webHidden/>
              </w:rPr>
              <w:fldChar w:fldCharType="separate"/>
            </w:r>
            <w:r w:rsidR="00C41D75">
              <w:rPr>
                <w:webHidden/>
              </w:rPr>
              <w:t>54</w:t>
            </w:r>
            <w:r w:rsidR="00C41D75">
              <w:rPr>
                <w:webHidden/>
              </w:rPr>
              <w:fldChar w:fldCharType="end"/>
            </w:r>
          </w:hyperlink>
        </w:p>
        <w:p w14:paraId="4BB10FFB" w14:textId="684D184D" w:rsidR="00C41D75" w:rsidRDefault="00571FEF">
          <w:pPr>
            <w:pStyle w:val="TOC1"/>
            <w:rPr>
              <w:rFonts w:eastAsiaTheme="minorEastAsia"/>
              <w:b w:val="0"/>
            </w:rPr>
          </w:pPr>
          <w:hyperlink w:anchor="_Toc534891624" w:history="1">
            <w:r w:rsidR="00C41D75" w:rsidRPr="00246014">
              <w:rPr>
                <w:rStyle w:val="Hyperlink"/>
              </w:rPr>
              <w:t>Annex B – Communications Plan</w:t>
            </w:r>
            <w:r w:rsidR="00C41D75">
              <w:rPr>
                <w:webHidden/>
              </w:rPr>
              <w:tab/>
            </w:r>
            <w:r w:rsidR="00C41D75">
              <w:rPr>
                <w:webHidden/>
              </w:rPr>
              <w:fldChar w:fldCharType="begin"/>
            </w:r>
            <w:r w:rsidR="00C41D75">
              <w:rPr>
                <w:webHidden/>
              </w:rPr>
              <w:instrText xml:space="preserve"> PAGEREF _Toc534891624 \h </w:instrText>
            </w:r>
            <w:r w:rsidR="00C41D75">
              <w:rPr>
                <w:webHidden/>
              </w:rPr>
            </w:r>
            <w:r w:rsidR="00C41D75">
              <w:rPr>
                <w:webHidden/>
              </w:rPr>
              <w:fldChar w:fldCharType="separate"/>
            </w:r>
            <w:r w:rsidR="00C41D75">
              <w:rPr>
                <w:webHidden/>
              </w:rPr>
              <w:t>55</w:t>
            </w:r>
            <w:r w:rsidR="00C41D75">
              <w:rPr>
                <w:webHidden/>
              </w:rPr>
              <w:fldChar w:fldCharType="end"/>
            </w:r>
          </w:hyperlink>
        </w:p>
        <w:p w14:paraId="62BEFC4E" w14:textId="6AF357F6" w:rsidR="00C41D75" w:rsidRDefault="00571FEF">
          <w:pPr>
            <w:pStyle w:val="TOC1"/>
            <w:rPr>
              <w:rFonts w:eastAsiaTheme="minorEastAsia"/>
              <w:b w:val="0"/>
            </w:rPr>
          </w:pPr>
          <w:hyperlink w:anchor="_Toc534891625" w:history="1">
            <w:r w:rsidR="00C41D75" w:rsidRPr="00246014">
              <w:rPr>
                <w:rStyle w:val="Hyperlink"/>
              </w:rPr>
              <w:t>Annex C – Evacuation/Shelter-in-Place Plans</w:t>
            </w:r>
            <w:r w:rsidR="00C41D75">
              <w:rPr>
                <w:webHidden/>
              </w:rPr>
              <w:tab/>
            </w:r>
            <w:r w:rsidR="00C41D75">
              <w:rPr>
                <w:webHidden/>
              </w:rPr>
              <w:fldChar w:fldCharType="begin"/>
            </w:r>
            <w:r w:rsidR="00C41D75">
              <w:rPr>
                <w:webHidden/>
              </w:rPr>
              <w:instrText xml:space="preserve"> PAGEREF _Toc534891625 \h </w:instrText>
            </w:r>
            <w:r w:rsidR="00C41D75">
              <w:rPr>
                <w:webHidden/>
              </w:rPr>
            </w:r>
            <w:r w:rsidR="00C41D75">
              <w:rPr>
                <w:webHidden/>
              </w:rPr>
              <w:fldChar w:fldCharType="separate"/>
            </w:r>
            <w:r w:rsidR="00C41D75">
              <w:rPr>
                <w:webHidden/>
              </w:rPr>
              <w:t>56</w:t>
            </w:r>
            <w:r w:rsidR="00C41D75">
              <w:rPr>
                <w:webHidden/>
              </w:rPr>
              <w:fldChar w:fldCharType="end"/>
            </w:r>
          </w:hyperlink>
        </w:p>
        <w:p w14:paraId="53E21A4C" w14:textId="30E7C592" w:rsidR="00C41D75" w:rsidRDefault="00571FEF">
          <w:pPr>
            <w:pStyle w:val="TOC1"/>
            <w:rPr>
              <w:rFonts w:eastAsiaTheme="minorEastAsia"/>
              <w:b w:val="0"/>
            </w:rPr>
          </w:pPr>
          <w:hyperlink w:anchor="_Toc534891626" w:history="1">
            <w:r w:rsidR="00C41D75" w:rsidRPr="00246014">
              <w:rPr>
                <w:rStyle w:val="Hyperlink"/>
              </w:rPr>
              <w:t>Annex D – Fire Safety Plan</w:t>
            </w:r>
            <w:r w:rsidR="00C41D75">
              <w:rPr>
                <w:webHidden/>
              </w:rPr>
              <w:tab/>
            </w:r>
            <w:r w:rsidR="00C41D75">
              <w:rPr>
                <w:webHidden/>
              </w:rPr>
              <w:fldChar w:fldCharType="begin"/>
            </w:r>
            <w:r w:rsidR="00C41D75">
              <w:rPr>
                <w:webHidden/>
              </w:rPr>
              <w:instrText xml:space="preserve"> PAGEREF _Toc534891626 \h </w:instrText>
            </w:r>
            <w:r w:rsidR="00C41D75">
              <w:rPr>
                <w:webHidden/>
              </w:rPr>
            </w:r>
            <w:r w:rsidR="00C41D75">
              <w:rPr>
                <w:webHidden/>
              </w:rPr>
              <w:fldChar w:fldCharType="separate"/>
            </w:r>
            <w:r w:rsidR="00C41D75">
              <w:rPr>
                <w:webHidden/>
              </w:rPr>
              <w:t>57</w:t>
            </w:r>
            <w:r w:rsidR="00C41D75">
              <w:rPr>
                <w:webHidden/>
              </w:rPr>
              <w:fldChar w:fldCharType="end"/>
            </w:r>
          </w:hyperlink>
        </w:p>
        <w:p w14:paraId="2417A6E9" w14:textId="766589D6" w:rsidR="00C41D75" w:rsidRDefault="00571FEF">
          <w:pPr>
            <w:pStyle w:val="TOC1"/>
            <w:rPr>
              <w:rFonts w:eastAsiaTheme="minorEastAsia"/>
              <w:b w:val="0"/>
            </w:rPr>
          </w:pPr>
          <w:hyperlink w:anchor="_Toc534891627" w:history="1">
            <w:r w:rsidR="00C41D75" w:rsidRPr="00246014">
              <w:rPr>
                <w:rStyle w:val="Hyperlink"/>
              </w:rPr>
              <w:t>Annex E – Volunteer Management Plan</w:t>
            </w:r>
            <w:r w:rsidR="00C41D75">
              <w:rPr>
                <w:webHidden/>
              </w:rPr>
              <w:tab/>
            </w:r>
            <w:r w:rsidR="00C41D75">
              <w:rPr>
                <w:webHidden/>
              </w:rPr>
              <w:fldChar w:fldCharType="begin"/>
            </w:r>
            <w:r w:rsidR="00C41D75">
              <w:rPr>
                <w:webHidden/>
              </w:rPr>
              <w:instrText xml:space="preserve"> PAGEREF _Toc534891627 \h </w:instrText>
            </w:r>
            <w:r w:rsidR="00C41D75">
              <w:rPr>
                <w:webHidden/>
              </w:rPr>
            </w:r>
            <w:r w:rsidR="00C41D75">
              <w:rPr>
                <w:webHidden/>
              </w:rPr>
              <w:fldChar w:fldCharType="separate"/>
            </w:r>
            <w:r w:rsidR="00C41D75">
              <w:rPr>
                <w:webHidden/>
              </w:rPr>
              <w:t>58</w:t>
            </w:r>
            <w:r w:rsidR="00C41D75">
              <w:rPr>
                <w:webHidden/>
              </w:rPr>
              <w:fldChar w:fldCharType="end"/>
            </w:r>
          </w:hyperlink>
        </w:p>
        <w:p w14:paraId="3A6AEF31" w14:textId="3DCDB80D" w:rsidR="00C41D75" w:rsidRDefault="00571FEF">
          <w:pPr>
            <w:pStyle w:val="TOC1"/>
            <w:rPr>
              <w:rFonts w:eastAsiaTheme="minorEastAsia"/>
              <w:b w:val="0"/>
            </w:rPr>
          </w:pPr>
          <w:hyperlink w:anchor="_Toc534891628" w:history="1">
            <w:r w:rsidR="00C41D75" w:rsidRPr="00246014">
              <w:rPr>
                <w:rStyle w:val="Hyperlink"/>
              </w:rPr>
              <w:t>Additional Resources</w:t>
            </w:r>
            <w:r w:rsidR="00C41D75">
              <w:rPr>
                <w:webHidden/>
              </w:rPr>
              <w:tab/>
            </w:r>
            <w:r w:rsidR="00C41D75">
              <w:rPr>
                <w:webHidden/>
              </w:rPr>
              <w:fldChar w:fldCharType="begin"/>
            </w:r>
            <w:r w:rsidR="00C41D75">
              <w:rPr>
                <w:webHidden/>
              </w:rPr>
              <w:instrText xml:space="preserve"> PAGEREF _Toc534891628 \h </w:instrText>
            </w:r>
            <w:r w:rsidR="00C41D75">
              <w:rPr>
                <w:webHidden/>
              </w:rPr>
            </w:r>
            <w:r w:rsidR="00C41D75">
              <w:rPr>
                <w:webHidden/>
              </w:rPr>
              <w:fldChar w:fldCharType="separate"/>
            </w:r>
            <w:r w:rsidR="00C41D75">
              <w:rPr>
                <w:webHidden/>
              </w:rPr>
              <w:t>59</w:t>
            </w:r>
            <w:r w:rsidR="00C41D75">
              <w:rPr>
                <w:webHidden/>
              </w:rPr>
              <w:fldChar w:fldCharType="end"/>
            </w:r>
          </w:hyperlink>
        </w:p>
        <w:p w14:paraId="33670DA2" w14:textId="4078C59F" w:rsidR="00C41D75" w:rsidRDefault="00571FEF">
          <w:pPr>
            <w:pStyle w:val="TOC2"/>
            <w:tabs>
              <w:tab w:val="right" w:leader="dot" w:pos="9350"/>
            </w:tabs>
            <w:rPr>
              <w:rFonts w:eastAsiaTheme="minorEastAsia"/>
              <w:noProof/>
            </w:rPr>
          </w:pPr>
          <w:hyperlink w:anchor="_Toc534891629" w:history="1">
            <w:r w:rsidR="00C41D75" w:rsidRPr="00246014">
              <w:rPr>
                <w:rStyle w:val="Hyperlink"/>
                <w:noProof/>
              </w:rPr>
              <w:t>Planning Tools, Templates, and Information</w:t>
            </w:r>
            <w:r w:rsidR="00C41D75">
              <w:rPr>
                <w:noProof/>
                <w:webHidden/>
              </w:rPr>
              <w:tab/>
            </w:r>
            <w:r w:rsidR="00C41D75">
              <w:rPr>
                <w:noProof/>
                <w:webHidden/>
              </w:rPr>
              <w:fldChar w:fldCharType="begin"/>
            </w:r>
            <w:r w:rsidR="00C41D75">
              <w:rPr>
                <w:noProof/>
                <w:webHidden/>
              </w:rPr>
              <w:instrText xml:space="preserve"> PAGEREF _Toc534891629 \h </w:instrText>
            </w:r>
            <w:r w:rsidR="00C41D75">
              <w:rPr>
                <w:noProof/>
                <w:webHidden/>
              </w:rPr>
            </w:r>
            <w:r w:rsidR="00C41D75">
              <w:rPr>
                <w:noProof/>
                <w:webHidden/>
              </w:rPr>
              <w:fldChar w:fldCharType="separate"/>
            </w:r>
            <w:r w:rsidR="00C41D75">
              <w:rPr>
                <w:noProof/>
                <w:webHidden/>
              </w:rPr>
              <w:t>59</w:t>
            </w:r>
            <w:r w:rsidR="00C41D75">
              <w:rPr>
                <w:noProof/>
                <w:webHidden/>
              </w:rPr>
              <w:fldChar w:fldCharType="end"/>
            </w:r>
          </w:hyperlink>
        </w:p>
        <w:p w14:paraId="12B141C8" w14:textId="21286983" w:rsidR="00EC438E" w:rsidRDefault="00EC438E">
          <w:r>
            <w:rPr>
              <w:b/>
              <w:bCs/>
              <w:noProof/>
            </w:rPr>
            <w:fldChar w:fldCharType="end"/>
          </w:r>
        </w:p>
      </w:sdtContent>
    </w:sdt>
    <w:p w14:paraId="3535630F" w14:textId="373ADFE3" w:rsidR="00EC438E" w:rsidRDefault="00EC438E" w:rsidP="00CC4B70">
      <w:pPr>
        <w:rPr>
          <w:sz w:val="24"/>
        </w:rPr>
      </w:pPr>
    </w:p>
    <w:p w14:paraId="6E4B7CB7" w14:textId="77777777" w:rsidR="00D3246B" w:rsidRDefault="00D3246B" w:rsidP="00CC4B70">
      <w:pPr>
        <w:rPr>
          <w:sz w:val="24"/>
        </w:rPr>
      </w:pPr>
    </w:p>
    <w:p w14:paraId="6D68E1B2" w14:textId="77777777" w:rsidR="00D3246B" w:rsidRDefault="00D3246B" w:rsidP="00CC4B70">
      <w:pPr>
        <w:rPr>
          <w:sz w:val="24"/>
        </w:rPr>
      </w:pPr>
    </w:p>
    <w:p w14:paraId="08101B2A" w14:textId="77777777" w:rsidR="00D3246B" w:rsidRDefault="00D3246B" w:rsidP="00CC4B70">
      <w:pPr>
        <w:rPr>
          <w:sz w:val="24"/>
        </w:rPr>
      </w:pPr>
    </w:p>
    <w:p w14:paraId="3DB3AB23" w14:textId="3A8E9CC8" w:rsidR="00D3246B" w:rsidRDefault="00D3246B" w:rsidP="00CC4B70">
      <w:pPr>
        <w:rPr>
          <w:sz w:val="24"/>
        </w:rPr>
      </w:pPr>
    </w:p>
    <w:p w14:paraId="0C21858B" w14:textId="77777777" w:rsidR="00C66302" w:rsidRDefault="00C66302" w:rsidP="00CC4B70">
      <w:pPr>
        <w:rPr>
          <w:sz w:val="24"/>
        </w:rPr>
      </w:pPr>
    </w:p>
    <w:p w14:paraId="2C8C3FB2" w14:textId="77777777" w:rsidR="00D3246B" w:rsidRDefault="00D3246B" w:rsidP="00CC4B70">
      <w:pPr>
        <w:rPr>
          <w:sz w:val="24"/>
        </w:rPr>
      </w:pPr>
    </w:p>
    <w:p w14:paraId="47D04219" w14:textId="7E112761" w:rsidR="00D3246B" w:rsidRDefault="00C66302" w:rsidP="00CC4B70">
      <w:pPr>
        <w:rPr>
          <w:sz w:val="20"/>
        </w:rPr>
      </w:pPr>
      <w:r>
        <w:rPr>
          <w:rFonts w:ascii="Arial" w:hAnsi="Arial" w:cs="Arial"/>
          <w:color w:val="444444"/>
          <w:sz w:val="20"/>
          <w:szCs w:val="20"/>
          <w:shd w:val="clear" w:color="auto" w:fill="FFFFFF"/>
        </w:rPr>
        <w:t>This program is supported by the Health Resources and Services Administration (HRSA) of the U.S. Department of Health and Human Services (HHS) as part of an award totaling $1,350,000 with 0 percent financed with non-governmental sources. The contents are those of the author(s) and do not necessarily represent the official views of, nor an endorsement, by HRSA, HHS, or the U.S. Government. For more information, please visit HRSA.gov.</w:t>
      </w:r>
    </w:p>
    <w:p w14:paraId="070B148D" w14:textId="77777777" w:rsidR="00D3246B" w:rsidRDefault="00D3246B" w:rsidP="00CC4B70">
      <w:pPr>
        <w:rPr>
          <w:sz w:val="20"/>
        </w:rPr>
      </w:pPr>
    </w:p>
    <w:p w14:paraId="5C260246" w14:textId="261524D9" w:rsidR="00EC438E" w:rsidRPr="004A07FB" w:rsidRDefault="00EC438E" w:rsidP="000D7F92">
      <w:pPr>
        <w:pStyle w:val="Heading1"/>
        <w:numPr>
          <w:ilvl w:val="0"/>
          <w:numId w:val="8"/>
        </w:numPr>
      </w:pPr>
      <w:bookmarkStart w:id="2" w:name="_Toc534891548"/>
      <w:r w:rsidRPr="004A07FB">
        <w:lastRenderedPageBreak/>
        <w:t>Authorization</w:t>
      </w:r>
      <w:bookmarkEnd w:id="2"/>
    </w:p>
    <w:p w14:paraId="393230BD" w14:textId="77777777" w:rsidR="00EC438E" w:rsidRPr="00EC438E" w:rsidRDefault="00EC438E" w:rsidP="00EC438E">
      <w:pPr>
        <w:rPr>
          <w:sz w:val="24"/>
        </w:rPr>
      </w:pPr>
    </w:p>
    <w:p w14:paraId="55849F6C" w14:textId="0E5C04B9" w:rsidR="00EC438E" w:rsidRDefault="00EC438E" w:rsidP="00E02A6A">
      <w:pPr>
        <w:spacing w:after="360"/>
        <w:rPr>
          <w:sz w:val="24"/>
        </w:rPr>
      </w:pPr>
      <w:r w:rsidRPr="00EC438E">
        <w:rPr>
          <w:sz w:val="24"/>
        </w:rPr>
        <w:t xml:space="preserve">The following agree to support and uphold the </w:t>
      </w:r>
      <w:r w:rsidRPr="000B3AA8">
        <w:rPr>
          <w:sz w:val="24"/>
          <w:highlight w:val="yellow"/>
        </w:rPr>
        <w:t>[</w:t>
      </w:r>
      <w:r w:rsidR="002A11F2" w:rsidRPr="000B3AA8">
        <w:rPr>
          <w:sz w:val="24"/>
          <w:highlight w:val="yellow"/>
          <w:shd w:val="clear" w:color="auto" w:fill="F2F2F2" w:themeFill="background1" w:themeFillShade="F2"/>
        </w:rPr>
        <w:t>Health Center</w:t>
      </w:r>
      <w:r w:rsidRPr="000B3AA8">
        <w:rPr>
          <w:sz w:val="24"/>
          <w:highlight w:val="yellow"/>
        </w:rPr>
        <w:t>]</w:t>
      </w:r>
      <w:r w:rsidRPr="00EC438E">
        <w:rPr>
          <w:sz w:val="24"/>
        </w:rPr>
        <w:t xml:space="preserve"> Emergency Management Plan.</w:t>
      </w:r>
    </w:p>
    <w:tbl>
      <w:tblPr>
        <w:tblStyle w:val="TableGrid"/>
        <w:tblW w:w="9360" w:type="dxa"/>
        <w:tblLook w:val="04A0" w:firstRow="1" w:lastRow="0" w:firstColumn="1" w:lastColumn="0" w:noHBand="0" w:noVBand="1"/>
      </w:tblPr>
      <w:tblGrid>
        <w:gridCol w:w="1440"/>
        <w:gridCol w:w="7920"/>
      </w:tblGrid>
      <w:tr w:rsidR="00505B89" w14:paraId="5639E445" w14:textId="77777777" w:rsidTr="00460387">
        <w:trPr>
          <w:trHeight w:val="720"/>
        </w:trPr>
        <w:tc>
          <w:tcPr>
            <w:tcW w:w="1440" w:type="dxa"/>
            <w:shd w:val="clear" w:color="auto" w:fill="007499"/>
            <w:vAlign w:val="center"/>
          </w:tcPr>
          <w:p w14:paraId="6446812B" w14:textId="0113A5C7" w:rsidR="00505B89" w:rsidRPr="00505B89" w:rsidRDefault="00505B89" w:rsidP="00505B89">
            <w:pPr>
              <w:jc w:val="right"/>
              <w:rPr>
                <w:b/>
                <w:color w:val="FFFFFF" w:themeColor="background1"/>
                <w:sz w:val="24"/>
              </w:rPr>
            </w:pPr>
            <w:r w:rsidRPr="00505B89">
              <w:rPr>
                <w:b/>
                <w:color w:val="FFFFFF" w:themeColor="background1"/>
                <w:sz w:val="24"/>
              </w:rPr>
              <w:t>Name</w:t>
            </w:r>
          </w:p>
        </w:tc>
        <w:tc>
          <w:tcPr>
            <w:tcW w:w="7920" w:type="dxa"/>
            <w:vAlign w:val="center"/>
          </w:tcPr>
          <w:p w14:paraId="7FD62AEE" w14:textId="77777777" w:rsidR="00505B89" w:rsidRDefault="00505B89" w:rsidP="007D4D08">
            <w:pPr>
              <w:rPr>
                <w:sz w:val="24"/>
              </w:rPr>
            </w:pPr>
          </w:p>
        </w:tc>
      </w:tr>
      <w:tr w:rsidR="00505B89" w14:paraId="4B34FE1A" w14:textId="77777777" w:rsidTr="00460387">
        <w:trPr>
          <w:trHeight w:val="720"/>
        </w:trPr>
        <w:tc>
          <w:tcPr>
            <w:tcW w:w="1440" w:type="dxa"/>
            <w:shd w:val="clear" w:color="auto" w:fill="007499"/>
            <w:vAlign w:val="center"/>
          </w:tcPr>
          <w:p w14:paraId="05F715FE" w14:textId="0E9F163A" w:rsidR="00505B89" w:rsidRPr="00505B89" w:rsidRDefault="00505B89" w:rsidP="00505B89">
            <w:pPr>
              <w:jc w:val="right"/>
              <w:rPr>
                <w:b/>
                <w:color w:val="FFFFFF" w:themeColor="background1"/>
                <w:sz w:val="24"/>
              </w:rPr>
            </w:pPr>
            <w:r w:rsidRPr="00505B89">
              <w:rPr>
                <w:b/>
                <w:color w:val="FFFFFF" w:themeColor="background1"/>
                <w:sz w:val="24"/>
              </w:rPr>
              <w:t>Title</w:t>
            </w:r>
          </w:p>
        </w:tc>
        <w:tc>
          <w:tcPr>
            <w:tcW w:w="7920" w:type="dxa"/>
            <w:vAlign w:val="center"/>
          </w:tcPr>
          <w:p w14:paraId="73136C77" w14:textId="77777777" w:rsidR="00505B89" w:rsidRDefault="00505B89" w:rsidP="007D4D08">
            <w:pPr>
              <w:rPr>
                <w:sz w:val="24"/>
              </w:rPr>
            </w:pPr>
          </w:p>
        </w:tc>
      </w:tr>
      <w:tr w:rsidR="00460387" w14:paraId="08D2CED6" w14:textId="77777777" w:rsidTr="00460387">
        <w:trPr>
          <w:trHeight w:val="720"/>
        </w:trPr>
        <w:tc>
          <w:tcPr>
            <w:tcW w:w="1440" w:type="dxa"/>
            <w:shd w:val="clear" w:color="auto" w:fill="007499"/>
            <w:vAlign w:val="center"/>
          </w:tcPr>
          <w:p w14:paraId="68CE79FD" w14:textId="2EC23138" w:rsidR="00460387" w:rsidRPr="00505B89" w:rsidRDefault="00460387" w:rsidP="00505B89">
            <w:pPr>
              <w:jc w:val="right"/>
              <w:rPr>
                <w:b/>
                <w:color w:val="FFFFFF" w:themeColor="background1"/>
                <w:sz w:val="24"/>
              </w:rPr>
            </w:pPr>
            <w:r>
              <w:rPr>
                <w:b/>
                <w:color w:val="FFFFFF" w:themeColor="background1"/>
                <w:sz w:val="24"/>
              </w:rPr>
              <w:t>Signature</w:t>
            </w:r>
          </w:p>
        </w:tc>
        <w:tc>
          <w:tcPr>
            <w:tcW w:w="7920" w:type="dxa"/>
            <w:vAlign w:val="center"/>
          </w:tcPr>
          <w:p w14:paraId="542ACBA1" w14:textId="77777777" w:rsidR="00460387" w:rsidRDefault="00460387" w:rsidP="007D4D08">
            <w:pPr>
              <w:rPr>
                <w:sz w:val="24"/>
              </w:rPr>
            </w:pPr>
          </w:p>
        </w:tc>
      </w:tr>
    </w:tbl>
    <w:p w14:paraId="7B2DDA63" w14:textId="27AB9221" w:rsidR="00505B89" w:rsidRDefault="00505B89" w:rsidP="00E02A6A">
      <w:pPr>
        <w:spacing w:after="360"/>
        <w:rPr>
          <w:sz w:val="24"/>
        </w:rPr>
      </w:pPr>
    </w:p>
    <w:tbl>
      <w:tblPr>
        <w:tblStyle w:val="TableGrid"/>
        <w:tblW w:w="9365" w:type="dxa"/>
        <w:tblInd w:w="-5" w:type="dxa"/>
        <w:tblLook w:val="04A0" w:firstRow="1" w:lastRow="0" w:firstColumn="1" w:lastColumn="0" w:noHBand="0" w:noVBand="1"/>
      </w:tblPr>
      <w:tblGrid>
        <w:gridCol w:w="1440"/>
        <w:gridCol w:w="7925"/>
      </w:tblGrid>
      <w:tr w:rsidR="00505B89" w14:paraId="50DB17C6" w14:textId="77777777" w:rsidTr="00460387">
        <w:trPr>
          <w:trHeight w:val="720"/>
        </w:trPr>
        <w:tc>
          <w:tcPr>
            <w:tcW w:w="1440" w:type="dxa"/>
            <w:shd w:val="clear" w:color="auto" w:fill="007499"/>
            <w:vAlign w:val="center"/>
          </w:tcPr>
          <w:p w14:paraId="2F0CB775" w14:textId="77777777" w:rsidR="00505B89" w:rsidRPr="00505B89" w:rsidRDefault="00505B89" w:rsidP="007D4D08">
            <w:pPr>
              <w:jc w:val="right"/>
              <w:rPr>
                <w:b/>
                <w:color w:val="FFFFFF" w:themeColor="background1"/>
                <w:sz w:val="24"/>
              </w:rPr>
            </w:pPr>
            <w:r w:rsidRPr="00505B89">
              <w:rPr>
                <w:b/>
                <w:color w:val="FFFFFF" w:themeColor="background1"/>
                <w:sz w:val="24"/>
              </w:rPr>
              <w:t>Name</w:t>
            </w:r>
          </w:p>
        </w:tc>
        <w:tc>
          <w:tcPr>
            <w:tcW w:w="7925" w:type="dxa"/>
            <w:vAlign w:val="center"/>
          </w:tcPr>
          <w:p w14:paraId="15E6C332" w14:textId="77777777" w:rsidR="00505B89" w:rsidRDefault="00505B89" w:rsidP="007D4D08">
            <w:pPr>
              <w:rPr>
                <w:sz w:val="24"/>
              </w:rPr>
            </w:pPr>
          </w:p>
        </w:tc>
      </w:tr>
      <w:tr w:rsidR="00505B89" w14:paraId="7297CFC3" w14:textId="77777777" w:rsidTr="00460387">
        <w:trPr>
          <w:trHeight w:val="720"/>
        </w:trPr>
        <w:tc>
          <w:tcPr>
            <w:tcW w:w="1440" w:type="dxa"/>
            <w:shd w:val="clear" w:color="auto" w:fill="007499"/>
            <w:vAlign w:val="center"/>
          </w:tcPr>
          <w:p w14:paraId="002BF321" w14:textId="77777777" w:rsidR="00505B89" w:rsidRPr="00505B89" w:rsidRDefault="00505B89" w:rsidP="007D4D08">
            <w:pPr>
              <w:jc w:val="right"/>
              <w:rPr>
                <w:b/>
                <w:color w:val="FFFFFF" w:themeColor="background1"/>
                <w:sz w:val="24"/>
              </w:rPr>
            </w:pPr>
            <w:r w:rsidRPr="00505B89">
              <w:rPr>
                <w:b/>
                <w:color w:val="FFFFFF" w:themeColor="background1"/>
                <w:sz w:val="24"/>
              </w:rPr>
              <w:t>Title</w:t>
            </w:r>
          </w:p>
        </w:tc>
        <w:tc>
          <w:tcPr>
            <w:tcW w:w="7925" w:type="dxa"/>
            <w:vAlign w:val="center"/>
          </w:tcPr>
          <w:p w14:paraId="311AF78E" w14:textId="77777777" w:rsidR="00505B89" w:rsidRDefault="00505B89" w:rsidP="007D4D08">
            <w:pPr>
              <w:rPr>
                <w:sz w:val="24"/>
              </w:rPr>
            </w:pPr>
          </w:p>
        </w:tc>
      </w:tr>
      <w:tr w:rsidR="00460387" w14:paraId="70D5D8E0" w14:textId="77777777" w:rsidTr="00460387">
        <w:trPr>
          <w:trHeight w:val="720"/>
        </w:trPr>
        <w:tc>
          <w:tcPr>
            <w:tcW w:w="1440" w:type="dxa"/>
            <w:shd w:val="clear" w:color="auto" w:fill="007499"/>
            <w:vAlign w:val="center"/>
          </w:tcPr>
          <w:p w14:paraId="38B949AA" w14:textId="7D6617C8" w:rsidR="00460387" w:rsidRPr="00505B89" w:rsidRDefault="00460387" w:rsidP="007D4D08">
            <w:pPr>
              <w:jc w:val="right"/>
              <w:rPr>
                <w:b/>
                <w:color w:val="FFFFFF" w:themeColor="background1"/>
                <w:sz w:val="24"/>
              </w:rPr>
            </w:pPr>
            <w:r>
              <w:rPr>
                <w:b/>
                <w:color w:val="FFFFFF" w:themeColor="background1"/>
                <w:sz w:val="24"/>
              </w:rPr>
              <w:t>Signature</w:t>
            </w:r>
          </w:p>
        </w:tc>
        <w:tc>
          <w:tcPr>
            <w:tcW w:w="7925" w:type="dxa"/>
            <w:vAlign w:val="center"/>
          </w:tcPr>
          <w:p w14:paraId="374BC51E" w14:textId="77777777" w:rsidR="00460387" w:rsidRDefault="00460387" w:rsidP="007D4D08">
            <w:pPr>
              <w:rPr>
                <w:sz w:val="24"/>
              </w:rPr>
            </w:pPr>
          </w:p>
        </w:tc>
      </w:tr>
    </w:tbl>
    <w:p w14:paraId="499A3C92" w14:textId="77777777" w:rsidR="00505B89" w:rsidRDefault="00505B89" w:rsidP="00505B89">
      <w:pPr>
        <w:spacing w:after="360"/>
        <w:rPr>
          <w:sz w:val="24"/>
        </w:rPr>
      </w:pPr>
    </w:p>
    <w:tbl>
      <w:tblPr>
        <w:tblStyle w:val="TableGrid"/>
        <w:tblW w:w="9365" w:type="dxa"/>
        <w:tblInd w:w="-5" w:type="dxa"/>
        <w:tblLook w:val="04A0" w:firstRow="1" w:lastRow="0" w:firstColumn="1" w:lastColumn="0" w:noHBand="0" w:noVBand="1"/>
      </w:tblPr>
      <w:tblGrid>
        <w:gridCol w:w="1440"/>
        <w:gridCol w:w="7925"/>
      </w:tblGrid>
      <w:tr w:rsidR="00505B89" w14:paraId="4E5B7A66" w14:textId="77777777" w:rsidTr="00460387">
        <w:trPr>
          <w:trHeight w:val="720"/>
        </w:trPr>
        <w:tc>
          <w:tcPr>
            <w:tcW w:w="1440" w:type="dxa"/>
            <w:shd w:val="clear" w:color="auto" w:fill="007499"/>
            <w:vAlign w:val="center"/>
          </w:tcPr>
          <w:p w14:paraId="3D128F32" w14:textId="77777777" w:rsidR="00505B89" w:rsidRPr="00505B89" w:rsidRDefault="00505B89" w:rsidP="007D4D08">
            <w:pPr>
              <w:jc w:val="right"/>
              <w:rPr>
                <w:b/>
                <w:color w:val="FFFFFF" w:themeColor="background1"/>
                <w:sz w:val="24"/>
              </w:rPr>
            </w:pPr>
            <w:r w:rsidRPr="00505B89">
              <w:rPr>
                <w:b/>
                <w:color w:val="FFFFFF" w:themeColor="background1"/>
                <w:sz w:val="24"/>
              </w:rPr>
              <w:t>Name</w:t>
            </w:r>
          </w:p>
        </w:tc>
        <w:tc>
          <w:tcPr>
            <w:tcW w:w="7925" w:type="dxa"/>
            <w:vAlign w:val="center"/>
          </w:tcPr>
          <w:p w14:paraId="0C0C490F" w14:textId="77777777" w:rsidR="00505B89" w:rsidRDefault="00505B89" w:rsidP="007D4D08">
            <w:pPr>
              <w:rPr>
                <w:sz w:val="24"/>
              </w:rPr>
            </w:pPr>
          </w:p>
        </w:tc>
      </w:tr>
      <w:tr w:rsidR="00505B89" w14:paraId="34D511EC" w14:textId="77777777" w:rsidTr="00460387">
        <w:trPr>
          <w:trHeight w:val="720"/>
        </w:trPr>
        <w:tc>
          <w:tcPr>
            <w:tcW w:w="1440" w:type="dxa"/>
            <w:shd w:val="clear" w:color="auto" w:fill="007499"/>
            <w:vAlign w:val="center"/>
          </w:tcPr>
          <w:p w14:paraId="26736C81" w14:textId="77777777" w:rsidR="00505B89" w:rsidRPr="00505B89" w:rsidRDefault="00505B89" w:rsidP="007D4D08">
            <w:pPr>
              <w:jc w:val="right"/>
              <w:rPr>
                <w:b/>
                <w:color w:val="FFFFFF" w:themeColor="background1"/>
                <w:sz w:val="24"/>
              </w:rPr>
            </w:pPr>
            <w:r w:rsidRPr="00505B89">
              <w:rPr>
                <w:b/>
                <w:color w:val="FFFFFF" w:themeColor="background1"/>
                <w:sz w:val="24"/>
              </w:rPr>
              <w:t>Title</w:t>
            </w:r>
          </w:p>
        </w:tc>
        <w:tc>
          <w:tcPr>
            <w:tcW w:w="7925" w:type="dxa"/>
            <w:vAlign w:val="center"/>
          </w:tcPr>
          <w:p w14:paraId="35165559" w14:textId="77777777" w:rsidR="00505B89" w:rsidRDefault="00505B89" w:rsidP="007D4D08">
            <w:pPr>
              <w:rPr>
                <w:sz w:val="24"/>
              </w:rPr>
            </w:pPr>
          </w:p>
        </w:tc>
      </w:tr>
      <w:tr w:rsidR="00460387" w14:paraId="6DABB6A4" w14:textId="77777777" w:rsidTr="00460387">
        <w:trPr>
          <w:trHeight w:val="720"/>
        </w:trPr>
        <w:tc>
          <w:tcPr>
            <w:tcW w:w="1440" w:type="dxa"/>
            <w:shd w:val="clear" w:color="auto" w:fill="007499"/>
            <w:vAlign w:val="center"/>
          </w:tcPr>
          <w:p w14:paraId="4961027F" w14:textId="4B0E6CB0" w:rsidR="00460387" w:rsidRPr="00505B89" w:rsidRDefault="00460387" w:rsidP="007D4D08">
            <w:pPr>
              <w:jc w:val="right"/>
              <w:rPr>
                <w:b/>
                <w:color w:val="FFFFFF" w:themeColor="background1"/>
                <w:sz w:val="24"/>
              </w:rPr>
            </w:pPr>
            <w:r>
              <w:rPr>
                <w:b/>
                <w:color w:val="FFFFFF" w:themeColor="background1"/>
                <w:sz w:val="24"/>
              </w:rPr>
              <w:t>Signature</w:t>
            </w:r>
          </w:p>
        </w:tc>
        <w:tc>
          <w:tcPr>
            <w:tcW w:w="7925" w:type="dxa"/>
            <w:vAlign w:val="center"/>
          </w:tcPr>
          <w:p w14:paraId="29A9AF02" w14:textId="77777777" w:rsidR="00460387" w:rsidRDefault="00460387" w:rsidP="007D4D08">
            <w:pPr>
              <w:rPr>
                <w:sz w:val="24"/>
              </w:rPr>
            </w:pPr>
          </w:p>
        </w:tc>
      </w:tr>
    </w:tbl>
    <w:p w14:paraId="5B44662C" w14:textId="77777777" w:rsidR="00505B89" w:rsidRDefault="00505B89" w:rsidP="00505B89">
      <w:pPr>
        <w:spacing w:after="360"/>
        <w:rPr>
          <w:sz w:val="24"/>
        </w:rPr>
      </w:pPr>
    </w:p>
    <w:tbl>
      <w:tblPr>
        <w:tblStyle w:val="TableGrid"/>
        <w:tblW w:w="9365" w:type="dxa"/>
        <w:tblInd w:w="-5" w:type="dxa"/>
        <w:tblLook w:val="04A0" w:firstRow="1" w:lastRow="0" w:firstColumn="1" w:lastColumn="0" w:noHBand="0" w:noVBand="1"/>
      </w:tblPr>
      <w:tblGrid>
        <w:gridCol w:w="1440"/>
        <w:gridCol w:w="7925"/>
      </w:tblGrid>
      <w:tr w:rsidR="00505B89" w14:paraId="2E65BE6E" w14:textId="77777777" w:rsidTr="00460387">
        <w:trPr>
          <w:trHeight w:val="720"/>
        </w:trPr>
        <w:tc>
          <w:tcPr>
            <w:tcW w:w="1440" w:type="dxa"/>
            <w:shd w:val="clear" w:color="auto" w:fill="007499"/>
            <w:vAlign w:val="center"/>
          </w:tcPr>
          <w:p w14:paraId="6A109733" w14:textId="77777777" w:rsidR="00505B89" w:rsidRPr="00505B89" w:rsidRDefault="00505B89" w:rsidP="007D4D08">
            <w:pPr>
              <w:jc w:val="right"/>
              <w:rPr>
                <w:b/>
                <w:color w:val="FFFFFF" w:themeColor="background1"/>
                <w:sz w:val="24"/>
              </w:rPr>
            </w:pPr>
            <w:r w:rsidRPr="00505B89">
              <w:rPr>
                <w:b/>
                <w:color w:val="FFFFFF" w:themeColor="background1"/>
                <w:sz w:val="24"/>
              </w:rPr>
              <w:t>Name</w:t>
            </w:r>
          </w:p>
        </w:tc>
        <w:tc>
          <w:tcPr>
            <w:tcW w:w="7925" w:type="dxa"/>
            <w:vAlign w:val="center"/>
          </w:tcPr>
          <w:p w14:paraId="19856AFA" w14:textId="77777777" w:rsidR="00505B89" w:rsidRDefault="00505B89" w:rsidP="007D4D08">
            <w:pPr>
              <w:rPr>
                <w:sz w:val="24"/>
              </w:rPr>
            </w:pPr>
          </w:p>
        </w:tc>
      </w:tr>
      <w:tr w:rsidR="00505B89" w14:paraId="5D8CCA27" w14:textId="77777777" w:rsidTr="00460387">
        <w:trPr>
          <w:trHeight w:val="720"/>
        </w:trPr>
        <w:tc>
          <w:tcPr>
            <w:tcW w:w="1440" w:type="dxa"/>
            <w:shd w:val="clear" w:color="auto" w:fill="007499"/>
            <w:vAlign w:val="center"/>
          </w:tcPr>
          <w:p w14:paraId="104751FD" w14:textId="77777777" w:rsidR="00505B89" w:rsidRPr="00505B89" w:rsidRDefault="00505B89" w:rsidP="007D4D08">
            <w:pPr>
              <w:jc w:val="right"/>
              <w:rPr>
                <w:b/>
                <w:color w:val="FFFFFF" w:themeColor="background1"/>
                <w:sz w:val="24"/>
              </w:rPr>
            </w:pPr>
            <w:r w:rsidRPr="00505B89">
              <w:rPr>
                <w:b/>
                <w:color w:val="FFFFFF" w:themeColor="background1"/>
                <w:sz w:val="24"/>
              </w:rPr>
              <w:t>Title</w:t>
            </w:r>
          </w:p>
        </w:tc>
        <w:tc>
          <w:tcPr>
            <w:tcW w:w="7925" w:type="dxa"/>
            <w:vAlign w:val="center"/>
          </w:tcPr>
          <w:p w14:paraId="1B210A17" w14:textId="77777777" w:rsidR="00505B89" w:rsidRDefault="00505B89" w:rsidP="007D4D08">
            <w:pPr>
              <w:rPr>
                <w:sz w:val="24"/>
              </w:rPr>
            </w:pPr>
          </w:p>
        </w:tc>
      </w:tr>
      <w:tr w:rsidR="00460387" w14:paraId="0891AF48" w14:textId="77777777" w:rsidTr="00460387">
        <w:trPr>
          <w:trHeight w:val="720"/>
        </w:trPr>
        <w:tc>
          <w:tcPr>
            <w:tcW w:w="1440" w:type="dxa"/>
            <w:shd w:val="clear" w:color="auto" w:fill="007499"/>
            <w:vAlign w:val="center"/>
          </w:tcPr>
          <w:p w14:paraId="6083F9FE" w14:textId="0724039C" w:rsidR="00460387" w:rsidRPr="00505B89" w:rsidRDefault="00460387" w:rsidP="007D4D08">
            <w:pPr>
              <w:jc w:val="right"/>
              <w:rPr>
                <w:b/>
                <w:color w:val="FFFFFF" w:themeColor="background1"/>
                <w:sz w:val="24"/>
              </w:rPr>
            </w:pPr>
            <w:r>
              <w:rPr>
                <w:b/>
                <w:color w:val="FFFFFF" w:themeColor="background1"/>
                <w:sz w:val="24"/>
              </w:rPr>
              <w:t>Signature</w:t>
            </w:r>
          </w:p>
        </w:tc>
        <w:tc>
          <w:tcPr>
            <w:tcW w:w="7925" w:type="dxa"/>
            <w:vAlign w:val="center"/>
          </w:tcPr>
          <w:p w14:paraId="421A5DEA" w14:textId="77777777" w:rsidR="00460387" w:rsidRDefault="00460387" w:rsidP="007D4D08">
            <w:pPr>
              <w:rPr>
                <w:sz w:val="24"/>
              </w:rPr>
            </w:pPr>
          </w:p>
        </w:tc>
      </w:tr>
    </w:tbl>
    <w:p w14:paraId="76B710A4" w14:textId="1375C8B1" w:rsidR="006D2253" w:rsidRDefault="006D2253" w:rsidP="00EC438E">
      <w:pPr>
        <w:rPr>
          <w:sz w:val="24"/>
        </w:rPr>
      </w:pPr>
    </w:p>
    <w:p w14:paraId="68064B0D" w14:textId="4305F73B" w:rsidR="006D2253" w:rsidRPr="004A07FB" w:rsidRDefault="006D2253" w:rsidP="000D7F92">
      <w:pPr>
        <w:pStyle w:val="Heading1"/>
        <w:numPr>
          <w:ilvl w:val="0"/>
          <w:numId w:val="8"/>
        </w:numPr>
      </w:pPr>
      <w:bookmarkStart w:id="3" w:name="_Toc414425373"/>
      <w:bookmarkStart w:id="4" w:name="_Toc455572406"/>
      <w:bookmarkStart w:id="5" w:name="_Toc534891549"/>
      <w:r w:rsidRPr="004A07FB">
        <w:t>Interim Plan Revisions</w:t>
      </w:r>
      <w:bookmarkEnd w:id="3"/>
      <w:bookmarkEnd w:id="4"/>
      <w:bookmarkEnd w:id="5"/>
    </w:p>
    <w:p w14:paraId="547A2C14" w14:textId="417D61E9" w:rsidR="006D2253" w:rsidRPr="006D2253" w:rsidRDefault="006D2253" w:rsidP="00B3632B">
      <w:pPr>
        <w:jc w:val="both"/>
        <w:rPr>
          <w:sz w:val="24"/>
        </w:rPr>
      </w:pPr>
      <w:r w:rsidRPr="006D2253">
        <w:rPr>
          <w:sz w:val="24"/>
        </w:rPr>
        <w:t xml:space="preserve">The following are plan updates based on incidents, exercises, and/or policy changes that have been approved </w:t>
      </w:r>
      <w:r w:rsidRPr="00E7757B">
        <w:rPr>
          <w:sz w:val="24"/>
        </w:rPr>
        <w:t xml:space="preserve">by </w:t>
      </w:r>
      <w:r w:rsidRPr="000B3AA8">
        <w:rPr>
          <w:sz w:val="24"/>
          <w:highlight w:val="yellow"/>
        </w:rPr>
        <w:t>[</w:t>
      </w:r>
      <w:r w:rsidR="003641F9" w:rsidRPr="000B3AA8">
        <w:rPr>
          <w:sz w:val="24"/>
          <w:highlight w:val="yellow"/>
          <w:shd w:val="clear" w:color="auto" w:fill="F2F2F2" w:themeFill="background1" w:themeFillShade="F2"/>
        </w:rPr>
        <w:t xml:space="preserve">Staff </w:t>
      </w:r>
      <w:r w:rsidR="0074027D" w:rsidRPr="000B3AA8">
        <w:rPr>
          <w:sz w:val="24"/>
          <w:highlight w:val="yellow"/>
          <w:shd w:val="clear" w:color="auto" w:fill="F2F2F2" w:themeFill="background1" w:themeFillShade="F2"/>
        </w:rPr>
        <w:t>Title</w:t>
      </w:r>
      <w:r w:rsidR="003641F9" w:rsidRPr="000B3AA8">
        <w:rPr>
          <w:sz w:val="24"/>
          <w:highlight w:val="yellow"/>
          <w:shd w:val="clear" w:color="auto" w:fill="F2F2F2" w:themeFill="background1" w:themeFillShade="F2"/>
        </w:rPr>
        <w:t>/Committee</w:t>
      </w:r>
      <w:r w:rsidRPr="000B3AA8">
        <w:rPr>
          <w:sz w:val="24"/>
          <w:highlight w:val="yellow"/>
        </w:rPr>
        <w:t>]</w:t>
      </w:r>
      <w:r w:rsidRPr="00E7757B">
        <w:rPr>
          <w:sz w:val="24"/>
        </w:rPr>
        <w:t xml:space="preserve"> </w:t>
      </w:r>
      <w:r w:rsidRPr="006D2253">
        <w:rPr>
          <w:sz w:val="24"/>
        </w:rPr>
        <w:t xml:space="preserve">at </w:t>
      </w:r>
      <w:r w:rsidRPr="000B3AA8">
        <w:rPr>
          <w:sz w:val="24"/>
          <w:highlight w:val="yellow"/>
        </w:rPr>
        <w:t>[</w:t>
      </w:r>
      <w:r w:rsidR="0074027D" w:rsidRPr="000B3AA8">
        <w:rPr>
          <w:sz w:val="24"/>
          <w:highlight w:val="yellow"/>
          <w:shd w:val="clear" w:color="auto" w:fill="F2F2F2" w:themeFill="background1" w:themeFillShade="F2"/>
        </w:rPr>
        <w:t>Health Center</w:t>
      </w:r>
      <w:r w:rsidRPr="000B3AA8">
        <w:rPr>
          <w:sz w:val="24"/>
          <w:highlight w:val="yellow"/>
        </w:rPr>
        <w:t>]</w:t>
      </w:r>
      <w:r w:rsidRPr="006D2253">
        <w:rPr>
          <w:sz w:val="24"/>
        </w:rPr>
        <w:t xml:space="preserve">.  These edits will be formally incorporated into the document as part of its regular review, which occurs every </w:t>
      </w:r>
      <w:r w:rsidR="003C1741">
        <w:rPr>
          <w:sz w:val="24"/>
        </w:rPr>
        <w:t>12</w:t>
      </w:r>
      <w:r w:rsidR="003C1741" w:rsidRPr="00E7757B">
        <w:rPr>
          <w:sz w:val="24"/>
        </w:rPr>
        <w:t xml:space="preserve"> </w:t>
      </w:r>
      <w:r w:rsidRPr="006D2253">
        <w:rPr>
          <w:sz w:val="24"/>
        </w:rPr>
        <w:t>months.</w:t>
      </w:r>
    </w:p>
    <w:p w14:paraId="6DF9ECDB" w14:textId="77777777" w:rsidR="006D2253" w:rsidRPr="006D2253" w:rsidRDefault="006D2253" w:rsidP="006D2253">
      <w:pPr>
        <w:rPr>
          <w:sz w:val="24"/>
        </w:rPr>
      </w:pPr>
    </w:p>
    <w:tbl>
      <w:tblPr>
        <w:tblStyle w:val="PlainTable41"/>
        <w:tblW w:w="9355" w:type="dxa"/>
        <w:tblBorders>
          <w:insideV w:val="single" w:sz="4" w:space="0" w:color="7F7F7F" w:themeColor="text1" w:themeTint="80"/>
        </w:tblBorders>
        <w:tblLook w:val="04A0" w:firstRow="1" w:lastRow="0" w:firstColumn="1" w:lastColumn="0" w:noHBand="0" w:noVBand="1"/>
      </w:tblPr>
      <w:tblGrid>
        <w:gridCol w:w="1255"/>
        <w:gridCol w:w="1800"/>
        <w:gridCol w:w="4680"/>
        <w:gridCol w:w="1620"/>
      </w:tblGrid>
      <w:tr w:rsidR="006D2253" w:rsidRPr="006D2253" w14:paraId="036D3C8D" w14:textId="77777777" w:rsidTr="00AD1E4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shd w:val="clear" w:color="auto" w:fill="007499"/>
            <w:vAlign w:val="center"/>
          </w:tcPr>
          <w:p w14:paraId="2800757C" w14:textId="4EBC4710" w:rsidR="006D2253" w:rsidRPr="00E02A6A" w:rsidRDefault="00620A6E" w:rsidP="00620A6E">
            <w:pPr>
              <w:jc w:val="center"/>
              <w:rPr>
                <w:b w:val="0"/>
                <w:color w:val="FFFFFF" w:themeColor="background1"/>
                <w:sz w:val="24"/>
              </w:rPr>
            </w:pPr>
            <w:r>
              <w:rPr>
                <w:color w:val="FFFFFF" w:themeColor="background1"/>
                <w:sz w:val="24"/>
              </w:rPr>
              <w:t>Date</w:t>
            </w:r>
          </w:p>
        </w:tc>
        <w:tc>
          <w:tcPr>
            <w:tcW w:w="1800" w:type="dxa"/>
            <w:shd w:val="clear" w:color="auto" w:fill="007499"/>
            <w:vAlign w:val="center"/>
          </w:tcPr>
          <w:p w14:paraId="34A7ED7D" w14:textId="32A370A4" w:rsidR="006D2253" w:rsidRPr="00E02A6A" w:rsidRDefault="00E02A6A" w:rsidP="00620A6E">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4"/>
              </w:rPr>
            </w:pPr>
            <w:r w:rsidRPr="00E02A6A">
              <w:rPr>
                <w:color w:val="FFFFFF" w:themeColor="background1"/>
                <w:sz w:val="24"/>
              </w:rPr>
              <w:t>P</w:t>
            </w:r>
            <w:r w:rsidR="00620A6E">
              <w:rPr>
                <w:color w:val="FFFFFF" w:themeColor="background1"/>
                <w:sz w:val="24"/>
              </w:rPr>
              <w:t xml:space="preserve">lan </w:t>
            </w:r>
            <w:r w:rsidRPr="00E02A6A">
              <w:rPr>
                <w:color w:val="FFFFFF" w:themeColor="background1"/>
                <w:sz w:val="24"/>
              </w:rPr>
              <w:t>S</w:t>
            </w:r>
            <w:r w:rsidR="00620A6E">
              <w:rPr>
                <w:color w:val="FFFFFF" w:themeColor="background1"/>
                <w:sz w:val="24"/>
              </w:rPr>
              <w:t>ection</w:t>
            </w:r>
          </w:p>
        </w:tc>
        <w:tc>
          <w:tcPr>
            <w:tcW w:w="4680" w:type="dxa"/>
            <w:shd w:val="clear" w:color="auto" w:fill="007499"/>
            <w:vAlign w:val="center"/>
          </w:tcPr>
          <w:p w14:paraId="294EAD47" w14:textId="14EEED6F" w:rsidR="006D2253" w:rsidRPr="00E02A6A" w:rsidRDefault="00E02A6A" w:rsidP="00620A6E">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4"/>
              </w:rPr>
            </w:pPr>
            <w:r w:rsidRPr="00E02A6A">
              <w:rPr>
                <w:color w:val="FFFFFF" w:themeColor="background1"/>
                <w:sz w:val="24"/>
              </w:rPr>
              <w:t>R</w:t>
            </w:r>
            <w:r w:rsidR="00620A6E">
              <w:rPr>
                <w:color w:val="FFFFFF" w:themeColor="background1"/>
                <w:sz w:val="24"/>
              </w:rPr>
              <w:t>evision</w:t>
            </w:r>
          </w:p>
        </w:tc>
        <w:tc>
          <w:tcPr>
            <w:tcW w:w="1620" w:type="dxa"/>
            <w:shd w:val="clear" w:color="auto" w:fill="007499"/>
            <w:vAlign w:val="center"/>
          </w:tcPr>
          <w:p w14:paraId="4A5A409A" w14:textId="33D15B56" w:rsidR="006D2253" w:rsidRPr="00E02A6A" w:rsidRDefault="00E02A6A" w:rsidP="00620A6E">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4"/>
              </w:rPr>
            </w:pPr>
            <w:r w:rsidRPr="00E02A6A">
              <w:rPr>
                <w:color w:val="FFFFFF" w:themeColor="background1"/>
                <w:sz w:val="24"/>
              </w:rPr>
              <w:t>M</w:t>
            </w:r>
            <w:r w:rsidR="00620A6E">
              <w:rPr>
                <w:color w:val="FFFFFF" w:themeColor="background1"/>
                <w:sz w:val="24"/>
              </w:rPr>
              <w:t>ade By</w:t>
            </w:r>
          </w:p>
        </w:tc>
      </w:tr>
      <w:tr w:rsidR="006D2253" w:rsidRPr="006D2253" w14:paraId="155E70A9"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0B89038" w14:textId="77777777" w:rsidR="006D2253" w:rsidRPr="006D2253" w:rsidRDefault="006D2253" w:rsidP="00742488">
            <w:pPr>
              <w:rPr>
                <w:sz w:val="24"/>
              </w:rPr>
            </w:pPr>
          </w:p>
        </w:tc>
        <w:tc>
          <w:tcPr>
            <w:tcW w:w="1800" w:type="dxa"/>
            <w:vAlign w:val="center"/>
          </w:tcPr>
          <w:p w14:paraId="13816127"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sz w:val="24"/>
              </w:rPr>
            </w:pPr>
          </w:p>
        </w:tc>
        <w:tc>
          <w:tcPr>
            <w:tcW w:w="4680" w:type="dxa"/>
            <w:vAlign w:val="center"/>
          </w:tcPr>
          <w:p w14:paraId="6578E078"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sz w:val="24"/>
              </w:rPr>
            </w:pPr>
          </w:p>
        </w:tc>
        <w:tc>
          <w:tcPr>
            <w:tcW w:w="1620" w:type="dxa"/>
            <w:vAlign w:val="center"/>
          </w:tcPr>
          <w:p w14:paraId="69484A7C"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sz w:val="24"/>
              </w:rPr>
            </w:pPr>
          </w:p>
        </w:tc>
      </w:tr>
      <w:tr w:rsidR="006D2253" w:rsidRPr="006D2253" w14:paraId="6FBC5B7C"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6314AF4D" w14:textId="77777777" w:rsidR="006D2253" w:rsidRPr="006D2253" w:rsidRDefault="006D2253" w:rsidP="00742488">
            <w:pPr>
              <w:rPr>
                <w:b w:val="0"/>
                <w:sz w:val="24"/>
              </w:rPr>
            </w:pPr>
          </w:p>
        </w:tc>
        <w:tc>
          <w:tcPr>
            <w:tcW w:w="1800" w:type="dxa"/>
            <w:vAlign w:val="center"/>
          </w:tcPr>
          <w:p w14:paraId="2B9607BF"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4680" w:type="dxa"/>
            <w:vAlign w:val="center"/>
          </w:tcPr>
          <w:p w14:paraId="35B3FE02"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sz w:val="24"/>
              </w:rPr>
            </w:pPr>
          </w:p>
        </w:tc>
        <w:tc>
          <w:tcPr>
            <w:tcW w:w="1620" w:type="dxa"/>
            <w:vAlign w:val="center"/>
          </w:tcPr>
          <w:p w14:paraId="5524617A"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r>
      <w:tr w:rsidR="006D2253" w:rsidRPr="006D2253" w14:paraId="6339ABBF"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80E9FE8" w14:textId="77777777" w:rsidR="006D2253" w:rsidRPr="006D2253" w:rsidRDefault="006D2253" w:rsidP="00742488">
            <w:pPr>
              <w:rPr>
                <w:b w:val="0"/>
                <w:sz w:val="24"/>
              </w:rPr>
            </w:pPr>
          </w:p>
        </w:tc>
        <w:tc>
          <w:tcPr>
            <w:tcW w:w="1800" w:type="dxa"/>
            <w:vAlign w:val="center"/>
          </w:tcPr>
          <w:p w14:paraId="5419447F"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4680" w:type="dxa"/>
            <w:vAlign w:val="center"/>
          </w:tcPr>
          <w:p w14:paraId="6865A555"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sz w:val="24"/>
              </w:rPr>
            </w:pPr>
          </w:p>
        </w:tc>
        <w:tc>
          <w:tcPr>
            <w:tcW w:w="1620" w:type="dxa"/>
            <w:vAlign w:val="center"/>
          </w:tcPr>
          <w:p w14:paraId="1E84AEFC"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r>
      <w:tr w:rsidR="006D2253" w:rsidRPr="006D2253" w14:paraId="661B1A26"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67EB30D" w14:textId="77777777" w:rsidR="006D2253" w:rsidRPr="006D2253" w:rsidRDefault="006D2253" w:rsidP="00742488">
            <w:pPr>
              <w:rPr>
                <w:b w:val="0"/>
                <w:sz w:val="24"/>
              </w:rPr>
            </w:pPr>
          </w:p>
        </w:tc>
        <w:tc>
          <w:tcPr>
            <w:tcW w:w="1800" w:type="dxa"/>
            <w:vAlign w:val="center"/>
          </w:tcPr>
          <w:p w14:paraId="35A7CC72"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4680" w:type="dxa"/>
            <w:vAlign w:val="center"/>
          </w:tcPr>
          <w:p w14:paraId="015AF946"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1620" w:type="dxa"/>
            <w:vAlign w:val="center"/>
          </w:tcPr>
          <w:p w14:paraId="1A19AD53"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r>
      <w:tr w:rsidR="006D2253" w:rsidRPr="006D2253" w14:paraId="717A063B"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8C716B5" w14:textId="77777777" w:rsidR="006D2253" w:rsidRPr="006D2253" w:rsidRDefault="006D2253" w:rsidP="00742488">
            <w:pPr>
              <w:rPr>
                <w:b w:val="0"/>
                <w:sz w:val="24"/>
              </w:rPr>
            </w:pPr>
          </w:p>
        </w:tc>
        <w:tc>
          <w:tcPr>
            <w:tcW w:w="1800" w:type="dxa"/>
            <w:vAlign w:val="center"/>
          </w:tcPr>
          <w:p w14:paraId="48BEF951"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4680" w:type="dxa"/>
            <w:vAlign w:val="center"/>
          </w:tcPr>
          <w:p w14:paraId="616F70EA"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1620" w:type="dxa"/>
            <w:vAlign w:val="center"/>
          </w:tcPr>
          <w:p w14:paraId="0B4BAEB5"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r>
      <w:tr w:rsidR="006D2253" w:rsidRPr="006D2253" w14:paraId="701C6AA9"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14DF347" w14:textId="77777777" w:rsidR="006D2253" w:rsidRPr="006D2253" w:rsidRDefault="006D2253" w:rsidP="00742488">
            <w:pPr>
              <w:rPr>
                <w:b w:val="0"/>
                <w:sz w:val="24"/>
              </w:rPr>
            </w:pPr>
          </w:p>
        </w:tc>
        <w:tc>
          <w:tcPr>
            <w:tcW w:w="1800" w:type="dxa"/>
            <w:vAlign w:val="center"/>
          </w:tcPr>
          <w:p w14:paraId="567ACFB8"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4680" w:type="dxa"/>
            <w:vAlign w:val="center"/>
          </w:tcPr>
          <w:p w14:paraId="407FB975"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1620" w:type="dxa"/>
            <w:vAlign w:val="center"/>
          </w:tcPr>
          <w:p w14:paraId="7EFAA1C1"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r>
      <w:tr w:rsidR="006D2253" w:rsidRPr="006D2253" w14:paraId="4C2CCCF5"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D34D7D9" w14:textId="77777777" w:rsidR="006D2253" w:rsidRPr="006D2253" w:rsidRDefault="006D2253" w:rsidP="00742488">
            <w:pPr>
              <w:rPr>
                <w:b w:val="0"/>
                <w:sz w:val="24"/>
              </w:rPr>
            </w:pPr>
          </w:p>
        </w:tc>
        <w:tc>
          <w:tcPr>
            <w:tcW w:w="1800" w:type="dxa"/>
            <w:vAlign w:val="center"/>
          </w:tcPr>
          <w:p w14:paraId="3F495C73"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4680" w:type="dxa"/>
            <w:vAlign w:val="center"/>
          </w:tcPr>
          <w:p w14:paraId="7C6C7F97"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1620" w:type="dxa"/>
            <w:vAlign w:val="center"/>
          </w:tcPr>
          <w:p w14:paraId="6967BF8F"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r>
      <w:tr w:rsidR="006D2253" w:rsidRPr="006D2253" w14:paraId="73DEE11C"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6DBF9E14" w14:textId="77777777" w:rsidR="006D2253" w:rsidRPr="006D2253" w:rsidRDefault="006D2253" w:rsidP="00742488">
            <w:pPr>
              <w:rPr>
                <w:b w:val="0"/>
                <w:sz w:val="24"/>
              </w:rPr>
            </w:pPr>
          </w:p>
        </w:tc>
        <w:tc>
          <w:tcPr>
            <w:tcW w:w="1800" w:type="dxa"/>
            <w:vAlign w:val="center"/>
          </w:tcPr>
          <w:p w14:paraId="6B20659E"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4680" w:type="dxa"/>
            <w:vAlign w:val="center"/>
          </w:tcPr>
          <w:p w14:paraId="54E73E15"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1620" w:type="dxa"/>
            <w:vAlign w:val="center"/>
          </w:tcPr>
          <w:p w14:paraId="464583D2"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r>
      <w:tr w:rsidR="006D2253" w:rsidRPr="006D2253" w14:paraId="6BEA5DC4"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486ED67F" w14:textId="77777777" w:rsidR="006D2253" w:rsidRPr="006D2253" w:rsidRDefault="006D2253" w:rsidP="00742488">
            <w:pPr>
              <w:rPr>
                <w:b w:val="0"/>
                <w:sz w:val="24"/>
              </w:rPr>
            </w:pPr>
          </w:p>
        </w:tc>
        <w:tc>
          <w:tcPr>
            <w:tcW w:w="1800" w:type="dxa"/>
            <w:vAlign w:val="center"/>
          </w:tcPr>
          <w:p w14:paraId="5F27B28E"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4680" w:type="dxa"/>
            <w:vAlign w:val="center"/>
          </w:tcPr>
          <w:p w14:paraId="10F9EB6C"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1620" w:type="dxa"/>
            <w:vAlign w:val="center"/>
          </w:tcPr>
          <w:p w14:paraId="5EC94F0C"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r>
      <w:tr w:rsidR="006D2253" w:rsidRPr="006D2253" w14:paraId="36263EB7"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91C2350" w14:textId="77777777" w:rsidR="006D2253" w:rsidRPr="006D2253" w:rsidRDefault="006D2253" w:rsidP="00742488">
            <w:pPr>
              <w:rPr>
                <w:b w:val="0"/>
                <w:sz w:val="24"/>
              </w:rPr>
            </w:pPr>
          </w:p>
        </w:tc>
        <w:tc>
          <w:tcPr>
            <w:tcW w:w="1800" w:type="dxa"/>
            <w:vAlign w:val="center"/>
          </w:tcPr>
          <w:p w14:paraId="67837852"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4680" w:type="dxa"/>
            <w:vAlign w:val="center"/>
          </w:tcPr>
          <w:p w14:paraId="39ABCDD6"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1620" w:type="dxa"/>
            <w:vAlign w:val="center"/>
          </w:tcPr>
          <w:p w14:paraId="0F0461BD"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r>
      <w:tr w:rsidR="006D2253" w:rsidRPr="006D2253" w14:paraId="49DE1894"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440CF04" w14:textId="77777777" w:rsidR="006D2253" w:rsidRPr="006D2253" w:rsidRDefault="006D2253" w:rsidP="00742488">
            <w:pPr>
              <w:rPr>
                <w:b w:val="0"/>
                <w:sz w:val="24"/>
              </w:rPr>
            </w:pPr>
          </w:p>
        </w:tc>
        <w:tc>
          <w:tcPr>
            <w:tcW w:w="1800" w:type="dxa"/>
            <w:vAlign w:val="center"/>
          </w:tcPr>
          <w:p w14:paraId="7552B2CD"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4680" w:type="dxa"/>
            <w:vAlign w:val="center"/>
          </w:tcPr>
          <w:p w14:paraId="00A26779"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c>
          <w:tcPr>
            <w:tcW w:w="1620" w:type="dxa"/>
            <w:vAlign w:val="center"/>
          </w:tcPr>
          <w:p w14:paraId="71685051" w14:textId="77777777" w:rsidR="006D2253" w:rsidRPr="006D2253" w:rsidRDefault="006D2253" w:rsidP="00742488">
            <w:pPr>
              <w:cnfStyle w:val="000000100000" w:firstRow="0" w:lastRow="0" w:firstColumn="0" w:lastColumn="0" w:oddVBand="0" w:evenVBand="0" w:oddHBand="1" w:evenHBand="0" w:firstRowFirstColumn="0" w:firstRowLastColumn="0" w:lastRowFirstColumn="0" w:lastRowLastColumn="0"/>
              <w:rPr>
                <w:b/>
                <w:sz w:val="24"/>
              </w:rPr>
            </w:pPr>
          </w:p>
        </w:tc>
      </w:tr>
      <w:tr w:rsidR="006D2253" w:rsidRPr="006D2253" w14:paraId="1D30C8DF"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85F2ACE" w14:textId="77777777" w:rsidR="006D2253" w:rsidRPr="006D2253" w:rsidRDefault="006D2253" w:rsidP="00742488">
            <w:pPr>
              <w:rPr>
                <w:b w:val="0"/>
                <w:sz w:val="24"/>
              </w:rPr>
            </w:pPr>
          </w:p>
        </w:tc>
        <w:tc>
          <w:tcPr>
            <w:tcW w:w="1800" w:type="dxa"/>
            <w:vAlign w:val="center"/>
          </w:tcPr>
          <w:p w14:paraId="45F9D729"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4680" w:type="dxa"/>
            <w:vAlign w:val="center"/>
          </w:tcPr>
          <w:p w14:paraId="1CC00DD3"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c>
          <w:tcPr>
            <w:tcW w:w="1620" w:type="dxa"/>
            <w:vAlign w:val="center"/>
          </w:tcPr>
          <w:p w14:paraId="0EDF0789" w14:textId="77777777" w:rsidR="006D2253" w:rsidRPr="006D2253" w:rsidRDefault="006D2253" w:rsidP="00742488">
            <w:pPr>
              <w:cnfStyle w:val="000000000000" w:firstRow="0" w:lastRow="0" w:firstColumn="0" w:lastColumn="0" w:oddVBand="0" w:evenVBand="0" w:oddHBand="0" w:evenHBand="0" w:firstRowFirstColumn="0" w:firstRowLastColumn="0" w:lastRowFirstColumn="0" w:lastRowLastColumn="0"/>
              <w:rPr>
                <w:b/>
                <w:sz w:val="24"/>
              </w:rPr>
            </w:pPr>
          </w:p>
        </w:tc>
      </w:tr>
    </w:tbl>
    <w:p w14:paraId="7396CC08" w14:textId="77777777" w:rsidR="006D2253" w:rsidRDefault="006D2253" w:rsidP="00EC438E">
      <w:pPr>
        <w:rPr>
          <w:sz w:val="24"/>
        </w:rPr>
      </w:pPr>
      <w:r>
        <w:rPr>
          <w:sz w:val="24"/>
        </w:rPr>
        <w:br w:type="page"/>
      </w:r>
    </w:p>
    <w:p w14:paraId="7B1E3182" w14:textId="079C49E5" w:rsidR="006D2253" w:rsidRPr="004A07FB" w:rsidRDefault="006D2253" w:rsidP="000D7F92">
      <w:pPr>
        <w:pStyle w:val="Heading1"/>
        <w:numPr>
          <w:ilvl w:val="0"/>
          <w:numId w:val="8"/>
        </w:numPr>
      </w:pPr>
      <w:bookmarkStart w:id="6" w:name="_Toc414425374"/>
      <w:bookmarkStart w:id="7" w:name="_Toc455572407"/>
      <w:bookmarkStart w:id="8" w:name="_Toc534891550"/>
      <w:r w:rsidRPr="004A07FB">
        <w:lastRenderedPageBreak/>
        <w:t>Record of Distribution</w:t>
      </w:r>
      <w:bookmarkEnd w:id="6"/>
      <w:bookmarkEnd w:id="7"/>
      <w:bookmarkEnd w:id="8"/>
    </w:p>
    <w:tbl>
      <w:tblPr>
        <w:tblStyle w:val="PlainTable41"/>
        <w:tblW w:w="0" w:type="auto"/>
        <w:tblBorders>
          <w:insideV w:val="single" w:sz="4" w:space="0" w:color="7F7F7F" w:themeColor="text1" w:themeTint="80"/>
        </w:tblBorders>
        <w:tblLook w:val="04A0" w:firstRow="1" w:lastRow="0" w:firstColumn="1" w:lastColumn="0" w:noHBand="0" w:noVBand="1"/>
      </w:tblPr>
      <w:tblGrid>
        <w:gridCol w:w="2248"/>
        <w:gridCol w:w="1977"/>
        <w:gridCol w:w="2413"/>
        <w:gridCol w:w="1427"/>
        <w:gridCol w:w="1285"/>
      </w:tblGrid>
      <w:tr w:rsidR="000D7F92" w:rsidRPr="006D2253" w14:paraId="5937DC56" w14:textId="77777777" w:rsidTr="0074248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48" w:type="dxa"/>
            <w:shd w:val="clear" w:color="auto" w:fill="007499"/>
            <w:vAlign w:val="center"/>
          </w:tcPr>
          <w:p w14:paraId="505E49ED" w14:textId="404833CC" w:rsidR="006D2253" w:rsidRPr="00742488" w:rsidRDefault="000D7F92" w:rsidP="00742488">
            <w:pPr>
              <w:spacing w:line="259" w:lineRule="auto"/>
              <w:jc w:val="center"/>
              <w:rPr>
                <w:color w:val="FFFFFF" w:themeColor="background1"/>
                <w:sz w:val="24"/>
              </w:rPr>
            </w:pPr>
            <w:r w:rsidRPr="00742488">
              <w:rPr>
                <w:color w:val="FFFFFF" w:themeColor="background1"/>
                <w:sz w:val="24"/>
              </w:rPr>
              <w:t>Name</w:t>
            </w:r>
          </w:p>
        </w:tc>
        <w:tc>
          <w:tcPr>
            <w:tcW w:w="1977" w:type="dxa"/>
            <w:shd w:val="clear" w:color="auto" w:fill="007499"/>
            <w:vAlign w:val="center"/>
          </w:tcPr>
          <w:p w14:paraId="4C46F31F" w14:textId="57872237" w:rsidR="006D2253" w:rsidRPr="00742488" w:rsidRDefault="000D7F92" w:rsidP="00742488">
            <w:pPr>
              <w:spacing w:line="259"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742488">
              <w:rPr>
                <w:color w:val="FFFFFF" w:themeColor="background1"/>
                <w:sz w:val="24"/>
              </w:rPr>
              <w:t>Title</w:t>
            </w:r>
          </w:p>
        </w:tc>
        <w:tc>
          <w:tcPr>
            <w:tcW w:w="2413" w:type="dxa"/>
            <w:shd w:val="clear" w:color="auto" w:fill="007499"/>
            <w:vAlign w:val="center"/>
          </w:tcPr>
          <w:p w14:paraId="58E9C6EC" w14:textId="3FD24F45" w:rsidR="006D2253" w:rsidRPr="00742488" w:rsidRDefault="00122FB3" w:rsidP="00742488">
            <w:pPr>
              <w:spacing w:line="259"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742488">
              <w:rPr>
                <w:color w:val="FFFFFF" w:themeColor="background1"/>
                <w:sz w:val="24"/>
              </w:rPr>
              <w:t>O</w:t>
            </w:r>
            <w:r w:rsidR="000D7F92" w:rsidRPr="00742488">
              <w:rPr>
                <w:color w:val="FFFFFF" w:themeColor="background1"/>
                <w:sz w:val="24"/>
              </w:rPr>
              <w:t>rganization</w:t>
            </w:r>
          </w:p>
        </w:tc>
        <w:tc>
          <w:tcPr>
            <w:tcW w:w="1427" w:type="dxa"/>
            <w:shd w:val="clear" w:color="auto" w:fill="007499"/>
            <w:vAlign w:val="center"/>
          </w:tcPr>
          <w:p w14:paraId="1B8143B2" w14:textId="5BB7B569" w:rsidR="006D2253" w:rsidRPr="00742488" w:rsidRDefault="000D7F92" w:rsidP="00742488">
            <w:pPr>
              <w:spacing w:line="259"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742488">
              <w:rPr>
                <w:color w:val="FFFFFF" w:themeColor="background1"/>
                <w:sz w:val="24"/>
              </w:rPr>
              <w:t>Number of Copies</w:t>
            </w:r>
          </w:p>
        </w:tc>
        <w:tc>
          <w:tcPr>
            <w:tcW w:w="1285" w:type="dxa"/>
            <w:shd w:val="clear" w:color="auto" w:fill="007499"/>
            <w:vAlign w:val="center"/>
          </w:tcPr>
          <w:p w14:paraId="490ED616" w14:textId="124C4B58" w:rsidR="006D2253" w:rsidRPr="00742488" w:rsidRDefault="00122FB3" w:rsidP="00742488">
            <w:pPr>
              <w:spacing w:line="259"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742488">
              <w:rPr>
                <w:color w:val="FFFFFF" w:themeColor="background1"/>
                <w:sz w:val="24"/>
              </w:rPr>
              <w:t>D</w:t>
            </w:r>
            <w:r w:rsidR="000D7F92" w:rsidRPr="00742488">
              <w:rPr>
                <w:color w:val="FFFFFF" w:themeColor="background1"/>
                <w:sz w:val="24"/>
              </w:rPr>
              <w:t>ate</w:t>
            </w:r>
          </w:p>
        </w:tc>
      </w:tr>
      <w:tr w:rsidR="000D7F92" w:rsidRPr="006D2253" w14:paraId="50F3489A"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4F0CC0FC" w14:textId="77777777" w:rsidR="006D2253" w:rsidRPr="00122FB3" w:rsidRDefault="006D2253" w:rsidP="00742488">
            <w:pPr>
              <w:spacing w:after="160" w:line="259" w:lineRule="auto"/>
              <w:rPr>
                <w:color w:val="FFFFFF" w:themeColor="background1"/>
                <w:sz w:val="24"/>
              </w:rPr>
            </w:pPr>
          </w:p>
        </w:tc>
        <w:tc>
          <w:tcPr>
            <w:tcW w:w="1977" w:type="dxa"/>
            <w:vAlign w:val="center"/>
          </w:tcPr>
          <w:p w14:paraId="3754530C"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2413" w:type="dxa"/>
            <w:vAlign w:val="center"/>
          </w:tcPr>
          <w:p w14:paraId="3902C27C"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427" w:type="dxa"/>
            <w:vAlign w:val="center"/>
          </w:tcPr>
          <w:p w14:paraId="39EBE1B2"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285" w:type="dxa"/>
            <w:vAlign w:val="center"/>
          </w:tcPr>
          <w:p w14:paraId="293E2A8E"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r>
      <w:tr w:rsidR="000D7F92" w:rsidRPr="006D2253" w14:paraId="38FCAD99"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20350C92" w14:textId="77777777" w:rsidR="006D2253" w:rsidRPr="00122FB3" w:rsidRDefault="006D2253" w:rsidP="00742488">
            <w:pPr>
              <w:spacing w:after="160" w:line="259" w:lineRule="auto"/>
              <w:rPr>
                <w:color w:val="FFFFFF" w:themeColor="background1"/>
                <w:sz w:val="24"/>
              </w:rPr>
            </w:pPr>
          </w:p>
        </w:tc>
        <w:tc>
          <w:tcPr>
            <w:tcW w:w="1977" w:type="dxa"/>
            <w:vAlign w:val="center"/>
          </w:tcPr>
          <w:p w14:paraId="2E30019A"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2413" w:type="dxa"/>
            <w:vAlign w:val="center"/>
          </w:tcPr>
          <w:p w14:paraId="02BA2C25"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427" w:type="dxa"/>
            <w:vAlign w:val="center"/>
          </w:tcPr>
          <w:p w14:paraId="3B3C2796"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285" w:type="dxa"/>
            <w:vAlign w:val="center"/>
          </w:tcPr>
          <w:p w14:paraId="0DC77C6A"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r>
      <w:tr w:rsidR="000D7F92" w:rsidRPr="006D2253" w14:paraId="7D97F1CB"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509C9E2C" w14:textId="77777777" w:rsidR="006D2253" w:rsidRPr="00122FB3" w:rsidRDefault="006D2253" w:rsidP="00742488">
            <w:pPr>
              <w:spacing w:after="160" w:line="259" w:lineRule="auto"/>
              <w:rPr>
                <w:color w:val="FFFFFF" w:themeColor="background1"/>
                <w:sz w:val="24"/>
              </w:rPr>
            </w:pPr>
          </w:p>
        </w:tc>
        <w:tc>
          <w:tcPr>
            <w:tcW w:w="1977" w:type="dxa"/>
            <w:vAlign w:val="center"/>
          </w:tcPr>
          <w:p w14:paraId="236CE4CA"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2413" w:type="dxa"/>
            <w:vAlign w:val="center"/>
          </w:tcPr>
          <w:p w14:paraId="2391D4F4"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427" w:type="dxa"/>
            <w:vAlign w:val="center"/>
          </w:tcPr>
          <w:p w14:paraId="2CA357A1"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285" w:type="dxa"/>
            <w:vAlign w:val="center"/>
          </w:tcPr>
          <w:p w14:paraId="11657DCE"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r>
      <w:tr w:rsidR="000D7F92" w:rsidRPr="006D2253" w14:paraId="37338F1C"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4923EE29" w14:textId="77777777" w:rsidR="006D2253" w:rsidRPr="00122FB3" w:rsidRDefault="006D2253" w:rsidP="00742488">
            <w:pPr>
              <w:spacing w:after="160" w:line="259" w:lineRule="auto"/>
              <w:rPr>
                <w:color w:val="FFFFFF" w:themeColor="background1"/>
                <w:sz w:val="24"/>
              </w:rPr>
            </w:pPr>
          </w:p>
        </w:tc>
        <w:tc>
          <w:tcPr>
            <w:tcW w:w="1977" w:type="dxa"/>
            <w:vAlign w:val="center"/>
          </w:tcPr>
          <w:p w14:paraId="027466A7"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2413" w:type="dxa"/>
            <w:vAlign w:val="center"/>
          </w:tcPr>
          <w:p w14:paraId="4692BA48"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427" w:type="dxa"/>
            <w:vAlign w:val="center"/>
          </w:tcPr>
          <w:p w14:paraId="06013D0B"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285" w:type="dxa"/>
            <w:vAlign w:val="center"/>
          </w:tcPr>
          <w:p w14:paraId="788F9427"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r>
      <w:tr w:rsidR="000D7F92" w:rsidRPr="006D2253" w14:paraId="67B927FF"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5005F139" w14:textId="77777777" w:rsidR="006D2253" w:rsidRPr="00122FB3" w:rsidRDefault="006D2253" w:rsidP="00742488">
            <w:pPr>
              <w:spacing w:after="160" w:line="259" w:lineRule="auto"/>
              <w:rPr>
                <w:color w:val="FFFFFF" w:themeColor="background1"/>
                <w:sz w:val="24"/>
              </w:rPr>
            </w:pPr>
          </w:p>
        </w:tc>
        <w:tc>
          <w:tcPr>
            <w:tcW w:w="1977" w:type="dxa"/>
            <w:vAlign w:val="center"/>
          </w:tcPr>
          <w:p w14:paraId="0F03FF90"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2413" w:type="dxa"/>
            <w:vAlign w:val="center"/>
          </w:tcPr>
          <w:p w14:paraId="276FE159"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427" w:type="dxa"/>
            <w:vAlign w:val="center"/>
          </w:tcPr>
          <w:p w14:paraId="0A24E95A"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285" w:type="dxa"/>
            <w:vAlign w:val="center"/>
          </w:tcPr>
          <w:p w14:paraId="4518E940"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r>
      <w:tr w:rsidR="000D7F92" w:rsidRPr="006D2253" w14:paraId="652B457B"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4540431E" w14:textId="77777777" w:rsidR="006D2253" w:rsidRPr="00122FB3" w:rsidRDefault="006D2253" w:rsidP="00742488">
            <w:pPr>
              <w:spacing w:after="160" w:line="259" w:lineRule="auto"/>
              <w:rPr>
                <w:color w:val="FFFFFF" w:themeColor="background1"/>
                <w:sz w:val="24"/>
              </w:rPr>
            </w:pPr>
          </w:p>
        </w:tc>
        <w:tc>
          <w:tcPr>
            <w:tcW w:w="1977" w:type="dxa"/>
            <w:vAlign w:val="center"/>
          </w:tcPr>
          <w:p w14:paraId="4D5BBBCD"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2413" w:type="dxa"/>
            <w:vAlign w:val="center"/>
          </w:tcPr>
          <w:p w14:paraId="53408282"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427" w:type="dxa"/>
            <w:vAlign w:val="center"/>
          </w:tcPr>
          <w:p w14:paraId="6CDBA9AA"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285" w:type="dxa"/>
            <w:vAlign w:val="center"/>
          </w:tcPr>
          <w:p w14:paraId="4208C2F0"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r>
      <w:tr w:rsidR="000D7F92" w:rsidRPr="006D2253" w14:paraId="11335449"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481566C9" w14:textId="77777777" w:rsidR="006D2253" w:rsidRPr="00122FB3" w:rsidRDefault="006D2253" w:rsidP="00742488">
            <w:pPr>
              <w:spacing w:after="160" w:line="259" w:lineRule="auto"/>
              <w:rPr>
                <w:color w:val="FFFFFF" w:themeColor="background1"/>
                <w:sz w:val="24"/>
              </w:rPr>
            </w:pPr>
          </w:p>
        </w:tc>
        <w:tc>
          <w:tcPr>
            <w:tcW w:w="1977" w:type="dxa"/>
            <w:vAlign w:val="center"/>
          </w:tcPr>
          <w:p w14:paraId="78150475"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2413" w:type="dxa"/>
            <w:vAlign w:val="center"/>
          </w:tcPr>
          <w:p w14:paraId="5958FBBB"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427" w:type="dxa"/>
            <w:vAlign w:val="center"/>
          </w:tcPr>
          <w:p w14:paraId="45BE1F42"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285" w:type="dxa"/>
            <w:vAlign w:val="center"/>
          </w:tcPr>
          <w:p w14:paraId="29C1F727"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r>
      <w:tr w:rsidR="000D7F92" w:rsidRPr="006D2253" w14:paraId="3700EAAC"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79352213" w14:textId="77777777" w:rsidR="006D2253" w:rsidRPr="00122FB3" w:rsidRDefault="006D2253" w:rsidP="00742488">
            <w:pPr>
              <w:spacing w:after="160" w:line="259" w:lineRule="auto"/>
              <w:rPr>
                <w:color w:val="FFFFFF" w:themeColor="background1"/>
                <w:sz w:val="24"/>
              </w:rPr>
            </w:pPr>
          </w:p>
        </w:tc>
        <w:tc>
          <w:tcPr>
            <w:tcW w:w="1977" w:type="dxa"/>
            <w:vAlign w:val="center"/>
          </w:tcPr>
          <w:p w14:paraId="06691D87"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2413" w:type="dxa"/>
            <w:vAlign w:val="center"/>
          </w:tcPr>
          <w:p w14:paraId="099E89CE"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427" w:type="dxa"/>
            <w:vAlign w:val="center"/>
          </w:tcPr>
          <w:p w14:paraId="22195B6F"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285" w:type="dxa"/>
            <w:vAlign w:val="center"/>
          </w:tcPr>
          <w:p w14:paraId="41D5829F"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r>
      <w:tr w:rsidR="000D7F92" w:rsidRPr="006D2253" w14:paraId="086B8C9F"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3937AB51" w14:textId="77777777" w:rsidR="006D2253" w:rsidRPr="00122FB3" w:rsidRDefault="006D2253" w:rsidP="00742488">
            <w:pPr>
              <w:spacing w:after="160" w:line="259" w:lineRule="auto"/>
              <w:rPr>
                <w:color w:val="FFFFFF" w:themeColor="background1"/>
                <w:sz w:val="24"/>
              </w:rPr>
            </w:pPr>
          </w:p>
        </w:tc>
        <w:tc>
          <w:tcPr>
            <w:tcW w:w="1977" w:type="dxa"/>
            <w:vAlign w:val="center"/>
          </w:tcPr>
          <w:p w14:paraId="27B40C4F"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2413" w:type="dxa"/>
            <w:vAlign w:val="center"/>
          </w:tcPr>
          <w:p w14:paraId="4148E9EC"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427" w:type="dxa"/>
            <w:vAlign w:val="center"/>
          </w:tcPr>
          <w:p w14:paraId="2542D78E"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285" w:type="dxa"/>
            <w:vAlign w:val="center"/>
          </w:tcPr>
          <w:p w14:paraId="10542DBE"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r>
      <w:tr w:rsidR="000D7F92" w:rsidRPr="006D2253" w14:paraId="62FE606B" w14:textId="77777777" w:rsidTr="00742488">
        <w:trPr>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20FE64E3" w14:textId="77777777" w:rsidR="006D2253" w:rsidRPr="00122FB3" w:rsidRDefault="006D2253" w:rsidP="00742488">
            <w:pPr>
              <w:spacing w:after="160" w:line="259" w:lineRule="auto"/>
              <w:rPr>
                <w:color w:val="FFFFFF" w:themeColor="background1"/>
                <w:sz w:val="24"/>
              </w:rPr>
            </w:pPr>
          </w:p>
        </w:tc>
        <w:tc>
          <w:tcPr>
            <w:tcW w:w="1977" w:type="dxa"/>
            <w:vAlign w:val="center"/>
          </w:tcPr>
          <w:p w14:paraId="5A7129FC"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2413" w:type="dxa"/>
            <w:vAlign w:val="center"/>
          </w:tcPr>
          <w:p w14:paraId="42649A5D"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427" w:type="dxa"/>
            <w:vAlign w:val="center"/>
          </w:tcPr>
          <w:p w14:paraId="2882B841"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c>
          <w:tcPr>
            <w:tcW w:w="1285" w:type="dxa"/>
            <w:vAlign w:val="center"/>
          </w:tcPr>
          <w:p w14:paraId="39E3609E" w14:textId="77777777" w:rsidR="006D2253" w:rsidRPr="00122FB3" w:rsidRDefault="006D2253" w:rsidP="00742488">
            <w:pPr>
              <w:spacing w:after="160" w:line="259" w:lineRule="auto"/>
              <w:cnfStyle w:val="000000000000" w:firstRow="0" w:lastRow="0" w:firstColumn="0" w:lastColumn="0" w:oddVBand="0" w:evenVBand="0" w:oddHBand="0" w:evenHBand="0" w:firstRowFirstColumn="0" w:firstRowLastColumn="0" w:lastRowFirstColumn="0" w:lastRowLastColumn="0"/>
              <w:rPr>
                <w:color w:val="FFFFFF" w:themeColor="background1"/>
                <w:sz w:val="24"/>
              </w:rPr>
            </w:pPr>
          </w:p>
        </w:tc>
      </w:tr>
      <w:tr w:rsidR="000D7F92" w:rsidRPr="006D2253" w14:paraId="08DD5F27" w14:textId="77777777" w:rsidTr="007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48" w:type="dxa"/>
            <w:vAlign w:val="center"/>
          </w:tcPr>
          <w:p w14:paraId="53C5CC9A" w14:textId="77777777" w:rsidR="006D2253" w:rsidRPr="00122FB3" w:rsidRDefault="006D2253" w:rsidP="00742488">
            <w:pPr>
              <w:spacing w:after="160" w:line="259" w:lineRule="auto"/>
              <w:rPr>
                <w:color w:val="FFFFFF" w:themeColor="background1"/>
                <w:sz w:val="24"/>
              </w:rPr>
            </w:pPr>
          </w:p>
        </w:tc>
        <w:tc>
          <w:tcPr>
            <w:tcW w:w="1977" w:type="dxa"/>
            <w:vAlign w:val="center"/>
          </w:tcPr>
          <w:p w14:paraId="664700B7"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2413" w:type="dxa"/>
            <w:vAlign w:val="center"/>
          </w:tcPr>
          <w:p w14:paraId="4CF36557"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427" w:type="dxa"/>
            <w:vAlign w:val="center"/>
          </w:tcPr>
          <w:p w14:paraId="308393EC"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c>
          <w:tcPr>
            <w:tcW w:w="1285" w:type="dxa"/>
            <w:vAlign w:val="center"/>
          </w:tcPr>
          <w:p w14:paraId="42CE8BFE" w14:textId="77777777" w:rsidR="006D2253" w:rsidRPr="00122FB3" w:rsidRDefault="006D2253" w:rsidP="00742488">
            <w:pPr>
              <w:spacing w:after="160" w:line="259" w:lineRule="auto"/>
              <w:cnfStyle w:val="000000100000" w:firstRow="0" w:lastRow="0" w:firstColumn="0" w:lastColumn="0" w:oddVBand="0" w:evenVBand="0" w:oddHBand="1" w:evenHBand="0" w:firstRowFirstColumn="0" w:firstRowLastColumn="0" w:lastRowFirstColumn="0" w:lastRowLastColumn="0"/>
              <w:rPr>
                <w:color w:val="FFFFFF" w:themeColor="background1"/>
                <w:sz w:val="24"/>
              </w:rPr>
            </w:pPr>
          </w:p>
        </w:tc>
      </w:tr>
    </w:tbl>
    <w:p w14:paraId="0211D0E7" w14:textId="7D9B594D" w:rsidR="00460387" w:rsidRDefault="00460387" w:rsidP="00EC438E">
      <w:pPr>
        <w:rPr>
          <w:sz w:val="24"/>
        </w:rPr>
      </w:pPr>
    </w:p>
    <w:p w14:paraId="09F2EA47" w14:textId="7CD4498D" w:rsidR="00460387" w:rsidRDefault="00460387" w:rsidP="00EC438E">
      <w:pPr>
        <w:rPr>
          <w:sz w:val="24"/>
        </w:rPr>
        <w:sectPr w:rsidR="00460387">
          <w:pgSz w:w="12240" w:h="15840"/>
          <w:pgMar w:top="1440" w:right="1440" w:bottom="1440" w:left="1440" w:header="720" w:footer="720" w:gutter="0"/>
          <w:cols w:space="720"/>
          <w:docGrid w:linePitch="360"/>
        </w:sectPr>
      </w:pPr>
      <w:r>
        <w:rPr>
          <w:sz w:val="24"/>
        </w:rPr>
        <w:t>Note: Please specify if the materials were distributed electronically (E) or physically (P).</w:t>
      </w:r>
    </w:p>
    <w:p w14:paraId="75547A2F" w14:textId="6FAC5641" w:rsidR="006D2253" w:rsidRPr="000D7F92" w:rsidRDefault="006D2253" w:rsidP="000D7F92">
      <w:pPr>
        <w:pStyle w:val="Heading1"/>
      </w:pPr>
      <w:bookmarkStart w:id="9" w:name="_Toc455572408"/>
      <w:bookmarkStart w:id="10" w:name="_Toc534891551"/>
      <w:r w:rsidRPr="000D7F92">
        <w:lastRenderedPageBreak/>
        <w:t>Section 1</w:t>
      </w:r>
      <w:r w:rsidR="00E7757B" w:rsidRPr="000D7F92">
        <w:t xml:space="preserve"> </w:t>
      </w:r>
      <w:r w:rsidRPr="000D7F92">
        <w:t>- Program Administration</w:t>
      </w:r>
      <w:bookmarkEnd w:id="9"/>
      <w:bookmarkEnd w:id="10"/>
    </w:p>
    <w:p w14:paraId="44E04633" w14:textId="77777777" w:rsidR="006D2253" w:rsidRPr="000D7F92" w:rsidRDefault="006D2253" w:rsidP="000D7F92">
      <w:pPr>
        <w:pStyle w:val="Heading2"/>
      </w:pPr>
      <w:bookmarkStart w:id="11" w:name="_Toc455572409"/>
      <w:bookmarkStart w:id="12" w:name="_Toc534891552"/>
      <w:r w:rsidRPr="000D7F92">
        <w:t>1.1 Executive Summary</w:t>
      </w:r>
      <w:bookmarkEnd w:id="11"/>
      <w:bookmarkEnd w:id="12"/>
      <w:r w:rsidRPr="000D7F92">
        <w:t xml:space="preserve"> </w:t>
      </w:r>
    </w:p>
    <w:p w14:paraId="6AF1E65F" w14:textId="362B6489" w:rsidR="00E7757B" w:rsidRDefault="006D2253" w:rsidP="0061092B">
      <w:pPr>
        <w:rPr>
          <w:sz w:val="24"/>
        </w:rPr>
      </w:pPr>
      <w:r w:rsidRPr="006D2253">
        <w:rPr>
          <w:sz w:val="24"/>
        </w:rPr>
        <w:t>This Emergency Management Plan</w:t>
      </w:r>
      <w:r w:rsidR="002C7AEA">
        <w:rPr>
          <w:sz w:val="24"/>
        </w:rPr>
        <w:t xml:space="preserve"> (EMP)</w:t>
      </w:r>
      <w:r w:rsidRPr="006D2253">
        <w:rPr>
          <w:sz w:val="24"/>
        </w:rPr>
        <w:t xml:space="preserve"> has been developed by </w:t>
      </w:r>
      <w:r w:rsidR="00E7757B" w:rsidRPr="000B3AA8">
        <w:rPr>
          <w:sz w:val="24"/>
          <w:highlight w:val="yellow"/>
        </w:rPr>
        <w:t>[</w:t>
      </w:r>
      <w:r w:rsidR="002A11F2" w:rsidRPr="000B3AA8">
        <w:rPr>
          <w:sz w:val="24"/>
          <w:highlight w:val="yellow"/>
          <w:shd w:val="clear" w:color="auto" w:fill="F2F2F2" w:themeFill="background1" w:themeFillShade="F2"/>
        </w:rPr>
        <w:t>Health Center</w:t>
      </w:r>
      <w:r w:rsidR="00E7757B" w:rsidRPr="000B3AA8">
        <w:rPr>
          <w:sz w:val="24"/>
          <w:highlight w:val="yellow"/>
        </w:rPr>
        <w:t>]</w:t>
      </w:r>
      <w:r w:rsidRPr="000B3AA8">
        <w:rPr>
          <w:sz w:val="24"/>
        </w:rPr>
        <w:t xml:space="preserve"> </w:t>
      </w:r>
      <w:r w:rsidRPr="006D2253">
        <w:rPr>
          <w:sz w:val="24"/>
        </w:rPr>
        <w:t xml:space="preserve">and is hereby approved for implementation and intended to supersede all previous versions. </w:t>
      </w:r>
      <w:r w:rsidR="002C7AEA">
        <w:rPr>
          <w:sz w:val="24"/>
        </w:rPr>
        <w:t>It</w:t>
      </w:r>
      <w:r w:rsidRPr="006D2253">
        <w:rPr>
          <w:sz w:val="24"/>
        </w:rPr>
        <w:t xml:space="preserve"> was established to promote a system to: save lives; protect the health and ensure the safety of </w:t>
      </w:r>
      <w:r w:rsidR="00E7757B" w:rsidRPr="000B3AA8">
        <w:rPr>
          <w:sz w:val="24"/>
          <w:highlight w:val="yellow"/>
        </w:rPr>
        <w:t>[</w:t>
      </w:r>
      <w:r w:rsidR="002A11F2" w:rsidRPr="000B3AA8">
        <w:rPr>
          <w:sz w:val="24"/>
          <w:highlight w:val="yellow"/>
          <w:shd w:val="clear" w:color="auto" w:fill="F2F2F2" w:themeFill="background1" w:themeFillShade="F2"/>
        </w:rPr>
        <w:t>Health Center</w:t>
      </w:r>
      <w:r w:rsidR="00E7757B" w:rsidRPr="000B3AA8">
        <w:rPr>
          <w:sz w:val="24"/>
          <w:highlight w:val="yellow"/>
        </w:rPr>
        <w:t>]</w:t>
      </w:r>
      <w:r w:rsidRPr="000B3AA8">
        <w:rPr>
          <w:sz w:val="24"/>
        </w:rPr>
        <w:t xml:space="preserve"> </w:t>
      </w:r>
      <w:r w:rsidRPr="006D2253">
        <w:rPr>
          <w:sz w:val="24"/>
        </w:rPr>
        <w:t xml:space="preserve">staff, patients, and facilities; alleviate damage and hardship; and reduce future vulnerability to hazards that may disrupt normal health center operations. Furthermore, this document confirms </w:t>
      </w:r>
      <w:r w:rsidRPr="000B3AA8">
        <w:rPr>
          <w:sz w:val="24"/>
          <w:highlight w:val="yellow"/>
        </w:rPr>
        <w:t>[</w:t>
      </w:r>
      <w:r w:rsidR="003641F9" w:rsidRPr="000B3AA8">
        <w:rPr>
          <w:sz w:val="24"/>
          <w:highlight w:val="yellow"/>
          <w:shd w:val="clear" w:color="auto" w:fill="F2F2F2" w:themeFill="background1" w:themeFillShade="F2"/>
        </w:rPr>
        <w:t>Health Center</w:t>
      </w:r>
      <w:r w:rsidRPr="000B3AA8">
        <w:rPr>
          <w:sz w:val="24"/>
          <w:highlight w:val="yellow"/>
        </w:rPr>
        <w:t>]</w:t>
      </w:r>
      <w:r w:rsidRPr="006D2253">
        <w:rPr>
          <w:sz w:val="24"/>
        </w:rPr>
        <w:t>’s commitment to ongoing planning, training, and exercise activities that promote preparedness and build capabilities to respond to internal or external emergencies and disasters.</w:t>
      </w:r>
    </w:p>
    <w:p w14:paraId="5D1FAE2A" w14:textId="77777777" w:rsidR="006D2253" w:rsidRPr="000D7F92" w:rsidRDefault="006D2253" w:rsidP="0061092B">
      <w:pPr>
        <w:pStyle w:val="Heading2"/>
      </w:pPr>
      <w:bookmarkStart w:id="13" w:name="_Toc455572410"/>
      <w:bookmarkStart w:id="14" w:name="_Toc534891553"/>
      <w:r w:rsidRPr="000D7F92">
        <w:rPr>
          <w:rStyle w:val="Heading2Char"/>
          <w:b/>
        </w:rPr>
        <w:t>1.2 Purpose</w:t>
      </w:r>
      <w:bookmarkEnd w:id="13"/>
      <w:bookmarkEnd w:id="14"/>
    </w:p>
    <w:p w14:paraId="23697194" w14:textId="77777777" w:rsidR="006D2253" w:rsidRPr="006D2253" w:rsidRDefault="006D2253" w:rsidP="0061092B">
      <w:pPr>
        <w:rPr>
          <w:b/>
          <w:bCs/>
          <w:i/>
          <w:iCs/>
          <w:sz w:val="24"/>
        </w:rPr>
      </w:pPr>
      <w:r w:rsidRPr="006D2253">
        <w:rPr>
          <w:sz w:val="24"/>
        </w:rPr>
        <w:t xml:space="preserve">The purpose of </w:t>
      </w:r>
      <w:r w:rsidR="00E7757B" w:rsidRPr="000B3AA8">
        <w:rPr>
          <w:sz w:val="24"/>
          <w:highlight w:val="yellow"/>
        </w:rPr>
        <w:t>[</w:t>
      </w:r>
      <w:r w:rsidR="002A11F2" w:rsidRPr="000B3AA8">
        <w:rPr>
          <w:sz w:val="24"/>
          <w:highlight w:val="yellow"/>
          <w:shd w:val="clear" w:color="auto" w:fill="F2F2F2" w:themeFill="background1" w:themeFillShade="F2"/>
        </w:rPr>
        <w:t>Health Center</w:t>
      </w:r>
      <w:r w:rsidR="00E7757B" w:rsidRPr="000B3AA8">
        <w:rPr>
          <w:sz w:val="24"/>
          <w:highlight w:val="yellow"/>
        </w:rPr>
        <w:t>]</w:t>
      </w:r>
      <w:r w:rsidRPr="006D2253">
        <w:rPr>
          <w:sz w:val="24"/>
        </w:rPr>
        <w:t>’s Emergency Management Plan is to improve the capacity to plan for, respond to, recover from, and mitigate the adverse outcomes of emergencies and disasters. The plan establishes an all-hazard approach to coordinate timely and integrated actions in response to a wide range of incidents or events that may disrupt</w:t>
      </w:r>
      <w:r w:rsidRPr="006D2253">
        <w:rPr>
          <w:bCs/>
          <w:iCs/>
          <w:sz w:val="24"/>
        </w:rPr>
        <w:t xml:space="preserve"> normal health center operations.</w:t>
      </w:r>
    </w:p>
    <w:p w14:paraId="1F36F8F5" w14:textId="77777777" w:rsidR="006D2253" w:rsidRPr="006D2253" w:rsidRDefault="006D2253" w:rsidP="0061092B">
      <w:pPr>
        <w:rPr>
          <w:bCs/>
          <w:sz w:val="24"/>
        </w:rPr>
      </w:pPr>
      <w:r w:rsidRPr="006D2253">
        <w:rPr>
          <w:sz w:val="24"/>
        </w:rPr>
        <w:t xml:space="preserve">This Emergency Management Plan outlines actions to support the following objectives: </w:t>
      </w:r>
    </w:p>
    <w:p w14:paraId="1AF99FB4" w14:textId="77777777" w:rsidR="006D2253" w:rsidRPr="006D2253" w:rsidRDefault="006D2253" w:rsidP="0061092B">
      <w:pPr>
        <w:numPr>
          <w:ilvl w:val="0"/>
          <w:numId w:val="1"/>
        </w:numPr>
        <w:rPr>
          <w:sz w:val="24"/>
        </w:rPr>
      </w:pPr>
      <w:r w:rsidRPr="006D2253">
        <w:rPr>
          <w:sz w:val="24"/>
        </w:rPr>
        <w:t>Provide a safe environment and protection from injury for patients, visitors, and staff;</w:t>
      </w:r>
    </w:p>
    <w:p w14:paraId="757087EA" w14:textId="77777777" w:rsidR="006D2253" w:rsidRPr="006D2253" w:rsidRDefault="006D2253" w:rsidP="0061092B">
      <w:pPr>
        <w:numPr>
          <w:ilvl w:val="0"/>
          <w:numId w:val="1"/>
        </w:numPr>
        <w:rPr>
          <w:sz w:val="24"/>
        </w:rPr>
      </w:pPr>
      <w:r w:rsidRPr="006D2253">
        <w:rPr>
          <w:sz w:val="24"/>
        </w:rPr>
        <w:t xml:space="preserve">Ensure all individuals requiring medical attention in an emergency situation are attended to promptly and efficiently; </w:t>
      </w:r>
    </w:p>
    <w:p w14:paraId="791B1FCE" w14:textId="77777777" w:rsidR="006D2253" w:rsidRPr="006D2253" w:rsidRDefault="006D2253" w:rsidP="0061092B">
      <w:pPr>
        <w:numPr>
          <w:ilvl w:val="0"/>
          <w:numId w:val="1"/>
        </w:numPr>
        <w:rPr>
          <w:sz w:val="24"/>
        </w:rPr>
      </w:pPr>
      <w:r w:rsidRPr="006D2253">
        <w:rPr>
          <w:sz w:val="24"/>
        </w:rPr>
        <w:t>Outline a logical and flexible chain of command that supports the effective use of resources;</w:t>
      </w:r>
    </w:p>
    <w:p w14:paraId="20A00F29" w14:textId="77777777" w:rsidR="006D2253" w:rsidRPr="006D2253" w:rsidRDefault="006D2253" w:rsidP="0061092B">
      <w:pPr>
        <w:numPr>
          <w:ilvl w:val="0"/>
          <w:numId w:val="1"/>
        </w:numPr>
        <w:rPr>
          <w:sz w:val="24"/>
        </w:rPr>
      </w:pPr>
      <w:r w:rsidRPr="006D2253">
        <w:rPr>
          <w:sz w:val="24"/>
        </w:rPr>
        <w:t>Restore essential services as quickly as possible following an incident;</w:t>
      </w:r>
    </w:p>
    <w:p w14:paraId="37724BF8" w14:textId="77777777" w:rsidR="006D2253" w:rsidRPr="006D2253" w:rsidRDefault="006D2253" w:rsidP="0061092B">
      <w:pPr>
        <w:numPr>
          <w:ilvl w:val="0"/>
          <w:numId w:val="1"/>
        </w:numPr>
        <w:rPr>
          <w:sz w:val="24"/>
        </w:rPr>
      </w:pPr>
      <w:r w:rsidRPr="006D2253">
        <w:rPr>
          <w:sz w:val="24"/>
        </w:rPr>
        <w:t>Safeguard facilities, property, and equipment;</w:t>
      </w:r>
    </w:p>
    <w:p w14:paraId="36D94C26" w14:textId="77777777" w:rsidR="006D2253" w:rsidRPr="006D2253" w:rsidRDefault="006D2253" w:rsidP="0061092B">
      <w:pPr>
        <w:numPr>
          <w:ilvl w:val="0"/>
          <w:numId w:val="1"/>
        </w:numPr>
        <w:rPr>
          <w:sz w:val="24"/>
        </w:rPr>
      </w:pPr>
      <w:r w:rsidRPr="006D2253">
        <w:rPr>
          <w:sz w:val="24"/>
        </w:rPr>
        <w:t>Meet all applicable emergency management related regulatory and accreditation requirements;</w:t>
      </w:r>
    </w:p>
    <w:p w14:paraId="494B2C97" w14:textId="77777777" w:rsidR="006D2253" w:rsidRPr="006D2253" w:rsidRDefault="006D2253" w:rsidP="0061092B">
      <w:pPr>
        <w:numPr>
          <w:ilvl w:val="0"/>
          <w:numId w:val="1"/>
        </w:numPr>
        <w:rPr>
          <w:sz w:val="24"/>
        </w:rPr>
      </w:pPr>
      <w:r w:rsidRPr="006D2253">
        <w:rPr>
          <w:sz w:val="24"/>
        </w:rPr>
        <w:t>Inform stakeholders of any emergency that directly impacts the organization.</w:t>
      </w:r>
    </w:p>
    <w:p w14:paraId="63FA6E13" w14:textId="77777777" w:rsidR="006D2253" w:rsidRPr="004A07FB" w:rsidRDefault="006D2253" w:rsidP="0061092B">
      <w:pPr>
        <w:pStyle w:val="Heading2"/>
      </w:pPr>
      <w:bookmarkStart w:id="15" w:name="_Toc455572411"/>
      <w:bookmarkStart w:id="16" w:name="_Toc534891554"/>
      <w:r w:rsidRPr="004A07FB">
        <w:t>1.3 Scope</w:t>
      </w:r>
      <w:bookmarkEnd w:id="15"/>
      <w:bookmarkEnd w:id="16"/>
      <w:r w:rsidRPr="004A07FB">
        <w:t xml:space="preserve"> </w:t>
      </w:r>
    </w:p>
    <w:p w14:paraId="195DCB36" w14:textId="7B534220" w:rsidR="006D2253" w:rsidRPr="006D2253" w:rsidRDefault="002C7AEA" w:rsidP="0061092B">
      <w:pPr>
        <w:rPr>
          <w:sz w:val="24"/>
        </w:rPr>
      </w:pPr>
      <w:r w:rsidRPr="002C7AEA">
        <w:rPr>
          <w:sz w:val="24"/>
        </w:rPr>
        <w:t>Within the context of this plan, an emergency is any event that disrupts, or threatens to disrupt, health center operations. A disaster is an event with effects that go beyond the individual health center, and may overwhelm the community’s emergency response capacity.</w:t>
      </w:r>
      <w:r w:rsidR="006D2253" w:rsidRPr="006D2253">
        <w:rPr>
          <w:sz w:val="24"/>
        </w:rPr>
        <w:t xml:space="preserve"> This all-hazards plan covers response actions that will take place in the event of natural </w:t>
      </w:r>
      <w:r w:rsidR="00444A88" w:rsidRPr="00444A88">
        <w:rPr>
          <w:sz w:val="24"/>
        </w:rPr>
        <w:t>or manmade disasters, e.g</w:t>
      </w:r>
      <w:r w:rsidR="00EF407A">
        <w:rPr>
          <w:sz w:val="24"/>
        </w:rPr>
        <w:t>.</w:t>
      </w:r>
      <w:r w:rsidR="00444A88" w:rsidRPr="00444A88">
        <w:rPr>
          <w:sz w:val="24"/>
        </w:rPr>
        <w:t xml:space="preserve"> technological, hazardous material</w:t>
      </w:r>
      <w:r w:rsidR="00EF407A">
        <w:rPr>
          <w:sz w:val="24"/>
        </w:rPr>
        <w:t>s</w:t>
      </w:r>
      <w:r w:rsidR="00444A88" w:rsidRPr="00444A88">
        <w:rPr>
          <w:sz w:val="24"/>
        </w:rPr>
        <w:t>, terrorist events</w:t>
      </w:r>
      <w:r w:rsidR="00444A88" w:rsidRPr="00444A88">
        <w:rPr>
          <w:sz w:val="24"/>
        </w:rPr>
        <w:annotationRef/>
      </w:r>
      <w:r w:rsidR="00444A88" w:rsidRPr="00444A88">
        <w:rPr>
          <w:sz w:val="24"/>
        </w:rPr>
        <w:t xml:space="preserve">, </w:t>
      </w:r>
      <w:r w:rsidR="00EF407A" w:rsidRPr="00444A88">
        <w:rPr>
          <w:sz w:val="24"/>
        </w:rPr>
        <w:t>etc.</w:t>
      </w:r>
      <w:r w:rsidR="00444A88" w:rsidRPr="00444A88" w:rsidDel="00444A88">
        <w:rPr>
          <w:sz w:val="24"/>
        </w:rPr>
        <w:t xml:space="preserve"> </w:t>
      </w:r>
      <w:r w:rsidR="006D2253" w:rsidRPr="006D2253">
        <w:rPr>
          <w:sz w:val="24"/>
        </w:rPr>
        <w:t>Th</w:t>
      </w:r>
      <w:r w:rsidR="00AF56CF">
        <w:rPr>
          <w:sz w:val="24"/>
        </w:rPr>
        <w:t>is</w:t>
      </w:r>
      <w:r w:rsidR="006D2253" w:rsidRPr="006D2253">
        <w:rPr>
          <w:sz w:val="24"/>
        </w:rPr>
        <w:t xml:space="preserve"> plan also describes the policies and procedures </w:t>
      </w:r>
      <w:r w:rsidR="006D2253" w:rsidRPr="000B3AA8">
        <w:rPr>
          <w:sz w:val="24"/>
          <w:highlight w:val="yellow"/>
        </w:rPr>
        <w:t>[</w:t>
      </w:r>
      <w:r w:rsidR="006D2253" w:rsidRPr="000B3AA8">
        <w:rPr>
          <w:sz w:val="24"/>
          <w:highlight w:val="yellow"/>
          <w:shd w:val="clear" w:color="auto" w:fill="F2F2F2" w:themeFill="background1" w:themeFillShade="F2"/>
        </w:rPr>
        <w:t>Health Center</w:t>
      </w:r>
      <w:r w:rsidR="006D2253" w:rsidRPr="000B3AA8">
        <w:rPr>
          <w:sz w:val="24"/>
          <w:highlight w:val="yellow"/>
        </w:rPr>
        <w:t>]</w:t>
      </w:r>
      <w:r w:rsidR="006D2253" w:rsidRPr="000B3AA8">
        <w:rPr>
          <w:sz w:val="24"/>
        </w:rPr>
        <w:t xml:space="preserve"> </w:t>
      </w:r>
      <w:r w:rsidR="006D2253" w:rsidRPr="006D2253">
        <w:rPr>
          <w:sz w:val="24"/>
        </w:rPr>
        <w:t xml:space="preserve">will follow to mitigate, prepare for, respond to, and recover from the effects of emergencies. </w:t>
      </w:r>
    </w:p>
    <w:p w14:paraId="3E499735" w14:textId="77777777" w:rsidR="006D2253" w:rsidRPr="004A07FB" w:rsidRDefault="006D2253" w:rsidP="0061092B">
      <w:pPr>
        <w:pStyle w:val="Heading2"/>
      </w:pPr>
      <w:bookmarkStart w:id="17" w:name="_Toc455572412"/>
      <w:bookmarkStart w:id="18" w:name="_Toc534891555"/>
      <w:r w:rsidRPr="004A07FB">
        <w:t>1.4 Emergency Management Committee</w:t>
      </w:r>
      <w:bookmarkEnd w:id="17"/>
      <w:bookmarkEnd w:id="18"/>
      <w:r w:rsidRPr="004A07FB">
        <w:t xml:space="preserve"> </w:t>
      </w:r>
    </w:p>
    <w:p w14:paraId="283A95C3" w14:textId="77777777" w:rsidR="006D2253" w:rsidRPr="006D2253" w:rsidRDefault="006D2253" w:rsidP="0061092B">
      <w:pPr>
        <w:rPr>
          <w:sz w:val="24"/>
        </w:rPr>
      </w:pPr>
      <w:r w:rsidRPr="006D2253">
        <w:rPr>
          <w:sz w:val="24"/>
        </w:rPr>
        <w:t xml:space="preserve">The role of the </w:t>
      </w:r>
      <w:r w:rsidR="00E7757B" w:rsidRPr="000B3AA8">
        <w:rPr>
          <w:sz w:val="24"/>
          <w:highlight w:val="yellow"/>
        </w:rPr>
        <w:t>[</w:t>
      </w:r>
      <w:r w:rsidR="002A11F2" w:rsidRPr="000B3AA8">
        <w:rPr>
          <w:sz w:val="24"/>
          <w:highlight w:val="yellow"/>
          <w:shd w:val="clear" w:color="auto" w:fill="F2F2F2" w:themeFill="background1" w:themeFillShade="F2"/>
        </w:rPr>
        <w:t>Health Center</w:t>
      </w:r>
      <w:r w:rsidR="00E7757B" w:rsidRPr="000B3AA8">
        <w:rPr>
          <w:sz w:val="24"/>
          <w:highlight w:val="yellow"/>
        </w:rPr>
        <w:t>]</w:t>
      </w:r>
      <w:r w:rsidR="00E7757B" w:rsidRPr="000B3AA8">
        <w:rPr>
          <w:sz w:val="24"/>
        </w:rPr>
        <w:t xml:space="preserve"> </w:t>
      </w:r>
      <w:r w:rsidRPr="006D2253">
        <w:rPr>
          <w:sz w:val="24"/>
        </w:rPr>
        <w:t>Emergency Management Committee (EMC) is to coordinate the development and maintenance of the Emergency Management Plan, ensure the emergency preparedness program meets relevant standards and requirements, and provide and/or coordinate program activities, including training and exercises.</w:t>
      </w:r>
    </w:p>
    <w:p w14:paraId="6A901495" w14:textId="77777777" w:rsidR="006D2253" w:rsidRPr="006D2253" w:rsidRDefault="006D2253" w:rsidP="0061092B">
      <w:pPr>
        <w:rPr>
          <w:sz w:val="24"/>
        </w:rPr>
      </w:pPr>
      <w:r w:rsidRPr="006D2253">
        <w:rPr>
          <w:sz w:val="24"/>
        </w:rPr>
        <w:t xml:space="preserve">The committee is multidisciplinary and includes representation from </w:t>
      </w:r>
      <w:r w:rsidR="00AF56CF">
        <w:rPr>
          <w:sz w:val="24"/>
        </w:rPr>
        <w:t>various</w:t>
      </w:r>
      <w:r w:rsidRPr="006D2253">
        <w:rPr>
          <w:sz w:val="24"/>
        </w:rPr>
        <w:t xml:space="preserve"> departments.  The committee is chaired by the </w:t>
      </w:r>
      <w:r w:rsidRPr="000B3AA8">
        <w:rPr>
          <w:sz w:val="24"/>
          <w:highlight w:val="yellow"/>
        </w:rPr>
        <w:t>[</w:t>
      </w:r>
      <w:r w:rsidR="002A11F2" w:rsidRPr="000B3AA8">
        <w:rPr>
          <w:sz w:val="24"/>
          <w:highlight w:val="yellow"/>
          <w:shd w:val="clear" w:color="auto" w:fill="F2F2F2" w:themeFill="background1" w:themeFillShade="F2"/>
        </w:rPr>
        <w:t>Staff Title</w:t>
      </w:r>
      <w:r w:rsidRPr="000B3AA8">
        <w:rPr>
          <w:sz w:val="24"/>
          <w:highlight w:val="yellow"/>
        </w:rPr>
        <w:t>]</w:t>
      </w:r>
      <w:r w:rsidRPr="000B3AA8">
        <w:rPr>
          <w:sz w:val="24"/>
        </w:rPr>
        <w:t xml:space="preserve"> </w:t>
      </w:r>
      <w:r w:rsidRPr="006D2253">
        <w:rPr>
          <w:sz w:val="24"/>
        </w:rPr>
        <w:t>or designee.</w:t>
      </w:r>
    </w:p>
    <w:p w14:paraId="3472818E" w14:textId="77777777" w:rsidR="006D2253" w:rsidRPr="006D2253" w:rsidRDefault="006D2253" w:rsidP="0061092B">
      <w:pPr>
        <w:rPr>
          <w:sz w:val="24"/>
        </w:rPr>
      </w:pPr>
      <w:r w:rsidRPr="006D2253">
        <w:rPr>
          <w:sz w:val="24"/>
        </w:rPr>
        <w:t xml:space="preserve">The Emergency Management Committee meets on a </w:t>
      </w:r>
      <w:r w:rsidRPr="000B3AA8">
        <w:rPr>
          <w:sz w:val="24"/>
          <w:highlight w:val="yellow"/>
        </w:rPr>
        <w:t>[</w:t>
      </w:r>
      <w:r w:rsidRPr="000B3AA8">
        <w:rPr>
          <w:sz w:val="24"/>
          <w:highlight w:val="yellow"/>
          <w:shd w:val="clear" w:color="auto" w:fill="F2F2F2" w:themeFill="background1" w:themeFillShade="F2"/>
        </w:rPr>
        <w:t>monthly</w:t>
      </w:r>
      <w:r w:rsidR="00E37A90" w:rsidRPr="000B3AA8">
        <w:rPr>
          <w:sz w:val="24"/>
          <w:highlight w:val="yellow"/>
          <w:shd w:val="clear" w:color="auto" w:fill="F2F2F2" w:themeFill="background1" w:themeFillShade="F2"/>
        </w:rPr>
        <w:t xml:space="preserve"> or </w:t>
      </w:r>
      <w:r w:rsidRPr="000B3AA8">
        <w:rPr>
          <w:sz w:val="24"/>
          <w:highlight w:val="yellow"/>
          <w:shd w:val="clear" w:color="auto" w:fill="F2F2F2" w:themeFill="background1" w:themeFillShade="F2"/>
        </w:rPr>
        <w:t>quarterly</w:t>
      </w:r>
      <w:r w:rsidRPr="000B3AA8">
        <w:rPr>
          <w:sz w:val="24"/>
          <w:highlight w:val="yellow"/>
        </w:rPr>
        <w:t>]</w:t>
      </w:r>
      <w:r w:rsidRPr="000B3AA8">
        <w:rPr>
          <w:sz w:val="24"/>
        </w:rPr>
        <w:t xml:space="preserve"> </w:t>
      </w:r>
      <w:r w:rsidRPr="006D2253">
        <w:rPr>
          <w:sz w:val="24"/>
        </w:rPr>
        <w:t xml:space="preserve">basis and is composed </w:t>
      </w:r>
      <w:r w:rsidR="00E7757B">
        <w:rPr>
          <w:sz w:val="24"/>
        </w:rPr>
        <w:t>of the following staff members:</w:t>
      </w: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6D2253" w:rsidRPr="006D2253" w14:paraId="02DC5FA0" w14:textId="77777777" w:rsidTr="007D4D08">
        <w:trPr>
          <w:trHeight w:val="389"/>
        </w:trPr>
        <w:tc>
          <w:tcPr>
            <w:tcW w:w="1440" w:type="dxa"/>
            <w:shd w:val="clear" w:color="auto" w:fill="007499"/>
            <w:vAlign w:val="center"/>
            <w:hideMark/>
          </w:tcPr>
          <w:p w14:paraId="27E0EDDE" w14:textId="061DB519" w:rsidR="006D2253" w:rsidRPr="00D72F77" w:rsidRDefault="00D72F77" w:rsidP="000D7F92">
            <w:pPr>
              <w:spacing w:after="0" w:line="240" w:lineRule="auto"/>
              <w:jc w:val="right"/>
              <w:rPr>
                <w:b/>
                <w:color w:val="FFFFFF" w:themeColor="background1"/>
                <w:sz w:val="24"/>
              </w:rPr>
            </w:pPr>
            <w:r w:rsidRPr="00D72F77">
              <w:rPr>
                <w:b/>
                <w:bCs/>
                <w:color w:val="FFFFFF" w:themeColor="background1"/>
                <w:sz w:val="24"/>
              </w:rPr>
              <w:t>N</w:t>
            </w:r>
            <w:r w:rsidR="000D7F92">
              <w:rPr>
                <w:b/>
                <w:bCs/>
                <w:color w:val="FFFFFF" w:themeColor="background1"/>
                <w:sz w:val="24"/>
              </w:rPr>
              <w:t>ame</w:t>
            </w:r>
          </w:p>
        </w:tc>
        <w:tc>
          <w:tcPr>
            <w:tcW w:w="7920" w:type="dxa"/>
            <w:vAlign w:val="center"/>
          </w:tcPr>
          <w:p w14:paraId="7B1229D9" w14:textId="77777777" w:rsidR="006D2253" w:rsidRPr="006D2253" w:rsidRDefault="006D2253" w:rsidP="007D4D08">
            <w:pPr>
              <w:spacing w:after="0" w:line="240" w:lineRule="auto"/>
              <w:rPr>
                <w:b/>
                <w:sz w:val="24"/>
              </w:rPr>
            </w:pPr>
          </w:p>
        </w:tc>
      </w:tr>
      <w:tr w:rsidR="006D2253" w:rsidRPr="006D2253" w14:paraId="1E4DE099" w14:textId="77777777" w:rsidTr="007D4D08">
        <w:trPr>
          <w:trHeight w:val="389"/>
        </w:trPr>
        <w:tc>
          <w:tcPr>
            <w:tcW w:w="1440" w:type="dxa"/>
            <w:shd w:val="clear" w:color="auto" w:fill="007499"/>
            <w:vAlign w:val="center"/>
            <w:hideMark/>
          </w:tcPr>
          <w:p w14:paraId="5B4D1EEB" w14:textId="2A7348B4" w:rsidR="006D2253" w:rsidRPr="00D72F77" w:rsidRDefault="000D7F92" w:rsidP="000D7F92">
            <w:pPr>
              <w:spacing w:after="0" w:line="240" w:lineRule="auto"/>
              <w:jc w:val="right"/>
              <w:rPr>
                <w:b/>
                <w:color w:val="FFFFFF" w:themeColor="background1"/>
                <w:sz w:val="24"/>
              </w:rPr>
            </w:pPr>
            <w:r>
              <w:rPr>
                <w:b/>
                <w:color w:val="FFFFFF" w:themeColor="background1"/>
                <w:sz w:val="24"/>
              </w:rPr>
              <w:t>Title</w:t>
            </w:r>
          </w:p>
        </w:tc>
        <w:tc>
          <w:tcPr>
            <w:tcW w:w="7920" w:type="dxa"/>
            <w:vAlign w:val="center"/>
          </w:tcPr>
          <w:p w14:paraId="38A7F424" w14:textId="77777777" w:rsidR="006D2253" w:rsidRPr="006D2253" w:rsidRDefault="006D2253" w:rsidP="007D4D08">
            <w:pPr>
              <w:spacing w:after="0" w:line="240" w:lineRule="auto"/>
              <w:rPr>
                <w:sz w:val="24"/>
              </w:rPr>
            </w:pPr>
          </w:p>
        </w:tc>
      </w:tr>
      <w:tr w:rsidR="006D2253" w:rsidRPr="006D2253" w14:paraId="6C6D8BE7" w14:textId="77777777" w:rsidTr="007D4D08">
        <w:trPr>
          <w:trHeight w:val="389"/>
        </w:trPr>
        <w:tc>
          <w:tcPr>
            <w:tcW w:w="1440" w:type="dxa"/>
            <w:shd w:val="clear" w:color="auto" w:fill="007499"/>
            <w:vAlign w:val="center"/>
            <w:hideMark/>
          </w:tcPr>
          <w:p w14:paraId="2CAE070E" w14:textId="0B244AEF" w:rsidR="006D2253" w:rsidRPr="00D72F77" w:rsidRDefault="000D7F92" w:rsidP="000D7F92">
            <w:pPr>
              <w:spacing w:after="0" w:line="240" w:lineRule="auto"/>
              <w:jc w:val="right"/>
              <w:rPr>
                <w:b/>
                <w:color w:val="FFFFFF" w:themeColor="background1"/>
                <w:sz w:val="24"/>
              </w:rPr>
            </w:pPr>
            <w:r>
              <w:rPr>
                <w:b/>
                <w:color w:val="FFFFFF" w:themeColor="background1"/>
                <w:sz w:val="24"/>
              </w:rPr>
              <w:t>Phone</w:t>
            </w:r>
          </w:p>
        </w:tc>
        <w:tc>
          <w:tcPr>
            <w:tcW w:w="7920" w:type="dxa"/>
            <w:vAlign w:val="center"/>
          </w:tcPr>
          <w:p w14:paraId="2B5163C7" w14:textId="77777777" w:rsidR="006D2253" w:rsidRPr="006D2253" w:rsidRDefault="006D2253" w:rsidP="007D4D08">
            <w:pPr>
              <w:spacing w:after="0" w:line="240" w:lineRule="auto"/>
              <w:rPr>
                <w:sz w:val="24"/>
              </w:rPr>
            </w:pPr>
          </w:p>
        </w:tc>
      </w:tr>
      <w:tr w:rsidR="006D2253" w:rsidRPr="006D2253" w14:paraId="2A60DC69" w14:textId="77777777" w:rsidTr="007D4D08">
        <w:trPr>
          <w:trHeight w:val="389"/>
        </w:trPr>
        <w:tc>
          <w:tcPr>
            <w:tcW w:w="1440" w:type="dxa"/>
            <w:shd w:val="clear" w:color="auto" w:fill="007499"/>
            <w:vAlign w:val="center"/>
            <w:hideMark/>
          </w:tcPr>
          <w:p w14:paraId="419D091D" w14:textId="54F1E1AB" w:rsidR="006D2253" w:rsidRPr="00D72F77" w:rsidRDefault="000D7F92" w:rsidP="000D7F92">
            <w:pPr>
              <w:spacing w:after="0" w:line="240" w:lineRule="auto"/>
              <w:jc w:val="right"/>
              <w:rPr>
                <w:b/>
                <w:color w:val="FFFFFF" w:themeColor="background1"/>
                <w:sz w:val="24"/>
              </w:rPr>
            </w:pPr>
            <w:r>
              <w:rPr>
                <w:b/>
                <w:color w:val="FFFFFF" w:themeColor="background1"/>
                <w:sz w:val="24"/>
              </w:rPr>
              <w:t>Email</w:t>
            </w:r>
          </w:p>
        </w:tc>
        <w:tc>
          <w:tcPr>
            <w:tcW w:w="7920" w:type="dxa"/>
            <w:vAlign w:val="center"/>
          </w:tcPr>
          <w:p w14:paraId="40738277" w14:textId="77777777" w:rsidR="006D2253" w:rsidRPr="006D2253" w:rsidRDefault="006D2253" w:rsidP="007D4D08">
            <w:pPr>
              <w:spacing w:after="0" w:line="240" w:lineRule="auto"/>
              <w:rPr>
                <w:sz w:val="24"/>
              </w:rPr>
            </w:pPr>
          </w:p>
        </w:tc>
      </w:tr>
    </w:tbl>
    <w:p w14:paraId="60C23C5B" w14:textId="7CEEDB50" w:rsidR="007C7752" w:rsidRDefault="007C7752" w:rsidP="002F5D23">
      <w:pPr>
        <w:rPr>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0D7F92" w:rsidRPr="006D2253" w14:paraId="54BD986B" w14:textId="77777777" w:rsidTr="007D4D08">
        <w:trPr>
          <w:trHeight w:val="389"/>
        </w:trPr>
        <w:tc>
          <w:tcPr>
            <w:tcW w:w="1440" w:type="dxa"/>
            <w:shd w:val="clear" w:color="auto" w:fill="007499"/>
            <w:vAlign w:val="center"/>
            <w:hideMark/>
          </w:tcPr>
          <w:p w14:paraId="77B0A758" w14:textId="77777777" w:rsidR="000D7F92" w:rsidRPr="00D72F77" w:rsidRDefault="000D7F92" w:rsidP="00655745">
            <w:pPr>
              <w:spacing w:after="0" w:line="240" w:lineRule="auto"/>
              <w:jc w:val="right"/>
              <w:rPr>
                <w:b/>
                <w:color w:val="FFFFFF" w:themeColor="background1"/>
                <w:sz w:val="24"/>
              </w:rPr>
            </w:pPr>
            <w:r w:rsidRPr="00D72F77">
              <w:rPr>
                <w:b/>
                <w:bCs/>
                <w:color w:val="FFFFFF" w:themeColor="background1"/>
                <w:sz w:val="24"/>
              </w:rPr>
              <w:t>N</w:t>
            </w:r>
            <w:r>
              <w:rPr>
                <w:b/>
                <w:bCs/>
                <w:color w:val="FFFFFF" w:themeColor="background1"/>
                <w:sz w:val="24"/>
              </w:rPr>
              <w:t>ame</w:t>
            </w:r>
          </w:p>
        </w:tc>
        <w:tc>
          <w:tcPr>
            <w:tcW w:w="7920" w:type="dxa"/>
            <w:vAlign w:val="center"/>
          </w:tcPr>
          <w:p w14:paraId="4F10DB65" w14:textId="77777777" w:rsidR="000D7F92" w:rsidRPr="006D2253" w:rsidRDefault="000D7F92" w:rsidP="007D4D08">
            <w:pPr>
              <w:spacing w:after="0" w:line="240" w:lineRule="auto"/>
              <w:rPr>
                <w:b/>
                <w:sz w:val="24"/>
              </w:rPr>
            </w:pPr>
          </w:p>
        </w:tc>
      </w:tr>
      <w:tr w:rsidR="000D7F92" w:rsidRPr="006D2253" w14:paraId="2B411822" w14:textId="77777777" w:rsidTr="007D4D08">
        <w:trPr>
          <w:trHeight w:val="389"/>
        </w:trPr>
        <w:tc>
          <w:tcPr>
            <w:tcW w:w="1440" w:type="dxa"/>
            <w:shd w:val="clear" w:color="auto" w:fill="007499"/>
            <w:vAlign w:val="center"/>
            <w:hideMark/>
          </w:tcPr>
          <w:p w14:paraId="088D1BD6"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Title</w:t>
            </w:r>
          </w:p>
        </w:tc>
        <w:tc>
          <w:tcPr>
            <w:tcW w:w="7920" w:type="dxa"/>
            <w:vAlign w:val="center"/>
          </w:tcPr>
          <w:p w14:paraId="2871A7DA" w14:textId="77777777" w:rsidR="000D7F92" w:rsidRPr="006D2253" w:rsidRDefault="000D7F92" w:rsidP="007D4D08">
            <w:pPr>
              <w:spacing w:after="0" w:line="240" w:lineRule="auto"/>
              <w:rPr>
                <w:sz w:val="24"/>
              </w:rPr>
            </w:pPr>
          </w:p>
        </w:tc>
      </w:tr>
      <w:tr w:rsidR="000D7F92" w:rsidRPr="006D2253" w14:paraId="034D433F" w14:textId="77777777" w:rsidTr="007D4D08">
        <w:trPr>
          <w:trHeight w:val="389"/>
        </w:trPr>
        <w:tc>
          <w:tcPr>
            <w:tcW w:w="1440" w:type="dxa"/>
            <w:shd w:val="clear" w:color="auto" w:fill="007499"/>
            <w:vAlign w:val="center"/>
            <w:hideMark/>
          </w:tcPr>
          <w:p w14:paraId="7B47A431"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Phone</w:t>
            </w:r>
          </w:p>
        </w:tc>
        <w:tc>
          <w:tcPr>
            <w:tcW w:w="7920" w:type="dxa"/>
            <w:vAlign w:val="center"/>
          </w:tcPr>
          <w:p w14:paraId="0672F5D3" w14:textId="77777777" w:rsidR="000D7F92" w:rsidRPr="006D2253" w:rsidRDefault="000D7F92" w:rsidP="007D4D08">
            <w:pPr>
              <w:spacing w:after="0" w:line="240" w:lineRule="auto"/>
              <w:rPr>
                <w:sz w:val="24"/>
              </w:rPr>
            </w:pPr>
          </w:p>
        </w:tc>
      </w:tr>
      <w:tr w:rsidR="000D7F92" w:rsidRPr="006D2253" w14:paraId="24A24F43" w14:textId="77777777" w:rsidTr="007D4D08">
        <w:trPr>
          <w:trHeight w:val="389"/>
        </w:trPr>
        <w:tc>
          <w:tcPr>
            <w:tcW w:w="1440" w:type="dxa"/>
            <w:shd w:val="clear" w:color="auto" w:fill="007499"/>
            <w:vAlign w:val="center"/>
            <w:hideMark/>
          </w:tcPr>
          <w:p w14:paraId="46198614"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Email</w:t>
            </w:r>
          </w:p>
        </w:tc>
        <w:tc>
          <w:tcPr>
            <w:tcW w:w="7920" w:type="dxa"/>
            <w:vAlign w:val="center"/>
          </w:tcPr>
          <w:p w14:paraId="5C397DF7" w14:textId="77777777" w:rsidR="000D7F92" w:rsidRPr="006D2253" w:rsidRDefault="000D7F92" w:rsidP="007D4D08">
            <w:pPr>
              <w:spacing w:after="0" w:line="240" w:lineRule="auto"/>
              <w:rPr>
                <w:sz w:val="24"/>
              </w:rPr>
            </w:pPr>
          </w:p>
        </w:tc>
      </w:tr>
    </w:tbl>
    <w:p w14:paraId="726090C2" w14:textId="258B730C" w:rsidR="000D7F92" w:rsidRDefault="000D7F92" w:rsidP="00EC438E">
      <w:pPr>
        <w:rPr>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0D7F92" w:rsidRPr="006D2253" w14:paraId="19F66E9E" w14:textId="77777777" w:rsidTr="007D4D08">
        <w:trPr>
          <w:trHeight w:val="389"/>
        </w:trPr>
        <w:tc>
          <w:tcPr>
            <w:tcW w:w="1440" w:type="dxa"/>
            <w:shd w:val="clear" w:color="auto" w:fill="007499"/>
            <w:vAlign w:val="center"/>
            <w:hideMark/>
          </w:tcPr>
          <w:p w14:paraId="4CCC3CAE" w14:textId="77777777" w:rsidR="000D7F92" w:rsidRPr="00D72F77" w:rsidRDefault="000D7F92" w:rsidP="00655745">
            <w:pPr>
              <w:spacing w:after="0" w:line="240" w:lineRule="auto"/>
              <w:jc w:val="right"/>
              <w:rPr>
                <w:b/>
                <w:color w:val="FFFFFF" w:themeColor="background1"/>
                <w:sz w:val="24"/>
              </w:rPr>
            </w:pPr>
            <w:r w:rsidRPr="00D72F77">
              <w:rPr>
                <w:b/>
                <w:bCs/>
                <w:color w:val="FFFFFF" w:themeColor="background1"/>
                <w:sz w:val="24"/>
              </w:rPr>
              <w:t>N</w:t>
            </w:r>
            <w:r>
              <w:rPr>
                <w:b/>
                <w:bCs/>
                <w:color w:val="FFFFFF" w:themeColor="background1"/>
                <w:sz w:val="24"/>
              </w:rPr>
              <w:t>ame</w:t>
            </w:r>
          </w:p>
        </w:tc>
        <w:tc>
          <w:tcPr>
            <w:tcW w:w="7920" w:type="dxa"/>
            <w:vAlign w:val="center"/>
          </w:tcPr>
          <w:p w14:paraId="5240C5F0" w14:textId="77777777" w:rsidR="000D7F92" w:rsidRPr="006D2253" w:rsidRDefault="000D7F92" w:rsidP="007D4D08">
            <w:pPr>
              <w:spacing w:after="0" w:line="240" w:lineRule="auto"/>
              <w:rPr>
                <w:b/>
                <w:sz w:val="24"/>
              </w:rPr>
            </w:pPr>
          </w:p>
        </w:tc>
      </w:tr>
      <w:tr w:rsidR="000D7F92" w:rsidRPr="006D2253" w14:paraId="1E6C3FCE" w14:textId="77777777" w:rsidTr="007D4D08">
        <w:trPr>
          <w:trHeight w:val="389"/>
        </w:trPr>
        <w:tc>
          <w:tcPr>
            <w:tcW w:w="1440" w:type="dxa"/>
            <w:shd w:val="clear" w:color="auto" w:fill="007499"/>
            <w:vAlign w:val="center"/>
            <w:hideMark/>
          </w:tcPr>
          <w:p w14:paraId="1DFE627E"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Title</w:t>
            </w:r>
          </w:p>
        </w:tc>
        <w:tc>
          <w:tcPr>
            <w:tcW w:w="7920" w:type="dxa"/>
            <w:vAlign w:val="center"/>
          </w:tcPr>
          <w:p w14:paraId="43152D00" w14:textId="77777777" w:rsidR="000D7F92" w:rsidRPr="006D2253" w:rsidRDefault="000D7F92" w:rsidP="007D4D08">
            <w:pPr>
              <w:spacing w:after="0" w:line="240" w:lineRule="auto"/>
              <w:rPr>
                <w:sz w:val="24"/>
              </w:rPr>
            </w:pPr>
          </w:p>
        </w:tc>
      </w:tr>
      <w:tr w:rsidR="000D7F92" w:rsidRPr="006D2253" w14:paraId="2BC964E1" w14:textId="77777777" w:rsidTr="007D4D08">
        <w:trPr>
          <w:trHeight w:val="389"/>
        </w:trPr>
        <w:tc>
          <w:tcPr>
            <w:tcW w:w="1440" w:type="dxa"/>
            <w:shd w:val="clear" w:color="auto" w:fill="007499"/>
            <w:vAlign w:val="center"/>
            <w:hideMark/>
          </w:tcPr>
          <w:p w14:paraId="39D87D68"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Phone</w:t>
            </w:r>
          </w:p>
        </w:tc>
        <w:tc>
          <w:tcPr>
            <w:tcW w:w="7920" w:type="dxa"/>
            <w:vAlign w:val="center"/>
          </w:tcPr>
          <w:p w14:paraId="414FC1C4" w14:textId="77777777" w:rsidR="000D7F92" w:rsidRPr="006D2253" w:rsidRDefault="000D7F92" w:rsidP="007D4D08">
            <w:pPr>
              <w:spacing w:after="0" w:line="240" w:lineRule="auto"/>
              <w:rPr>
                <w:sz w:val="24"/>
              </w:rPr>
            </w:pPr>
          </w:p>
        </w:tc>
      </w:tr>
      <w:tr w:rsidR="000D7F92" w:rsidRPr="006D2253" w14:paraId="786B89F6" w14:textId="77777777" w:rsidTr="007D4D08">
        <w:trPr>
          <w:trHeight w:val="389"/>
        </w:trPr>
        <w:tc>
          <w:tcPr>
            <w:tcW w:w="1440" w:type="dxa"/>
            <w:shd w:val="clear" w:color="auto" w:fill="007499"/>
            <w:vAlign w:val="center"/>
            <w:hideMark/>
          </w:tcPr>
          <w:p w14:paraId="682FDC0F"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Email</w:t>
            </w:r>
          </w:p>
        </w:tc>
        <w:tc>
          <w:tcPr>
            <w:tcW w:w="7920" w:type="dxa"/>
            <w:vAlign w:val="center"/>
          </w:tcPr>
          <w:p w14:paraId="0F1A20DD" w14:textId="77777777" w:rsidR="000D7F92" w:rsidRPr="006D2253" w:rsidRDefault="000D7F92" w:rsidP="007D4D08">
            <w:pPr>
              <w:spacing w:after="0" w:line="240" w:lineRule="auto"/>
              <w:rPr>
                <w:sz w:val="24"/>
              </w:rPr>
            </w:pPr>
          </w:p>
        </w:tc>
      </w:tr>
    </w:tbl>
    <w:p w14:paraId="71C959A4" w14:textId="701323A7" w:rsidR="000D7F92" w:rsidRDefault="000D7F92" w:rsidP="00EC438E">
      <w:pPr>
        <w:rPr>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0D7F92" w:rsidRPr="006D2253" w14:paraId="31801B4E" w14:textId="77777777" w:rsidTr="007D4D08">
        <w:trPr>
          <w:trHeight w:val="389"/>
        </w:trPr>
        <w:tc>
          <w:tcPr>
            <w:tcW w:w="1440" w:type="dxa"/>
            <w:shd w:val="clear" w:color="auto" w:fill="007499"/>
            <w:vAlign w:val="center"/>
            <w:hideMark/>
          </w:tcPr>
          <w:p w14:paraId="57C7FAD4" w14:textId="77777777" w:rsidR="000D7F92" w:rsidRPr="00D72F77" w:rsidRDefault="000D7F92" w:rsidP="00655745">
            <w:pPr>
              <w:spacing w:after="0" w:line="240" w:lineRule="auto"/>
              <w:jc w:val="right"/>
              <w:rPr>
                <w:b/>
                <w:color w:val="FFFFFF" w:themeColor="background1"/>
                <w:sz w:val="24"/>
              </w:rPr>
            </w:pPr>
            <w:r w:rsidRPr="00D72F77">
              <w:rPr>
                <w:b/>
                <w:bCs/>
                <w:color w:val="FFFFFF" w:themeColor="background1"/>
                <w:sz w:val="24"/>
              </w:rPr>
              <w:t>N</w:t>
            </w:r>
            <w:r>
              <w:rPr>
                <w:b/>
                <w:bCs/>
                <w:color w:val="FFFFFF" w:themeColor="background1"/>
                <w:sz w:val="24"/>
              </w:rPr>
              <w:t>ame</w:t>
            </w:r>
          </w:p>
        </w:tc>
        <w:tc>
          <w:tcPr>
            <w:tcW w:w="7920" w:type="dxa"/>
            <w:vAlign w:val="center"/>
          </w:tcPr>
          <w:p w14:paraId="2DEE7EB8" w14:textId="77777777" w:rsidR="000D7F92" w:rsidRPr="006D2253" w:rsidRDefault="000D7F92" w:rsidP="007D4D08">
            <w:pPr>
              <w:spacing w:after="0" w:line="240" w:lineRule="auto"/>
              <w:rPr>
                <w:b/>
                <w:sz w:val="24"/>
              </w:rPr>
            </w:pPr>
          </w:p>
        </w:tc>
      </w:tr>
      <w:tr w:rsidR="000D7F92" w:rsidRPr="006D2253" w14:paraId="6A8231C1" w14:textId="77777777" w:rsidTr="007D4D08">
        <w:trPr>
          <w:trHeight w:val="389"/>
        </w:trPr>
        <w:tc>
          <w:tcPr>
            <w:tcW w:w="1440" w:type="dxa"/>
            <w:shd w:val="clear" w:color="auto" w:fill="007499"/>
            <w:vAlign w:val="center"/>
            <w:hideMark/>
          </w:tcPr>
          <w:p w14:paraId="1AA45D99"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Title</w:t>
            </w:r>
          </w:p>
        </w:tc>
        <w:tc>
          <w:tcPr>
            <w:tcW w:w="7920" w:type="dxa"/>
            <w:vAlign w:val="center"/>
          </w:tcPr>
          <w:p w14:paraId="2EA77D64" w14:textId="77777777" w:rsidR="000D7F92" w:rsidRPr="006D2253" w:rsidRDefault="000D7F92" w:rsidP="007D4D08">
            <w:pPr>
              <w:spacing w:after="0" w:line="240" w:lineRule="auto"/>
              <w:rPr>
                <w:sz w:val="24"/>
              </w:rPr>
            </w:pPr>
          </w:p>
        </w:tc>
      </w:tr>
      <w:tr w:rsidR="000D7F92" w:rsidRPr="006D2253" w14:paraId="7226FB24" w14:textId="77777777" w:rsidTr="007D4D08">
        <w:trPr>
          <w:trHeight w:val="389"/>
        </w:trPr>
        <w:tc>
          <w:tcPr>
            <w:tcW w:w="1440" w:type="dxa"/>
            <w:shd w:val="clear" w:color="auto" w:fill="007499"/>
            <w:vAlign w:val="center"/>
            <w:hideMark/>
          </w:tcPr>
          <w:p w14:paraId="1FBB9D72"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Phone</w:t>
            </w:r>
          </w:p>
        </w:tc>
        <w:tc>
          <w:tcPr>
            <w:tcW w:w="7920" w:type="dxa"/>
            <w:vAlign w:val="center"/>
          </w:tcPr>
          <w:p w14:paraId="7B93DA34" w14:textId="77777777" w:rsidR="000D7F92" w:rsidRPr="006D2253" w:rsidRDefault="000D7F92" w:rsidP="007D4D08">
            <w:pPr>
              <w:spacing w:after="0" w:line="240" w:lineRule="auto"/>
              <w:rPr>
                <w:sz w:val="24"/>
              </w:rPr>
            </w:pPr>
          </w:p>
        </w:tc>
      </w:tr>
      <w:tr w:rsidR="000D7F92" w:rsidRPr="006D2253" w14:paraId="59FC118F" w14:textId="77777777" w:rsidTr="007D4D08">
        <w:trPr>
          <w:trHeight w:val="389"/>
        </w:trPr>
        <w:tc>
          <w:tcPr>
            <w:tcW w:w="1440" w:type="dxa"/>
            <w:shd w:val="clear" w:color="auto" w:fill="007499"/>
            <w:vAlign w:val="center"/>
            <w:hideMark/>
          </w:tcPr>
          <w:p w14:paraId="5C7D96D4" w14:textId="77777777" w:rsidR="000D7F92" w:rsidRPr="00D72F77" w:rsidRDefault="000D7F92" w:rsidP="00655745">
            <w:pPr>
              <w:spacing w:after="0" w:line="240" w:lineRule="auto"/>
              <w:jc w:val="right"/>
              <w:rPr>
                <w:b/>
                <w:color w:val="FFFFFF" w:themeColor="background1"/>
                <w:sz w:val="24"/>
              </w:rPr>
            </w:pPr>
            <w:r>
              <w:rPr>
                <w:b/>
                <w:color w:val="FFFFFF" w:themeColor="background1"/>
                <w:sz w:val="24"/>
              </w:rPr>
              <w:t>Email</w:t>
            </w:r>
          </w:p>
        </w:tc>
        <w:tc>
          <w:tcPr>
            <w:tcW w:w="7920" w:type="dxa"/>
            <w:vAlign w:val="center"/>
          </w:tcPr>
          <w:p w14:paraId="59101B81" w14:textId="77777777" w:rsidR="000D7F92" w:rsidRPr="006D2253" w:rsidRDefault="000D7F92" w:rsidP="007D4D08">
            <w:pPr>
              <w:spacing w:after="0" w:line="240" w:lineRule="auto"/>
              <w:rPr>
                <w:sz w:val="24"/>
              </w:rPr>
            </w:pPr>
          </w:p>
        </w:tc>
      </w:tr>
    </w:tbl>
    <w:p w14:paraId="294BA72B" w14:textId="77777777" w:rsidR="000D7F92" w:rsidRDefault="000D7F92" w:rsidP="00EC438E">
      <w:pPr>
        <w:rPr>
          <w:sz w:val="24"/>
        </w:rPr>
      </w:pPr>
    </w:p>
    <w:p w14:paraId="58546120" w14:textId="52168284" w:rsidR="00D720FB" w:rsidRPr="000B3AA8" w:rsidRDefault="00D720FB" w:rsidP="00D720FB">
      <w:pPr>
        <w:rPr>
          <w:sz w:val="24"/>
        </w:rPr>
      </w:pPr>
      <w:bookmarkStart w:id="19" w:name="_Hlk8641453"/>
      <w:r w:rsidRPr="000B3AA8">
        <w:rPr>
          <w:sz w:val="24"/>
          <w:highlight w:val="yellow"/>
        </w:rPr>
        <w:t>[</w:t>
      </w:r>
      <w:r w:rsidRPr="000B3AA8">
        <w:rPr>
          <w:sz w:val="24"/>
          <w:highlight w:val="yellow"/>
          <w:shd w:val="clear" w:color="auto" w:fill="F2F2F2" w:themeFill="background1" w:themeFillShade="F2"/>
        </w:rPr>
        <w:t xml:space="preserve">REMEMBER </w:t>
      </w:r>
      <w:r w:rsidRPr="000B3AA8">
        <w:rPr>
          <w:i/>
          <w:sz w:val="24"/>
          <w:highlight w:val="yellow"/>
          <w:shd w:val="clear" w:color="auto" w:fill="F2F2F2" w:themeFill="background1" w:themeFillShade="F2"/>
        </w:rPr>
        <w:t>to include specific language in your EMP describing your Health Center’s Integrated Healthcare System (IHS) structure if you choose this approach for organizing your emergency management program as described by CMS. For example, you may consider adding the following language</w:t>
      </w:r>
      <w:r w:rsidRPr="000B3AA8">
        <w:rPr>
          <w:sz w:val="24"/>
        </w:rPr>
        <w:t>:</w:t>
      </w:r>
    </w:p>
    <w:p w14:paraId="381EE4B6" w14:textId="20719CA6" w:rsidR="00D720FB" w:rsidRPr="00122958" w:rsidRDefault="00D720FB" w:rsidP="00122958">
      <w:pPr>
        <w:pStyle w:val="Heading3"/>
      </w:pPr>
      <w:bookmarkStart w:id="20" w:name="_Toc534891556"/>
      <w:bookmarkEnd w:id="19"/>
      <w:r w:rsidRPr="00122958">
        <w:t>Section 1.1: Executive Summary</w:t>
      </w:r>
      <w:bookmarkEnd w:id="20"/>
    </w:p>
    <w:p w14:paraId="1438FD07" w14:textId="064A048E" w:rsidR="00D720FB" w:rsidRPr="00D720FB" w:rsidRDefault="00D720FB" w:rsidP="00D720FB">
      <w:pPr>
        <w:ind w:left="360"/>
        <w:rPr>
          <w:sz w:val="24"/>
        </w:rPr>
      </w:pPr>
      <w:r w:rsidRPr="00D720FB">
        <w:rPr>
          <w:sz w:val="24"/>
        </w:rPr>
        <w:t xml:space="preserve">This unified Emergency Management Plan has been developed by </w:t>
      </w:r>
      <w:r w:rsidRPr="000B3AA8">
        <w:rPr>
          <w:sz w:val="24"/>
          <w:highlight w:val="yellow"/>
        </w:rPr>
        <w:t>[</w:t>
      </w:r>
      <w:r w:rsidRPr="000B3AA8">
        <w:rPr>
          <w:color w:val="2F5496" w:themeColor="accent5" w:themeShade="BF"/>
          <w:sz w:val="24"/>
          <w:highlight w:val="yellow"/>
          <w:shd w:val="clear" w:color="auto" w:fill="F2F2F2" w:themeFill="background1" w:themeFillShade="F2"/>
        </w:rPr>
        <w:t>Health Center</w:t>
      </w:r>
      <w:r w:rsidRPr="000B3AA8">
        <w:rPr>
          <w:sz w:val="24"/>
          <w:highlight w:val="yellow"/>
        </w:rPr>
        <w:t>]</w:t>
      </w:r>
      <w:r w:rsidRPr="00D720FB">
        <w:rPr>
          <w:sz w:val="24"/>
        </w:rPr>
        <w:t xml:space="preserve"> with the active involvement of each of its facilities or sites and is her</w:t>
      </w:r>
      <w:r>
        <w:rPr>
          <w:sz w:val="24"/>
        </w:rPr>
        <w:t xml:space="preserve">eby approved for implementation … </w:t>
      </w:r>
      <w:r w:rsidRPr="00D720FB">
        <w:rPr>
          <w:sz w:val="24"/>
        </w:rPr>
        <w:tab/>
      </w:r>
    </w:p>
    <w:p w14:paraId="694FA006" w14:textId="23ECB8EF" w:rsidR="00D720FB" w:rsidRPr="00D720FB" w:rsidRDefault="00D720FB" w:rsidP="00122958">
      <w:pPr>
        <w:pStyle w:val="Heading3"/>
      </w:pPr>
      <w:bookmarkStart w:id="21" w:name="_Toc534891557"/>
      <w:r w:rsidRPr="00D720FB">
        <w:t>Section 1.3: Scope</w:t>
      </w:r>
      <w:bookmarkEnd w:id="21"/>
    </w:p>
    <w:p w14:paraId="2EBB0602" w14:textId="77777777" w:rsidR="00D720FB" w:rsidRDefault="00D720FB" w:rsidP="00D720FB">
      <w:pPr>
        <w:ind w:left="360"/>
        <w:rPr>
          <w:sz w:val="24"/>
        </w:rPr>
      </w:pPr>
      <w:r w:rsidRPr="000B3AA8">
        <w:rPr>
          <w:sz w:val="24"/>
          <w:highlight w:val="yellow"/>
        </w:rPr>
        <w:t>[</w:t>
      </w:r>
      <w:r w:rsidRPr="000B3AA8">
        <w:rPr>
          <w:color w:val="2F5496" w:themeColor="accent5" w:themeShade="BF"/>
          <w:sz w:val="24"/>
          <w:highlight w:val="yellow"/>
          <w:shd w:val="clear" w:color="auto" w:fill="F2F2F2" w:themeFill="background1" w:themeFillShade="F2"/>
        </w:rPr>
        <w:t>Health Center</w:t>
      </w:r>
      <w:r w:rsidRPr="000B3AA8">
        <w:rPr>
          <w:sz w:val="24"/>
          <w:highlight w:val="yellow"/>
        </w:rPr>
        <w:t>]</w:t>
      </w:r>
      <w:r w:rsidRPr="00D720FB">
        <w:rPr>
          <w:sz w:val="24"/>
        </w:rPr>
        <w:t xml:space="preserve"> consists of multiple separately certified healthcare facilities or sites, including the following facilities/sites: </w:t>
      </w:r>
    </w:p>
    <w:p w14:paraId="1AF9F4F1" w14:textId="77777777" w:rsidR="00073D3C" w:rsidRPr="000B3AA8" w:rsidRDefault="00073D3C" w:rsidP="00073D3C">
      <w:pPr>
        <w:pStyle w:val="ListParagraph"/>
        <w:numPr>
          <w:ilvl w:val="0"/>
          <w:numId w:val="11"/>
        </w:numPr>
        <w:rPr>
          <w:sz w:val="24"/>
          <w:highlight w:val="yellow"/>
        </w:rPr>
      </w:pPr>
      <w:r w:rsidRPr="000B3AA8">
        <w:rPr>
          <w:sz w:val="24"/>
          <w:highlight w:val="yellow"/>
        </w:rPr>
        <w:t>[</w:t>
      </w:r>
      <w:r w:rsidRPr="000B3AA8">
        <w:rPr>
          <w:sz w:val="24"/>
          <w:highlight w:val="yellow"/>
          <w:shd w:val="clear" w:color="auto" w:fill="F2F2F2" w:themeFill="background1" w:themeFillShade="F2"/>
        </w:rPr>
        <w:t>List Here</w:t>
      </w:r>
      <w:r w:rsidRPr="000B3AA8">
        <w:rPr>
          <w:sz w:val="24"/>
          <w:highlight w:val="yellow"/>
        </w:rPr>
        <w:t>]</w:t>
      </w:r>
    </w:p>
    <w:p w14:paraId="02368524" w14:textId="77777777" w:rsidR="00073D3C" w:rsidRPr="000B3AA8" w:rsidRDefault="00073D3C" w:rsidP="00073D3C">
      <w:pPr>
        <w:pStyle w:val="ListParagraph"/>
        <w:numPr>
          <w:ilvl w:val="0"/>
          <w:numId w:val="11"/>
        </w:numPr>
        <w:rPr>
          <w:sz w:val="24"/>
          <w:highlight w:val="yellow"/>
        </w:rPr>
      </w:pPr>
      <w:r w:rsidRPr="000B3AA8">
        <w:rPr>
          <w:sz w:val="24"/>
          <w:highlight w:val="yellow"/>
        </w:rPr>
        <w:t>[</w:t>
      </w:r>
      <w:r w:rsidRPr="000B3AA8">
        <w:rPr>
          <w:sz w:val="24"/>
          <w:highlight w:val="yellow"/>
          <w:shd w:val="clear" w:color="auto" w:fill="F2F2F2" w:themeFill="background1" w:themeFillShade="F2"/>
        </w:rPr>
        <w:t>List Here</w:t>
      </w:r>
      <w:r w:rsidRPr="000B3AA8">
        <w:rPr>
          <w:sz w:val="24"/>
          <w:highlight w:val="yellow"/>
        </w:rPr>
        <w:t>]</w:t>
      </w:r>
    </w:p>
    <w:p w14:paraId="009E636A" w14:textId="77777777" w:rsidR="00073D3C" w:rsidRPr="000B3AA8" w:rsidRDefault="00073D3C" w:rsidP="00073D3C">
      <w:pPr>
        <w:pStyle w:val="ListParagraph"/>
        <w:numPr>
          <w:ilvl w:val="0"/>
          <w:numId w:val="11"/>
        </w:numPr>
        <w:rPr>
          <w:sz w:val="24"/>
          <w:highlight w:val="yellow"/>
        </w:rPr>
      </w:pPr>
      <w:r w:rsidRPr="000B3AA8">
        <w:rPr>
          <w:sz w:val="24"/>
          <w:highlight w:val="yellow"/>
        </w:rPr>
        <w:t>[</w:t>
      </w:r>
      <w:r w:rsidRPr="000B3AA8">
        <w:rPr>
          <w:sz w:val="24"/>
          <w:highlight w:val="yellow"/>
          <w:shd w:val="clear" w:color="auto" w:fill="F2F2F2" w:themeFill="background1" w:themeFillShade="F2"/>
        </w:rPr>
        <w:t>List Here</w:t>
      </w:r>
      <w:r w:rsidRPr="000B3AA8">
        <w:rPr>
          <w:sz w:val="24"/>
          <w:highlight w:val="yellow"/>
        </w:rPr>
        <w:t>]</w:t>
      </w:r>
    </w:p>
    <w:p w14:paraId="7A876F53" w14:textId="56D893E4" w:rsidR="00073D3C" w:rsidRPr="000B3AA8" w:rsidRDefault="00073D3C" w:rsidP="00073D3C">
      <w:pPr>
        <w:pStyle w:val="ListParagraph"/>
        <w:numPr>
          <w:ilvl w:val="0"/>
          <w:numId w:val="11"/>
        </w:numPr>
        <w:rPr>
          <w:sz w:val="24"/>
          <w:highlight w:val="yellow"/>
        </w:rPr>
      </w:pPr>
      <w:r w:rsidRPr="000B3AA8">
        <w:rPr>
          <w:sz w:val="24"/>
          <w:highlight w:val="yellow"/>
        </w:rPr>
        <w:t>[</w:t>
      </w:r>
      <w:r w:rsidRPr="000B3AA8">
        <w:rPr>
          <w:sz w:val="24"/>
          <w:highlight w:val="yellow"/>
          <w:shd w:val="clear" w:color="auto" w:fill="F2F2F2" w:themeFill="background1" w:themeFillShade="F2"/>
        </w:rPr>
        <w:t>List Here</w:t>
      </w:r>
      <w:r w:rsidRPr="000B3AA8">
        <w:rPr>
          <w:sz w:val="24"/>
          <w:highlight w:val="yellow"/>
        </w:rPr>
        <w:t>], etc.</w:t>
      </w:r>
    </w:p>
    <w:p w14:paraId="70CFA103" w14:textId="6FF74A44" w:rsidR="00D720FB" w:rsidRPr="000B3AA8" w:rsidRDefault="00D720FB" w:rsidP="00D720FB">
      <w:pPr>
        <w:ind w:left="360"/>
        <w:rPr>
          <w:sz w:val="24"/>
        </w:rPr>
      </w:pPr>
      <w:r w:rsidRPr="000B3AA8">
        <w:rPr>
          <w:sz w:val="24"/>
          <w:highlight w:val="yellow"/>
        </w:rPr>
        <w:t>[</w:t>
      </w:r>
      <w:r w:rsidRPr="000B3AA8">
        <w:rPr>
          <w:sz w:val="24"/>
          <w:highlight w:val="yellow"/>
          <w:shd w:val="clear" w:color="auto" w:fill="F2F2F2" w:themeFill="background1" w:themeFillShade="F2"/>
        </w:rPr>
        <w:t xml:space="preserve">LIST </w:t>
      </w:r>
      <w:r w:rsidRPr="000B3AA8">
        <w:rPr>
          <w:i/>
          <w:sz w:val="24"/>
          <w:highlight w:val="yellow"/>
          <w:shd w:val="clear" w:color="auto" w:fill="F2F2F2" w:themeFill="background1" w:themeFillShade="F2"/>
        </w:rPr>
        <w:t xml:space="preserve">each separately certified healthcare facility/site. </w:t>
      </w:r>
      <w:r w:rsidRPr="000B3AA8">
        <w:rPr>
          <w:sz w:val="24"/>
          <w:highlight w:val="yellow"/>
          <w:shd w:val="clear" w:color="auto" w:fill="F2F2F2" w:themeFill="background1" w:themeFillShade="F2"/>
        </w:rPr>
        <w:t xml:space="preserve">DESCRIBE </w:t>
      </w:r>
      <w:r w:rsidRPr="000B3AA8">
        <w:rPr>
          <w:i/>
          <w:sz w:val="24"/>
          <w:highlight w:val="yellow"/>
          <w:shd w:val="clear" w:color="auto" w:fill="F2F2F2" w:themeFill="background1" w:themeFillShade="F2"/>
        </w:rPr>
        <w:t>how each facility participates in the I</w:t>
      </w:r>
      <w:r w:rsidR="0002744B" w:rsidRPr="000B3AA8">
        <w:rPr>
          <w:i/>
          <w:sz w:val="24"/>
          <w:highlight w:val="yellow"/>
          <w:shd w:val="clear" w:color="auto" w:fill="F2F2F2" w:themeFill="background1" w:themeFillShade="F2"/>
        </w:rPr>
        <w:t>H</w:t>
      </w:r>
      <w:r w:rsidRPr="000B3AA8">
        <w:rPr>
          <w:i/>
          <w:sz w:val="24"/>
          <w:highlight w:val="yellow"/>
          <w:shd w:val="clear" w:color="auto" w:fill="F2F2F2" w:themeFill="background1" w:themeFillShade="F2"/>
        </w:rPr>
        <w:t>S</w:t>
      </w:r>
      <w:r w:rsidR="00073D3C" w:rsidRPr="000B3AA8">
        <w:rPr>
          <w:i/>
          <w:sz w:val="24"/>
          <w:highlight w:val="yellow"/>
          <w:shd w:val="clear" w:color="auto" w:fill="F2F2F2" w:themeFill="background1" w:themeFillShade="F2"/>
        </w:rPr>
        <w:t xml:space="preserve"> and if any of the facilities in the netwo</w:t>
      </w:r>
      <w:r w:rsidR="0002744B" w:rsidRPr="000B3AA8">
        <w:rPr>
          <w:i/>
          <w:sz w:val="24"/>
          <w:highlight w:val="yellow"/>
          <w:shd w:val="clear" w:color="auto" w:fill="F2F2F2" w:themeFill="background1" w:themeFillShade="F2"/>
        </w:rPr>
        <w:t xml:space="preserve">rk chose not to participate in </w:t>
      </w:r>
      <w:r w:rsidR="00073D3C" w:rsidRPr="000B3AA8">
        <w:rPr>
          <w:i/>
          <w:sz w:val="24"/>
          <w:highlight w:val="yellow"/>
          <w:shd w:val="clear" w:color="auto" w:fill="F2F2F2" w:themeFill="background1" w:themeFillShade="F2"/>
        </w:rPr>
        <w:t>I</w:t>
      </w:r>
      <w:r w:rsidR="0002744B" w:rsidRPr="000B3AA8">
        <w:rPr>
          <w:i/>
          <w:sz w:val="24"/>
          <w:highlight w:val="yellow"/>
          <w:shd w:val="clear" w:color="auto" w:fill="F2F2F2" w:themeFill="background1" w:themeFillShade="F2"/>
        </w:rPr>
        <w:t>H</w:t>
      </w:r>
      <w:r w:rsidR="00073D3C" w:rsidRPr="000B3AA8">
        <w:rPr>
          <w:i/>
          <w:sz w:val="24"/>
          <w:highlight w:val="yellow"/>
          <w:shd w:val="clear" w:color="auto" w:fill="F2F2F2" w:themeFill="background1" w:themeFillShade="F2"/>
        </w:rPr>
        <w:t>S, and thus, have their own separate EMP</w:t>
      </w:r>
      <w:r w:rsidRPr="000B3AA8">
        <w:rPr>
          <w:i/>
          <w:sz w:val="24"/>
          <w:highlight w:val="yellow"/>
          <w:shd w:val="clear" w:color="auto" w:fill="F2F2F2" w:themeFill="background1" w:themeFillShade="F2"/>
        </w:rPr>
        <w:t>.</w:t>
      </w:r>
      <w:r w:rsidR="0002744B" w:rsidRPr="000B3AA8">
        <w:rPr>
          <w:i/>
          <w:sz w:val="24"/>
          <w:highlight w:val="yellow"/>
          <w:shd w:val="clear" w:color="auto" w:fill="F2F2F2" w:themeFill="background1" w:themeFillShade="F2"/>
        </w:rPr>
        <w:t xml:space="preserve"> </w:t>
      </w:r>
      <w:r w:rsidR="00D03D6A" w:rsidRPr="000B3AA8">
        <w:rPr>
          <w:i/>
          <w:sz w:val="24"/>
          <w:highlight w:val="yellow"/>
          <w:shd w:val="clear" w:color="auto" w:fill="F2F2F2" w:themeFill="background1" w:themeFillShade="F2"/>
        </w:rPr>
        <w:t>DO NOT FORGET to</w:t>
      </w:r>
      <w:r w:rsidR="0002744B" w:rsidRPr="000B3AA8">
        <w:rPr>
          <w:i/>
          <w:sz w:val="24"/>
          <w:highlight w:val="yellow"/>
          <w:shd w:val="clear" w:color="auto" w:fill="F2F2F2" w:themeFill="background1" w:themeFillShade="F2"/>
        </w:rPr>
        <w:t xml:space="preserve"> also</w:t>
      </w:r>
      <w:r w:rsidR="00D03D6A" w:rsidRPr="000B3AA8">
        <w:rPr>
          <w:i/>
          <w:sz w:val="24"/>
          <w:highlight w:val="yellow"/>
          <w:shd w:val="clear" w:color="auto" w:fill="F2F2F2" w:themeFill="background1" w:themeFillShade="F2"/>
        </w:rPr>
        <w:t xml:space="preserve"> include information in</w:t>
      </w:r>
      <w:r w:rsidR="0002744B" w:rsidRPr="000B3AA8">
        <w:rPr>
          <w:i/>
          <w:sz w:val="24"/>
          <w:highlight w:val="yellow"/>
          <w:shd w:val="clear" w:color="auto" w:fill="F2F2F2" w:themeFill="background1" w:themeFillShade="F2"/>
        </w:rPr>
        <w:t xml:space="preserve"> </w:t>
      </w:r>
      <w:r w:rsidR="00D03D6A" w:rsidRPr="000B3AA8">
        <w:rPr>
          <w:i/>
          <w:sz w:val="24"/>
          <w:highlight w:val="yellow"/>
          <w:shd w:val="clear" w:color="auto" w:fill="F2F2F2" w:themeFill="background1" w:themeFillShade="F2"/>
        </w:rPr>
        <w:t xml:space="preserve">Section 9 – Plan Development and Maintenance on </w:t>
      </w:r>
      <w:r w:rsidR="0002744B" w:rsidRPr="000B3AA8">
        <w:rPr>
          <w:i/>
          <w:sz w:val="24"/>
          <w:highlight w:val="yellow"/>
          <w:shd w:val="clear" w:color="auto" w:fill="F2F2F2" w:themeFill="background1" w:themeFillShade="F2"/>
        </w:rPr>
        <w:t xml:space="preserve">how the IHS </w:t>
      </w:r>
      <w:r w:rsidR="00D03D6A" w:rsidRPr="000B3AA8">
        <w:rPr>
          <w:i/>
          <w:sz w:val="24"/>
          <w:highlight w:val="yellow"/>
          <w:shd w:val="clear" w:color="auto" w:fill="F2F2F2" w:themeFill="background1" w:themeFillShade="F2"/>
        </w:rPr>
        <w:t xml:space="preserve">program </w:t>
      </w:r>
      <w:r w:rsidR="0002744B" w:rsidRPr="000B3AA8">
        <w:rPr>
          <w:i/>
          <w:sz w:val="24"/>
          <w:highlight w:val="yellow"/>
          <w:shd w:val="clear" w:color="auto" w:fill="F2F2F2" w:themeFill="background1" w:themeFillShade="F2"/>
        </w:rPr>
        <w:t xml:space="preserve">is reviewed with </w:t>
      </w:r>
      <w:r w:rsidR="00D03D6A" w:rsidRPr="000B3AA8">
        <w:rPr>
          <w:i/>
          <w:sz w:val="24"/>
          <w:highlight w:val="yellow"/>
          <w:shd w:val="clear" w:color="auto" w:fill="F2F2F2" w:themeFill="background1" w:themeFillShade="F2"/>
        </w:rPr>
        <w:t xml:space="preserve">all </w:t>
      </w:r>
      <w:r w:rsidR="0002744B" w:rsidRPr="000B3AA8">
        <w:rPr>
          <w:i/>
          <w:sz w:val="24"/>
          <w:highlight w:val="yellow"/>
          <w:shd w:val="clear" w:color="auto" w:fill="F2F2F2" w:themeFill="background1" w:themeFillShade="F2"/>
        </w:rPr>
        <w:t>participating facilities.</w:t>
      </w:r>
      <w:r w:rsidRPr="000B3AA8">
        <w:rPr>
          <w:sz w:val="24"/>
          <w:highlight w:val="yellow"/>
        </w:rPr>
        <w:t>]</w:t>
      </w:r>
    </w:p>
    <w:p w14:paraId="0A934EB8" w14:textId="25A5578B" w:rsidR="006D2253" w:rsidRPr="00382FEE" w:rsidRDefault="00382FEE" w:rsidP="00382FEE">
      <w:pPr>
        <w:tabs>
          <w:tab w:val="left" w:pos="7553"/>
        </w:tabs>
        <w:rPr>
          <w:sz w:val="24"/>
        </w:rPr>
        <w:sectPr w:rsidR="006D2253" w:rsidRPr="00382FEE">
          <w:pgSz w:w="12240" w:h="15840"/>
          <w:pgMar w:top="1440" w:right="1440" w:bottom="1440" w:left="1440" w:header="720" w:footer="720" w:gutter="0"/>
          <w:cols w:space="720"/>
          <w:docGrid w:linePitch="360"/>
        </w:sectPr>
      </w:pPr>
      <w:r>
        <w:rPr>
          <w:sz w:val="24"/>
        </w:rPr>
        <w:tab/>
      </w:r>
    </w:p>
    <w:p w14:paraId="625ABEF1" w14:textId="5FF42725" w:rsidR="006D2253" w:rsidRPr="004A07FB" w:rsidRDefault="006D2253" w:rsidP="000D7F92">
      <w:pPr>
        <w:pStyle w:val="Heading1"/>
      </w:pPr>
      <w:bookmarkStart w:id="22" w:name="_Toc455572413"/>
      <w:bookmarkStart w:id="23" w:name="_Toc534891558"/>
      <w:r w:rsidRPr="004A07FB">
        <w:t>Section 2</w:t>
      </w:r>
      <w:r w:rsidR="00E7757B" w:rsidRPr="004A07FB">
        <w:t xml:space="preserve"> </w:t>
      </w:r>
      <w:r w:rsidRPr="004A07FB">
        <w:t>- Situation and Assumptions</w:t>
      </w:r>
      <w:bookmarkEnd w:id="22"/>
      <w:bookmarkEnd w:id="23"/>
    </w:p>
    <w:p w14:paraId="4E5C052F" w14:textId="77777777" w:rsidR="006D2253" w:rsidRPr="004A07FB" w:rsidRDefault="006D2253" w:rsidP="000D7F92">
      <w:pPr>
        <w:pStyle w:val="Heading2"/>
      </w:pPr>
      <w:bookmarkStart w:id="24" w:name="_Toc455572414"/>
      <w:bookmarkStart w:id="25" w:name="_Toc534891559"/>
      <w:r w:rsidRPr="004A07FB">
        <w:t>2.1 Hazard Vulnerability Analysis</w:t>
      </w:r>
      <w:bookmarkEnd w:id="24"/>
      <w:bookmarkEnd w:id="25"/>
    </w:p>
    <w:p w14:paraId="3B3FA98D" w14:textId="20CEA199" w:rsidR="006D2253" w:rsidRPr="006D2253" w:rsidRDefault="002C7AEA" w:rsidP="0061092B">
      <w:pPr>
        <w:rPr>
          <w:sz w:val="24"/>
        </w:rPr>
      </w:pPr>
      <w:r w:rsidRPr="000B3AA8">
        <w:rPr>
          <w:sz w:val="24"/>
          <w:highlight w:val="yellow"/>
        </w:rPr>
        <w:t>[</w:t>
      </w:r>
      <w:r w:rsidRPr="000B3AA8">
        <w:rPr>
          <w:sz w:val="24"/>
          <w:highlight w:val="yellow"/>
          <w:shd w:val="clear" w:color="auto" w:fill="F2F2F2" w:themeFill="background1" w:themeFillShade="F2"/>
        </w:rPr>
        <w:t>Health Center</w:t>
      </w:r>
      <w:r w:rsidRPr="000B3AA8">
        <w:rPr>
          <w:sz w:val="24"/>
          <w:highlight w:val="yellow"/>
        </w:rPr>
        <w:t>]</w:t>
      </w:r>
      <w:r>
        <w:rPr>
          <w:sz w:val="24"/>
        </w:rPr>
        <w:t xml:space="preserve"> has conducted a</w:t>
      </w:r>
      <w:r w:rsidR="006D2253" w:rsidRPr="006D2253">
        <w:rPr>
          <w:sz w:val="24"/>
        </w:rPr>
        <w:t xml:space="preserve"> Hazard Vulnerability Analysis (HVA) </w:t>
      </w:r>
      <w:r w:rsidR="00D07898">
        <w:rPr>
          <w:sz w:val="24"/>
        </w:rPr>
        <w:t>t</w:t>
      </w:r>
      <w:r w:rsidR="00D07898" w:rsidRPr="006D2253">
        <w:rPr>
          <w:sz w:val="24"/>
        </w:rPr>
        <w:t xml:space="preserve">o </w:t>
      </w:r>
      <w:r w:rsidR="006D2253" w:rsidRPr="006D2253">
        <w:rPr>
          <w:sz w:val="24"/>
        </w:rPr>
        <w:t xml:space="preserve">evaluate hazards, their risk of actual occurrence, and the impact on life, property, and business should the hazard occur. The HVA </w:t>
      </w:r>
      <w:r w:rsidR="00D07898">
        <w:rPr>
          <w:sz w:val="24"/>
        </w:rPr>
        <w:t>identifies</w:t>
      </w:r>
      <w:r w:rsidR="006D2253" w:rsidRPr="006D2253">
        <w:rPr>
          <w:sz w:val="24"/>
        </w:rPr>
        <w:t xml:space="preserve"> top risks in order to prioritize mitigation and planning efforts. </w:t>
      </w:r>
    </w:p>
    <w:p w14:paraId="53E1A448" w14:textId="1BE749E8" w:rsidR="000F58D2" w:rsidRPr="00EF096F" w:rsidRDefault="006D2253" w:rsidP="000F58D2">
      <w:pPr>
        <w:rPr>
          <w:sz w:val="24"/>
        </w:rPr>
      </w:pPr>
      <w:r w:rsidRPr="006D2253">
        <w:rPr>
          <w:sz w:val="24"/>
        </w:rPr>
        <w:t xml:space="preserve">An HVA </w:t>
      </w:r>
      <w:r w:rsidR="00E37A90">
        <w:rPr>
          <w:sz w:val="24"/>
        </w:rPr>
        <w:t>is</w:t>
      </w:r>
      <w:r w:rsidRPr="006D2253">
        <w:rPr>
          <w:sz w:val="24"/>
        </w:rPr>
        <w:t xml:space="preserve"> conducted on an </w:t>
      </w:r>
      <w:r w:rsidR="003641F9">
        <w:rPr>
          <w:sz w:val="24"/>
        </w:rPr>
        <w:t xml:space="preserve">annual </w:t>
      </w:r>
      <w:r w:rsidRPr="006D2253">
        <w:rPr>
          <w:sz w:val="24"/>
        </w:rPr>
        <w:t xml:space="preserve">basis, after an emergency event, and as deemed necessary by the </w:t>
      </w:r>
      <w:r w:rsidRPr="000B3AA8">
        <w:rPr>
          <w:sz w:val="24"/>
          <w:highlight w:val="yellow"/>
        </w:rPr>
        <w:t>[</w:t>
      </w:r>
      <w:r w:rsidR="003641F9" w:rsidRPr="000B3AA8">
        <w:rPr>
          <w:sz w:val="24"/>
          <w:highlight w:val="yellow"/>
          <w:shd w:val="clear" w:color="auto" w:fill="F2F2F2" w:themeFill="background1" w:themeFillShade="F2"/>
        </w:rPr>
        <w:t>Staff Title or</w:t>
      </w:r>
      <w:r w:rsidR="00E7757B" w:rsidRPr="000B3AA8">
        <w:rPr>
          <w:sz w:val="24"/>
          <w:highlight w:val="yellow"/>
          <w:shd w:val="clear" w:color="auto" w:fill="F2F2F2" w:themeFill="background1" w:themeFillShade="F2"/>
        </w:rPr>
        <w:t xml:space="preserve"> Committee</w:t>
      </w:r>
      <w:r w:rsidR="002C7AEA" w:rsidRPr="000B3AA8">
        <w:rPr>
          <w:sz w:val="24"/>
          <w:highlight w:val="yellow"/>
        </w:rPr>
        <w:t>]</w:t>
      </w:r>
      <w:r w:rsidR="002C7AEA">
        <w:rPr>
          <w:sz w:val="24"/>
        </w:rPr>
        <w:t xml:space="preserve">. </w:t>
      </w:r>
      <w:r w:rsidR="002C7AEA" w:rsidRPr="002C7AEA">
        <w:rPr>
          <w:sz w:val="24"/>
        </w:rPr>
        <w:t>Separate HVAs are conducted for each individual facility wit</w:t>
      </w:r>
      <w:r w:rsidR="002C7AEA">
        <w:rPr>
          <w:sz w:val="24"/>
        </w:rPr>
        <w:t>hin the organization’s network.</w:t>
      </w:r>
      <w:r w:rsidR="002C7AEA" w:rsidRPr="002C7AEA">
        <w:rPr>
          <w:sz w:val="24"/>
        </w:rPr>
        <w:t xml:space="preserve"> </w:t>
      </w:r>
      <w:r w:rsidR="00B10CC7">
        <w:rPr>
          <w:sz w:val="24"/>
        </w:rPr>
        <w:t xml:space="preserve">In addition, </w:t>
      </w:r>
      <w:r w:rsidR="00B10CC7" w:rsidRPr="00B10CC7">
        <w:rPr>
          <w:sz w:val="24"/>
        </w:rPr>
        <w:t>community-based risk</w:t>
      </w:r>
      <w:r w:rsidR="00B10CC7">
        <w:rPr>
          <w:sz w:val="24"/>
        </w:rPr>
        <w:t>s</w:t>
      </w:r>
      <w:r w:rsidR="00B10CC7" w:rsidRPr="00B10CC7">
        <w:rPr>
          <w:sz w:val="24"/>
        </w:rPr>
        <w:t xml:space="preserve"> </w:t>
      </w:r>
      <w:r w:rsidR="00B10CC7">
        <w:rPr>
          <w:sz w:val="24"/>
        </w:rPr>
        <w:t xml:space="preserve">are </w:t>
      </w:r>
      <w:r w:rsidR="00B10CC7" w:rsidRPr="00B10CC7">
        <w:rPr>
          <w:sz w:val="24"/>
        </w:rPr>
        <w:t>assess</w:t>
      </w:r>
      <w:r w:rsidR="00B10CC7">
        <w:rPr>
          <w:sz w:val="24"/>
        </w:rPr>
        <w:t xml:space="preserve">ed and are also considered. </w:t>
      </w:r>
      <w:r w:rsidRPr="006D2253">
        <w:rPr>
          <w:sz w:val="24"/>
        </w:rPr>
        <w:t xml:space="preserve">The </w:t>
      </w:r>
      <w:r w:rsidRPr="000B3AA8">
        <w:rPr>
          <w:sz w:val="24"/>
          <w:highlight w:val="yellow"/>
        </w:rPr>
        <w:t>[</w:t>
      </w:r>
      <w:r w:rsidRPr="000B3AA8">
        <w:rPr>
          <w:sz w:val="24"/>
          <w:highlight w:val="yellow"/>
          <w:shd w:val="clear" w:color="auto" w:fill="F2F2F2" w:themeFill="background1" w:themeFillShade="F2"/>
        </w:rPr>
        <w:t>Staff Title</w:t>
      </w:r>
      <w:r w:rsidRPr="000B3AA8">
        <w:rPr>
          <w:sz w:val="24"/>
          <w:highlight w:val="yellow"/>
        </w:rPr>
        <w:t>]</w:t>
      </w:r>
      <w:r w:rsidRPr="006D2253">
        <w:rPr>
          <w:sz w:val="24"/>
        </w:rPr>
        <w:t xml:space="preserve"> is responsible for ensuring that the HVA is conducted</w:t>
      </w:r>
      <w:r w:rsidR="003E1390">
        <w:rPr>
          <w:sz w:val="24"/>
        </w:rPr>
        <w:t>,</w:t>
      </w:r>
      <w:r w:rsidRPr="006D2253">
        <w:rPr>
          <w:sz w:val="24"/>
        </w:rPr>
        <w:t xml:space="preserve"> </w:t>
      </w:r>
      <w:r w:rsidR="002C7AEA">
        <w:rPr>
          <w:sz w:val="24"/>
        </w:rPr>
        <w:t>for securing approval by the EMC</w:t>
      </w:r>
      <w:r w:rsidR="003E1390">
        <w:rPr>
          <w:sz w:val="24"/>
        </w:rPr>
        <w:t>,</w:t>
      </w:r>
      <w:r w:rsidR="002C7AEA">
        <w:rPr>
          <w:sz w:val="24"/>
        </w:rPr>
        <w:t xml:space="preserve"> and for </w:t>
      </w:r>
      <w:r w:rsidR="002C7AEA" w:rsidRPr="002C7AEA">
        <w:rPr>
          <w:sz w:val="24"/>
        </w:rPr>
        <w:t xml:space="preserve">ensuring that all necessary policies and procedures to address hazards </w:t>
      </w:r>
      <w:r w:rsidRPr="006D2253">
        <w:rPr>
          <w:sz w:val="24"/>
        </w:rPr>
        <w:t>identified through the HVA</w:t>
      </w:r>
      <w:r w:rsidR="002C7AEA">
        <w:rPr>
          <w:sz w:val="24"/>
        </w:rPr>
        <w:t xml:space="preserve"> are developed</w:t>
      </w:r>
      <w:r w:rsidRPr="006D2253">
        <w:rPr>
          <w:sz w:val="24"/>
        </w:rPr>
        <w:t>.</w:t>
      </w:r>
      <w:r w:rsidR="003641F9" w:rsidRPr="003641F9">
        <w:rPr>
          <w:sz w:val="24"/>
        </w:rPr>
        <w:t xml:space="preserve"> </w:t>
      </w:r>
      <w:r w:rsidR="003641F9" w:rsidRPr="006D2253">
        <w:rPr>
          <w:sz w:val="24"/>
        </w:rPr>
        <w:t xml:space="preserve">To complete the HVA, the Emergency Management Committee </w:t>
      </w:r>
      <w:r w:rsidR="00D07898">
        <w:rPr>
          <w:sz w:val="24"/>
        </w:rPr>
        <w:t>uses</w:t>
      </w:r>
      <w:r w:rsidR="003641F9" w:rsidRPr="006D2253">
        <w:rPr>
          <w:sz w:val="24"/>
        </w:rPr>
        <w:t xml:space="preserve"> </w:t>
      </w:r>
      <w:r w:rsidR="002C7AEA" w:rsidRPr="000B3AA8">
        <w:rPr>
          <w:sz w:val="24"/>
          <w:highlight w:val="yellow"/>
        </w:rPr>
        <w:t>[a modified version of]</w:t>
      </w:r>
      <w:r w:rsidR="002C7AEA" w:rsidRPr="002C7AEA">
        <w:rPr>
          <w:sz w:val="24"/>
        </w:rPr>
        <w:t xml:space="preserve"> </w:t>
      </w:r>
      <w:r w:rsidR="003641F9" w:rsidRPr="006D2253">
        <w:rPr>
          <w:sz w:val="24"/>
        </w:rPr>
        <w:t xml:space="preserve">the </w:t>
      </w:r>
      <w:r w:rsidR="003641F9" w:rsidRPr="00382FEE">
        <w:rPr>
          <w:i/>
          <w:sz w:val="24"/>
        </w:rPr>
        <w:t>Hazard and Vulnerability Assessment Tool</w:t>
      </w:r>
      <w:r w:rsidR="003641F9" w:rsidRPr="006D2253">
        <w:rPr>
          <w:sz w:val="24"/>
        </w:rPr>
        <w:t xml:space="preserve"> developed by Kaiser Permanente.</w:t>
      </w:r>
      <w:r w:rsidR="000F58D2">
        <w:rPr>
          <w:sz w:val="24"/>
        </w:rPr>
        <w:t xml:space="preserve"> </w:t>
      </w:r>
      <w:r w:rsidR="000F58D2" w:rsidRPr="000B3AA8">
        <w:rPr>
          <w:sz w:val="24"/>
          <w:highlight w:val="yellow"/>
        </w:rPr>
        <w:t>[</w:t>
      </w:r>
      <w:r w:rsidR="000F58D2">
        <w:rPr>
          <w:sz w:val="24"/>
          <w:highlight w:val="yellow"/>
          <w:shd w:val="clear" w:color="auto" w:fill="F2F2F2" w:themeFill="background1" w:themeFillShade="F2"/>
        </w:rPr>
        <w:t>NOTE</w:t>
      </w:r>
      <w:r w:rsidR="000F58D2" w:rsidRPr="000B3AA8">
        <w:rPr>
          <w:sz w:val="24"/>
          <w:highlight w:val="yellow"/>
          <w:shd w:val="clear" w:color="auto" w:fill="F2F2F2" w:themeFill="background1" w:themeFillShade="F2"/>
        </w:rPr>
        <w:t xml:space="preserve"> </w:t>
      </w:r>
      <w:r w:rsidR="000F58D2">
        <w:rPr>
          <w:i/>
          <w:sz w:val="24"/>
          <w:highlight w:val="yellow"/>
          <w:shd w:val="clear" w:color="auto" w:fill="F2F2F2" w:themeFill="background1" w:themeFillShade="F2"/>
        </w:rPr>
        <w:t xml:space="preserve">Kaiser Permanente’s </w:t>
      </w:r>
      <w:r w:rsidR="00EF096F">
        <w:rPr>
          <w:i/>
          <w:sz w:val="24"/>
          <w:highlight w:val="yellow"/>
          <w:shd w:val="clear" w:color="auto" w:fill="F2F2F2" w:themeFill="background1" w:themeFillShade="F2"/>
        </w:rPr>
        <w:t>HVA tool is considered industry-standard for health care entities and is thus recommended for use. However, you may consider using other HVA tools if you find those more applicable / appropriate for your health center. CMS does not require use of any particular HVA tool.</w:t>
      </w:r>
      <w:r w:rsidR="00EF096F">
        <w:rPr>
          <w:sz w:val="24"/>
          <w:highlight w:val="yellow"/>
          <w:shd w:val="clear" w:color="auto" w:fill="F2F2F2" w:themeFill="background1" w:themeFillShade="F2"/>
        </w:rPr>
        <w:t>]</w:t>
      </w:r>
    </w:p>
    <w:p w14:paraId="14585905" w14:textId="2749C10D" w:rsidR="006D2253" w:rsidRPr="006D2253" w:rsidRDefault="006D2253" w:rsidP="0061092B">
      <w:pPr>
        <w:rPr>
          <w:sz w:val="24"/>
        </w:rPr>
      </w:pPr>
    </w:p>
    <w:p w14:paraId="1C5BE3A5" w14:textId="77777777" w:rsidR="006D2253" w:rsidRPr="006D2253" w:rsidRDefault="006D2253" w:rsidP="0061092B">
      <w:pPr>
        <w:rPr>
          <w:sz w:val="24"/>
        </w:rPr>
      </w:pPr>
      <w:r w:rsidRPr="006D2253">
        <w:rPr>
          <w:sz w:val="24"/>
        </w:rPr>
        <w:t xml:space="preserve">The current HVA was last completed on </w:t>
      </w:r>
      <w:r w:rsidRPr="000B3AA8">
        <w:rPr>
          <w:sz w:val="24"/>
          <w:highlight w:val="yellow"/>
        </w:rPr>
        <w:t>[</w:t>
      </w:r>
      <w:r w:rsidRPr="000B3AA8">
        <w:rPr>
          <w:sz w:val="24"/>
          <w:highlight w:val="yellow"/>
          <w:shd w:val="clear" w:color="auto" w:fill="F2F2F2" w:themeFill="background1" w:themeFillShade="F2"/>
        </w:rPr>
        <w:t>date</w:t>
      </w:r>
      <w:r w:rsidRPr="000B3AA8">
        <w:rPr>
          <w:sz w:val="24"/>
          <w:highlight w:val="yellow"/>
        </w:rPr>
        <w:t>]</w:t>
      </w:r>
      <w:r w:rsidRPr="006D2253">
        <w:rPr>
          <w:sz w:val="24"/>
        </w:rPr>
        <w:t>. The top 5 hazards identified are as follows:</w:t>
      </w:r>
    </w:p>
    <w:p w14:paraId="0C38E7B8" w14:textId="77777777" w:rsidR="006D2253" w:rsidRPr="000B3AA8" w:rsidRDefault="006D2253" w:rsidP="0061092B">
      <w:pPr>
        <w:pStyle w:val="ListParagraph"/>
        <w:numPr>
          <w:ilvl w:val="0"/>
          <w:numId w:val="31"/>
        </w:numPr>
        <w:rPr>
          <w:sz w:val="24"/>
          <w:highlight w:val="yellow"/>
        </w:rPr>
      </w:pPr>
      <w:r w:rsidRPr="000B3AA8">
        <w:rPr>
          <w:sz w:val="24"/>
          <w:highlight w:val="yellow"/>
        </w:rPr>
        <w:t>[</w:t>
      </w:r>
      <w:r w:rsidR="002A11F2" w:rsidRPr="000B3AA8">
        <w:rPr>
          <w:sz w:val="24"/>
          <w:highlight w:val="yellow"/>
          <w:shd w:val="clear" w:color="auto" w:fill="F2F2F2" w:themeFill="background1" w:themeFillShade="F2"/>
        </w:rPr>
        <w:t>List Here</w:t>
      </w:r>
      <w:r w:rsidRPr="000B3AA8">
        <w:rPr>
          <w:sz w:val="24"/>
          <w:highlight w:val="yellow"/>
        </w:rPr>
        <w:t>]</w:t>
      </w:r>
    </w:p>
    <w:p w14:paraId="7E1E28D9" w14:textId="77777777" w:rsidR="003641F9" w:rsidRPr="000B3AA8" w:rsidRDefault="003641F9" w:rsidP="0061092B">
      <w:pPr>
        <w:pStyle w:val="ListParagraph"/>
        <w:numPr>
          <w:ilvl w:val="0"/>
          <w:numId w:val="31"/>
        </w:numPr>
        <w:rPr>
          <w:sz w:val="24"/>
          <w:highlight w:val="yellow"/>
        </w:rPr>
      </w:pPr>
      <w:r w:rsidRPr="000B3AA8">
        <w:rPr>
          <w:sz w:val="24"/>
          <w:highlight w:val="yellow"/>
        </w:rPr>
        <w:t>[</w:t>
      </w:r>
      <w:r w:rsidRPr="000B3AA8">
        <w:rPr>
          <w:sz w:val="24"/>
          <w:highlight w:val="yellow"/>
          <w:shd w:val="clear" w:color="auto" w:fill="F2F2F2" w:themeFill="background1" w:themeFillShade="F2"/>
        </w:rPr>
        <w:t>List Here</w:t>
      </w:r>
      <w:r w:rsidRPr="000B3AA8">
        <w:rPr>
          <w:sz w:val="24"/>
          <w:highlight w:val="yellow"/>
        </w:rPr>
        <w:t>]</w:t>
      </w:r>
    </w:p>
    <w:p w14:paraId="66121713" w14:textId="77777777" w:rsidR="003641F9" w:rsidRPr="000B3AA8" w:rsidRDefault="003641F9" w:rsidP="0061092B">
      <w:pPr>
        <w:pStyle w:val="ListParagraph"/>
        <w:numPr>
          <w:ilvl w:val="0"/>
          <w:numId w:val="31"/>
        </w:numPr>
        <w:rPr>
          <w:sz w:val="24"/>
          <w:highlight w:val="yellow"/>
        </w:rPr>
      </w:pPr>
      <w:r w:rsidRPr="000B3AA8">
        <w:rPr>
          <w:sz w:val="24"/>
          <w:highlight w:val="yellow"/>
        </w:rPr>
        <w:t>[</w:t>
      </w:r>
      <w:r w:rsidRPr="000B3AA8">
        <w:rPr>
          <w:sz w:val="24"/>
          <w:highlight w:val="yellow"/>
          <w:shd w:val="clear" w:color="auto" w:fill="F2F2F2" w:themeFill="background1" w:themeFillShade="F2"/>
        </w:rPr>
        <w:t>List Here</w:t>
      </w:r>
      <w:r w:rsidRPr="000B3AA8">
        <w:rPr>
          <w:sz w:val="24"/>
          <w:highlight w:val="yellow"/>
        </w:rPr>
        <w:t>]</w:t>
      </w:r>
    </w:p>
    <w:p w14:paraId="5F0C12AF" w14:textId="77777777" w:rsidR="003641F9" w:rsidRPr="000B3AA8" w:rsidRDefault="003641F9" w:rsidP="0061092B">
      <w:pPr>
        <w:pStyle w:val="ListParagraph"/>
        <w:numPr>
          <w:ilvl w:val="0"/>
          <w:numId w:val="31"/>
        </w:numPr>
        <w:rPr>
          <w:sz w:val="24"/>
          <w:highlight w:val="yellow"/>
        </w:rPr>
      </w:pPr>
      <w:r w:rsidRPr="000B3AA8">
        <w:rPr>
          <w:sz w:val="24"/>
          <w:highlight w:val="yellow"/>
        </w:rPr>
        <w:t>[</w:t>
      </w:r>
      <w:r w:rsidRPr="000B3AA8">
        <w:rPr>
          <w:sz w:val="24"/>
          <w:highlight w:val="yellow"/>
          <w:shd w:val="clear" w:color="auto" w:fill="F2F2F2" w:themeFill="background1" w:themeFillShade="F2"/>
        </w:rPr>
        <w:t>List Here</w:t>
      </w:r>
      <w:r w:rsidRPr="000B3AA8">
        <w:rPr>
          <w:sz w:val="24"/>
          <w:highlight w:val="yellow"/>
        </w:rPr>
        <w:t>]</w:t>
      </w:r>
    </w:p>
    <w:p w14:paraId="6D35BB28" w14:textId="77777777" w:rsidR="003641F9" w:rsidRPr="000B3AA8" w:rsidRDefault="003641F9" w:rsidP="0061092B">
      <w:pPr>
        <w:pStyle w:val="ListParagraph"/>
        <w:numPr>
          <w:ilvl w:val="0"/>
          <w:numId w:val="31"/>
        </w:numPr>
        <w:rPr>
          <w:sz w:val="24"/>
          <w:highlight w:val="yellow"/>
        </w:rPr>
      </w:pPr>
      <w:r w:rsidRPr="000B3AA8">
        <w:rPr>
          <w:sz w:val="24"/>
          <w:highlight w:val="yellow"/>
        </w:rPr>
        <w:t>[</w:t>
      </w:r>
      <w:r w:rsidRPr="000B3AA8">
        <w:rPr>
          <w:sz w:val="24"/>
          <w:highlight w:val="yellow"/>
          <w:shd w:val="clear" w:color="auto" w:fill="F2F2F2" w:themeFill="background1" w:themeFillShade="F2"/>
        </w:rPr>
        <w:t>List Here</w:t>
      </w:r>
      <w:r w:rsidRPr="000B3AA8">
        <w:rPr>
          <w:sz w:val="24"/>
          <w:highlight w:val="yellow"/>
        </w:rPr>
        <w:t>]</w:t>
      </w:r>
    </w:p>
    <w:p w14:paraId="4159E9D6" w14:textId="3C56385E" w:rsidR="006D2253" w:rsidRPr="006D2253" w:rsidRDefault="006D2253" w:rsidP="0061092B">
      <w:pPr>
        <w:rPr>
          <w:sz w:val="24"/>
        </w:rPr>
      </w:pPr>
      <w:r w:rsidRPr="006D2253">
        <w:rPr>
          <w:sz w:val="24"/>
        </w:rPr>
        <w:t xml:space="preserve">The </w:t>
      </w:r>
      <w:r w:rsidR="003641F9">
        <w:rPr>
          <w:sz w:val="24"/>
        </w:rPr>
        <w:t>current HVA</w:t>
      </w:r>
      <w:r w:rsidRPr="006D2253">
        <w:rPr>
          <w:sz w:val="24"/>
        </w:rPr>
        <w:t xml:space="preserve"> may be found in </w:t>
      </w:r>
      <w:hyperlink w:anchor="_Attachment_A_–" w:history="1">
        <w:r w:rsidRPr="00D73DA5">
          <w:rPr>
            <w:rStyle w:val="Hyperlink"/>
            <w:sz w:val="24"/>
          </w:rPr>
          <w:t>Appendix A</w:t>
        </w:r>
      </w:hyperlink>
      <w:r w:rsidRPr="006D2253">
        <w:rPr>
          <w:sz w:val="24"/>
        </w:rPr>
        <w:t>.</w:t>
      </w:r>
      <w:r w:rsidR="003641F9">
        <w:rPr>
          <w:sz w:val="24"/>
        </w:rPr>
        <w:t xml:space="preserve"> </w:t>
      </w:r>
      <w:r w:rsidR="003641F9" w:rsidRPr="003641F9">
        <w:rPr>
          <w:sz w:val="24"/>
        </w:rPr>
        <w:t>The completed HVA along with an analysis and recommendations for changes</w:t>
      </w:r>
      <w:r w:rsidR="00444A88">
        <w:rPr>
          <w:sz w:val="24"/>
        </w:rPr>
        <w:t xml:space="preserve"> </w:t>
      </w:r>
      <w:r w:rsidR="00170EF2">
        <w:rPr>
          <w:sz w:val="24"/>
        </w:rPr>
        <w:t>are</w:t>
      </w:r>
      <w:r w:rsidR="00170EF2" w:rsidRPr="003641F9">
        <w:rPr>
          <w:sz w:val="24"/>
        </w:rPr>
        <w:t xml:space="preserve"> </w:t>
      </w:r>
      <w:r w:rsidR="003641F9" w:rsidRPr="003641F9">
        <w:rPr>
          <w:sz w:val="24"/>
        </w:rPr>
        <w:t xml:space="preserve">submitted to the EMC for review and approval on an annual basis. Based on the HVA results, </w:t>
      </w:r>
      <w:r w:rsidR="00D07898">
        <w:rPr>
          <w:sz w:val="24"/>
        </w:rPr>
        <w:t xml:space="preserve">hazard-specific plans </w:t>
      </w:r>
      <w:r w:rsidR="003E1390">
        <w:rPr>
          <w:sz w:val="24"/>
        </w:rPr>
        <w:t xml:space="preserve">that </w:t>
      </w:r>
      <w:r w:rsidR="00D07898">
        <w:rPr>
          <w:sz w:val="24"/>
        </w:rPr>
        <w:t xml:space="preserve">address </w:t>
      </w:r>
      <w:r w:rsidR="003641F9" w:rsidRPr="003641F9">
        <w:rPr>
          <w:sz w:val="24"/>
        </w:rPr>
        <w:t xml:space="preserve">the top 5-10 risks are </w:t>
      </w:r>
      <w:r w:rsidR="00D07898">
        <w:rPr>
          <w:sz w:val="24"/>
        </w:rPr>
        <w:t>created</w:t>
      </w:r>
      <w:r w:rsidR="003641F9">
        <w:rPr>
          <w:sz w:val="24"/>
        </w:rPr>
        <w:t xml:space="preserve"> (</w:t>
      </w:r>
      <w:r w:rsidR="00D07898">
        <w:rPr>
          <w:sz w:val="24"/>
        </w:rPr>
        <w:t>s</w:t>
      </w:r>
      <w:r w:rsidR="003641F9">
        <w:rPr>
          <w:sz w:val="24"/>
        </w:rPr>
        <w:t xml:space="preserve">ee </w:t>
      </w:r>
      <w:r w:rsidR="003641F9" w:rsidRPr="000B3AA8">
        <w:rPr>
          <w:sz w:val="24"/>
          <w:highlight w:val="yellow"/>
        </w:rPr>
        <w:t xml:space="preserve">Annexes </w:t>
      </w:r>
      <w:r w:rsidR="00E37A90" w:rsidRPr="000B3AA8">
        <w:rPr>
          <w:sz w:val="24"/>
          <w:highlight w:val="yellow"/>
        </w:rPr>
        <w:t>[</w:t>
      </w:r>
      <w:r w:rsidR="002C7AEA" w:rsidRPr="000B3AA8">
        <w:rPr>
          <w:sz w:val="24"/>
          <w:highlight w:val="yellow"/>
          <w:shd w:val="clear" w:color="auto" w:fill="F2F2F2" w:themeFill="background1" w:themeFillShade="F2"/>
        </w:rPr>
        <w:t>X</w:t>
      </w:r>
      <w:r w:rsidR="00D07898" w:rsidRPr="000B3AA8">
        <w:rPr>
          <w:sz w:val="24"/>
          <w:highlight w:val="yellow"/>
          <w:shd w:val="clear" w:color="auto" w:fill="F2F2F2" w:themeFill="background1" w:themeFillShade="F2"/>
        </w:rPr>
        <w:t>X</w:t>
      </w:r>
      <w:r w:rsidR="00E37A90" w:rsidRPr="000B3AA8">
        <w:rPr>
          <w:sz w:val="24"/>
          <w:highlight w:val="yellow"/>
        </w:rPr>
        <w:t>]</w:t>
      </w:r>
      <w:r w:rsidR="00E37A90">
        <w:rPr>
          <w:sz w:val="24"/>
        </w:rPr>
        <w:t>).</w:t>
      </w:r>
      <w:r w:rsidRPr="006D2253">
        <w:rPr>
          <w:sz w:val="24"/>
        </w:rPr>
        <w:t xml:space="preserve"> </w:t>
      </w:r>
    </w:p>
    <w:p w14:paraId="316C9DC5" w14:textId="77777777" w:rsidR="006D2253" w:rsidRPr="004A07FB" w:rsidRDefault="006D2253" w:rsidP="0061092B">
      <w:pPr>
        <w:pStyle w:val="Heading2"/>
      </w:pPr>
      <w:bookmarkStart w:id="26" w:name="_Toc455572415"/>
      <w:bookmarkStart w:id="27" w:name="_Toc534891560"/>
      <w:r w:rsidRPr="004A07FB">
        <w:t>2.2 Key Plan Assumptions</w:t>
      </w:r>
      <w:bookmarkEnd w:id="26"/>
      <w:bookmarkEnd w:id="27"/>
    </w:p>
    <w:p w14:paraId="2EED5F0A" w14:textId="77777777" w:rsidR="006D2253" w:rsidRPr="006D2253" w:rsidRDefault="006D2253" w:rsidP="0061092B">
      <w:pPr>
        <w:rPr>
          <w:sz w:val="24"/>
        </w:rPr>
      </w:pPr>
      <w:r w:rsidRPr="006D2253">
        <w:rPr>
          <w:sz w:val="24"/>
        </w:rPr>
        <w:t>The following assumptions are reflected in this plan:</w:t>
      </w:r>
    </w:p>
    <w:p w14:paraId="6363DF9E" w14:textId="0E4303A9" w:rsidR="00E37A90" w:rsidRPr="00E37A90" w:rsidRDefault="00E37A90" w:rsidP="0061092B">
      <w:pPr>
        <w:numPr>
          <w:ilvl w:val="0"/>
          <w:numId w:val="12"/>
        </w:numPr>
        <w:rPr>
          <w:sz w:val="24"/>
        </w:rPr>
      </w:pPr>
      <w:r w:rsidRPr="00E37A90">
        <w:rPr>
          <w:sz w:val="24"/>
        </w:rPr>
        <w:t xml:space="preserve">As a </w:t>
      </w:r>
      <w:r w:rsidR="00712148">
        <w:rPr>
          <w:sz w:val="24"/>
        </w:rPr>
        <w:t>H</w:t>
      </w:r>
      <w:r w:rsidRPr="00E37A90">
        <w:rPr>
          <w:sz w:val="24"/>
        </w:rPr>
        <w:t>ealth Resource and Services Administration (HRSA) Grantee</w:t>
      </w:r>
      <w:r w:rsidR="00D07898">
        <w:rPr>
          <w:sz w:val="24"/>
        </w:rPr>
        <w:t xml:space="preserve">; and </w:t>
      </w:r>
      <w:r w:rsidR="00E53FE2">
        <w:rPr>
          <w:sz w:val="24"/>
        </w:rPr>
        <w:t>Centers for Medicare and Medicaid</w:t>
      </w:r>
      <w:r w:rsidR="00D07898">
        <w:rPr>
          <w:sz w:val="24"/>
        </w:rPr>
        <w:t xml:space="preserve"> Services (CMS)</w:t>
      </w:r>
      <w:r w:rsidR="0059599D">
        <w:rPr>
          <w:sz w:val="24"/>
        </w:rPr>
        <w:t xml:space="preserve"> provider</w:t>
      </w:r>
      <w:r w:rsidR="00D07898">
        <w:rPr>
          <w:sz w:val="24"/>
        </w:rPr>
        <w:t>,</w:t>
      </w:r>
      <w:r w:rsidR="00D07898" w:rsidRPr="00E37A90">
        <w:rPr>
          <w:sz w:val="24"/>
        </w:rPr>
        <w:t xml:space="preserve"> </w:t>
      </w:r>
      <w:r w:rsidRPr="00E37A90">
        <w:rPr>
          <w:sz w:val="24"/>
        </w:rPr>
        <w:t xml:space="preserve">the health center is required and expected to conduct emergency preparedness activities, including those described in this plan. </w:t>
      </w:r>
    </w:p>
    <w:p w14:paraId="09869A33" w14:textId="77777777" w:rsidR="00E37A90" w:rsidRPr="00E37A90" w:rsidRDefault="00E92BA8" w:rsidP="0061092B">
      <w:pPr>
        <w:numPr>
          <w:ilvl w:val="0"/>
          <w:numId w:val="12"/>
        </w:numPr>
        <w:rPr>
          <w:sz w:val="24"/>
        </w:rPr>
      </w:pPr>
      <w:r>
        <w:rPr>
          <w:sz w:val="24"/>
        </w:rPr>
        <w:t>The Health C</w:t>
      </w:r>
      <w:r w:rsidR="00E37A90" w:rsidRPr="00E37A90">
        <w:rPr>
          <w:sz w:val="24"/>
        </w:rPr>
        <w:t>enter will continue to be exposed and subject to hazards and incidents described in the HVA, as well as lesser hazards and others that may develop in the future.</w:t>
      </w:r>
    </w:p>
    <w:p w14:paraId="0BD65C4A" w14:textId="77777777" w:rsidR="00E37A90" w:rsidRPr="00E37A90" w:rsidRDefault="00E37A90" w:rsidP="0061092B">
      <w:pPr>
        <w:numPr>
          <w:ilvl w:val="0"/>
          <w:numId w:val="12"/>
        </w:numPr>
        <w:rPr>
          <w:sz w:val="24"/>
        </w:rPr>
      </w:pPr>
      <w:r w:rsidRPr="00E37A90">
        <w:rPr>
          <w:sz w:val="24"/>
        </w:rPr>
        <w:t>A major disaster could occur at any time, and at any place. In many cases, dissemination of warning to the public and implementation of increased readiness measures may be possible; however, some emergency situations occur with little or no warning.</w:t>
      </w:r>
    </w:p>
    <w:p w14:paraId="399F3A7B" w14:textId="77777777" w:rsidR="00E37A90" w:rsidRPr="00E37A90" w:rsidRDefault="00E37A90" w:rsidP="0061092B">
      <w:pPr>
        <w:numPr>
          <w:ilvl w:val="0"/>
          <w:numId w:val="12"/>
        </w:numPr>
        <w:rPr>
          <w:sz w:val="24"/>
        </w:rPr>
      </w:pPr>
      <w:r w:rsidRPr="00E37A90">
        <w:rPr>
          <w:sz w:val="24"/>
        </w:rPr>
        <w:t>A single site incident (e.g., fire, gas main breakage) could occur at any time without warning and the employees affected cannot, and should not, wait for direction from local response agencies. Action is required immediately to save lives and protect property.</w:t>
      </w:r>
    </w:p>
    <w:p w14:paraId="2ABCE719" w14:textId="77777777" w:rsidR="00E37A90" w:rsidRPr="00E37A90" w:rsidRDefault="00E37A90" w:rsidP="0061092B">
      <w:pPr>
        <w:numPr>
          <w:ilvl w:val="0"/>
          <w:numId w:val="12"/>
        </w:numPr>
        <w:rPr>
          <w:sz w:val="24"/>
        </w:rPr>
      </w:pPr>
      <w:r w:rsidRPr="00E37A90">
        <w:rPr>
          <w:sz w:val="24"/>
        </w:rPr>
        <w:t>There may be a number of injuries of varying degrees of seriousness to staff and/or patients; rapid and appropriate response will reduce the number and severity of injuries.</w:t>
      </w:r>
    </w:p>
    <w:p w14:paraId="2BFA668D" w14:textId="77777777" w:rsidR="00E37A90" w:rsidRPr="00E37A90" w:rsidRDefault="00E37A90" w:rsidP="0061092B">
      <w:pPr>
        <w:numPr>
          <w:ilvl w:val="0"/>
          <w:numId w:val="12"/>
        </w:numPr>
        <w:rPr>
          <w:sz w:val="24"/>
        </w:rPr>
      </w:pPr>
      <w:r w:rsidRPr="00E37A90">
        <w:rPr>
          <w:sz w:val="24"/>
        </w:rPr>
        <w:t>Outside assistance from local fire, law enforcement, and emergency managers will be available in most serious incidents. Because it takes time to request and dispatch external assistance, it is essential to be prepared to carry out the initial incident response at the health center until responders arrive at the incident scene.</w:t>
      </w:r>
    </w:p>
    <w:p w14:paraId="403CF91A" w14:textId="77777777" w:rsidR="00E37A90" w:rsidRPr="00E37A90" w:rsidRDefault="00E37A90" w:rsidP="0061092B">
      <w:pPr>
        <w:numPr>
          <w:ilvl w:val="0"/>
          <w:numId w:val="12"/>
        </w:numPr>
        <w:rPr>
          <w:sz w:val="24"/>
        </w:rPr>
      </w:pPr>
      <w:r w:rsidRPr="00E37A90">
        <w:rPr>
          <w:sz w:val="24"/>
        </w:rPr>
        <w:t>Proper prevention, protection, and mitigation actions, such as maintaining the environment of care and conducting fire inspections, will prevent or reduce incident-related losses.</w:t>
      </w:r>
    </w:p>
    <w:p w14:paraId="7E2D3807" w14:textId="77777777" w:rsidR="00E37A90" w:rsidRPr="00E37A90" w:rsidRDefault="00E37A90" w:rsidP="0061092B">
      <w:pPr>
        <w:numPr>
          <w:ilvl w:val="0"/>
          <w:numId w:val="12"/>
        </w:numPr>
        <w:rPr>
          <w:sz w:val="24"/>
        </w:rPr>
      </w:pPr>
      <w:r w:rsidRPr="00E37A90">
        <w:rPr>
          <w:sz w:val="24"/>
        </w:rPr>
        <w:t xml:space="preserve">Maintaining this plan and providing frequent opportunities for stakeholders (staff, patients, first responders, and healthcare system partners, etc.) to exercise the plan can improve readiness to respond to incidents. </w:t>
      </w:r>
    </w:p>
    <w:p w14:paraId="27CB5FBA" w14:textId="77777777" w:rsidR="006D2253" w:rsidRDefault="006D2253" w:rsidP="00EC438E">
      <w:pPr>
        <w:rPr>
          <w:sz w:val="24"/>
        </w:rPr>
        <w:sectPr w:rsidR="006D2253">
          <w:pgSz w:w="12240" w:h="15840"/>
          <w:pgMar w:top="1440" w:right="1440" w:bottom="1440" w:left="1440" w:header="720" w:footer="720" w:gutter="0"/>
          <w:cols w:space="720"/>
          <w:docGrid w:linePitch="360"/>
        </w:sectPr>
      </w:pPr>
    </w:p>
    <w:p w14:paraId="40242DB9" w14:textId="21D0E72C" w:rsidR="006D2253" w:rsidRPr="004A07FB" w:rsidRDefault="006D2253" w:rsidP="000D7F92">
      <w:pPr>
        <w:pStyle w:val="Heading1"/>
      </w:pPr>
      <w:bookmarkStart w:id="28" w:name="_Toc455572416"/>
      <w:bookmarkStart w:id="29" w:name="_Toc534891561"/>
      <w:r w:rsidRPr="004A07FB">
        <w:t>Section 3</w:t>
      </w:r>
      <w:r w:rsidR="00E7757B" w:rsidRPr="004A07FB">
        <w:t xml:space="preserve"> </w:t>
      </w:r>
      <w:r w:rsidRPr="004A07FB">
        <w:t>- Command and Control</w:t>
      </w:r>
      <w:bookmarkEnd w:id="28"/>
      <w:bookmarkEnd w:id="29"/>
      <w:r w:rsidRPr="004A07FB">
        <w:t xml:space="preserve"> </w:t>
      </w:r>
    </w:p>
    <w:p w14:paraId="46FAF32A" w14:textId="77777777" w:rsidR="006D2253" w:rsidRPr="004A07FB" w:rsidRDefault="006D2253" w:rsidP="000D7F92">
      <w:pPr>
        <w:pStyle w:val="Heading2"/>
      </w:pPr>
      <w:bookmarkStart w:id="30" w:name="_Toc455572417"/>
      <w:bookmarkStart w:id="31" w:name="_Toc534891562"/>
      <w:r w:rsidRPr="004A07FB">
        <w:t>3.1 Incident Command System</w:t>
      </w:r>
      <w:bookmarkEnd w:id="30"/>
      <w:bookmarkEnd w:id="31"/>
    </w:p>
    <w:p w14:paraId="244F6DBF" w14:textId="27E1A51E" w:rsidR="006D2253" w:rsidRPr="006D2253" w:rsidRDefault="00E7757B" w:rsidP="00E7757B">
      <w:pPr>
        <w:jc w:val="both"/>
        <w:rPr>
          <w:sz w:val="24"/>
        </w:rPr>
      </w:pPr>
      <w:r w:rsidRPr="00D05333">
        <w:rPr>
          <w:sz w:val="24"/>
          <w:highlight w:val="yellow"/>
        </w:rPr>
        <w:t>[</w:t>
      </w:r>
      <w:r w:rsidR="002A11F2" w:rsidRPr="00D05333">
        <w:rPr>
          <w:sz w:val="24"/>
          <w:highlight w:val="yellow"/>
          <w:shd w:val="clear" w:color="auto" w:fill="F2F2F2" w:themeFill="background1" w:themeFillShade="F2"/>
        </w:rPr>
        <w:t>Health Center</w:t>
      </w:r>
      <w:r w:rsidRPr="00D05333">
        <w:rPr>
          <w:sz w:val="24"/>
          <w:highlight w:val="yellow"/>
        </w:rPr>
        <w:t>]</w:t>
      </w:r>
      <w:r w:rsidR="00D05333" w:rsidRPr="00D05333">
        <w:rPr>
          <w:sz w:val="24"/>
        </w:rPr>
        <w:softHyphen/>
      </w:r>
      <w:r w:rsidR="00D05333" w:rsidRPr="00D05333">
        <w:rPr>
          <w:sz w:val="24"/>
        </w:rPr>
        <w:softHyphen/>
      </w:r>
      <w:r w:rsidRPr="00D05333">
        <w:rPr>
          <w:sz w:val="24"/>
        </w:rPr>
        <w:t xml:space="preserve"> </w:t>
      </w:r>
      <w:r w:rsidR="006D2253" w:rsidRPr="00D05333">
        <w:rPr>
          <w:sz w:val="24"/>
        </w:rPr>
        <w:t>use</w:t>
      </w:r>
      <w:r w:rsidR="0039138F">
        <w:rPr>
          <w:sz w:val="24"/>
        </w:rPr>
        <w:t>d</w:t>
      </w:r>
      <w:r w:rsidR="006D2253" w:rsidRPr="00D05333">
        <w:rPr>
          <w:sz w:val="24"/>
        </w:rPr>
        <w:t xml:space="preserve"> the </w:t>
      </w:r>
      <w:r w:rsidR="006D2253" w:rsidRPr="00D05333">
        <w:rPr>
          <w:bCs/>
          <w:sz w:val="24"/>
        </w:rPr>
        <w:t xml:space="preserve">Incident Command </w:t>
      </w:r>
      <w:r w:rsidR="006D2253" w:rsidRPr="006D2253">
        <w:rPr>
          <w:bCs/>
          <w:sz w:val="24"/>
        </w:rPr>
        <w:t>System (ICS)</w:t>
      </w:r>
      <w:r w:rsidR="0039138F">
        <w:rPr>
          <w:bCs/>
          <w:sz w:val="24"/>
        </w:rPr>
        <w:t xml:space="preserve"> as identified and described in FEMA’s </w:t>
      </w:r>
      <w:hyperlink r:id="rId14" w:history="1">
        <w:r w:rsidR="0039138F" w:rsidRPr="0039138F">
          <w:rPr>
            <w:rStyle w:val="Hyperlink"/>
            <w:sz w:val="24"/>
            <w:szCs w:val="24"/>
          </w:rPr>
          <w:t>National Response Framework</w:t>
        </w:r>
      </w:hyperlink>
      <w:r w:rsidR="006D2253" w:rsidRPr="006D2253">
        <w:rPr>
          <w:b/>
          <w:bCs/>
          <w:sz w:val="24"/>
        </w:rPr>
        <w:t xml:space="preserve"> </w:t>
      </w:r>
      <w:r w:rsidR="006D2253" w:rsidRPr="006D2253">
        <w:rPr>
          <w:sz w:val="24"/>
        </w:rPr>
        <w:t xml:space="preserve">to manage emergencies that impact normal operations. ICS is a management structure with defined responsibilities, clear reporting channels, and standardized terms. </w:t>
      </w:r>
      <w:r w:rsidR="00E37A90" w:rsidRPr="00E37A90">
        <w:rPr>
          <w:sz w:val="24"/>
        </w:rPr>
        <w:t xml:space="preserve">The designated </w:t>
      </w:r>
      <w:r w:rsidR="00E37A90" w:rsidRPr="00D05333">
        <w:rPr>
          <w:b/>
          <w:color w:val="007499"/>
          <w:sz w:val="24"/>
        </w:rPr>
        <w:t>Incident Commander</w:t>
      </w:r>
      <w:r w:rsidR="00E37A90" w:rsidRPr="00924E11">
        <w:rPr>
          <w:color w:val="272262"/>
          <w:sz w:val="24"/>
        </w:rPr>
        <w:t xml:space="preserve"> </w:t>
      </w:r>
      <w:r w:rsidR="00E37A90" w:rsidRPr="00E37A90">
        <w:rPr>
          <w:sz w:val="24"/>
        </w:rPr>
        <w:t>(IC) has overall authority and responsibility for conducting and managing incident operations. The Command Staff reports to the IC and consists of the following positions:</w:t>
      </w:r>
    </w:p>
    <w:p w14:paraId="163209E9" w14:textId="10716851" w:rsidR="00E37A90" w:rsidRPr="006D2253" w:rsidRDefault="00E37A90" w:rsidP="00092DFA">
      <w:pPr>
        <w:numPr>
          <w:ilvl w:val="0"/>
          <w:numId w:val="3"/>
        </w:numPr>
        <w:rPr>
          <w:bCs/>
          <w:sz w:val="24"/>
        </w:rPr>
      </w:pPr>
      <w:r w:rsidRPr="00D05333">
        <w:rPr>
          <w:b/>
          <w:bCs/>
          <w:color w:val="007499"/>
          <w:sz w:val="24"/>
        </w:rPr>
        <w:t>Public Information Officer</w:t>
      </w:r>
      <w:r w:rsidRPr="006D2253">
        <w:rPr>
          <w:bCs/>
          <w:sz w:val="24"/>
        </w:rPr>
        <w:t xml:space="preserve"> </w:t>
      </w:r>
      <w:r>
        <w:rPr>
          <w:bCs/>
          <w:sz w:val="24"/>
        </w:rPr>
        <w:t>-</w:t>
      </w:r>
      <w:r w:rsidRPr="00E37A90">
        <w:rPr>
          <w:rFonts w:ascii="Trebuchet MS" w:hAnsi="Trebuchet MS"/>
          <w:sz w:val="24"/>
          <w:szCs w:val="24"/>
        </w:rPr>
        <w:t xml:space="preserve"> </w:t>
      </w:r>
      <w:r w:rsidRPr="00E37A90">
        <w:rPr>
          <w:bCs/>
          <w:sz w:val="24"/>
        </w:rPr>
        <w:t>responsible for interfacing with the public and media or with other agencies with incident-related information requirements</w:t>
      </w:r>
      <w:r w:rsidR="00550F95">
        <w:rPr>
          <w:bCs/>
          <w:sz w:val="24"/>
        </w:rPr>
        <w:t>.</w:t>
      </w:r>
    </w:p>
    <w:p w14:paraId="18B2FB1A" w14:textId="69BB94C9" w:rsidR="00E37A90" w:rsidRPr="006D2253" w:rsidRDefault="00E37A90" w:rsidP="00092DFA">
      <w:pPr>
        <w:numPr>
          <w:ilvl w:val="0"/>
          <w:numId w:val="3"/>
        </w:numPr>
        <w:rPr>
          <w:bCs/>
          <w:sz w:val="24"/>
        </w:rPr>
      </w:pPr>
      <w:r w:rsidRPr="00D05333">
        <w:rPr>
          <w:b/>
          <w:bCs/>
          <w:color w:val="007499"/>
          <w:sz w:val="24"/>
        </w:rPr>
        <w:t>Liaison Officer</w:t>
      </w:r>
      <w:r w:rsidRPr="00D05333">
        <w:rPr>
          <w:bCs/>
          <w:color w:val="007499"/>
          <w:sz w:val="24"/>
        </w:rPr>
        <w:t xml:space="preserve"> </w:t>
      </w:r>
      <w:r>
        <w:rPr>
          <w:bCs/>
          <w:sz w:val="24"/>
        </w:rPr>
        <w:t xml:space="preserve">- </w:t>
      </w:r>
      <w:r w:rsidRPr="00E37A90">
        <w:rPr>
          <w:bCs/>
          <w:sz w:val="24"/>
        </w:rPr>
        <w:t>responsible for coordinating with representatives from cooperating and assisting agencies/organizations</w:t>
      </w:r>
      <w:r w:rsidR="00550F95">
        <w:rPr>
          <w:bCs/>
          <w:sz w:val="24"/>
        </w:rPr>
        <w:t>.</w:t>
      </w:r>
    </w:p>
    <w:p w14:paraId="2557C48D" w14:textId="77777777" w:rsidR="006D2253" w:rsidRPr="006D2253" w:rsidRDefault="006D2253" w:rsidP="00092DFA">
      <w:pPr>
        <w:numPr>
          <w:ilvl w:val="0"/>
          <w:numId w:val="3"/>
        </w:numPr>
        <w:rPr>
          <w:bCs/>
          <w:sz w:val="24"/>
        </w:rPr>
      </w:pPr>
      <w:r w:rsidRPr="00D05333">
        <w:rPr>
          <w:b/>
          <w:bCs/>
          <w:color w:val="007499"/>
          <w:sz w:val="24"/>
        </w:rPr>
        <w:t>Safety</w:t>
      </w:r>
      <w:r w:rsidR="00E37A90" w:rsidRPr="00D05333">
        <w:rPr>
          <w:b/>
          <w:bCs/>
          <w:color w:val="007499"/>
          <w:sz w:val="24"/>
        </w:rPr>
        <w:t xml:space="preserve"> </w:t>
      </w:r>
      <w:r w:rsidRPr="00D05333">
        <w:rPr>
          <w:b/>
          <w:bCs/>
          <w:color w:val="007499"/>
          <w:sz w:val="24"/>
        </w:rPr>
        <w:t>Officer</w:t>
      </w:r>
      <w:r w:rsidRPr="00D05333">
        <w:rPr>
          <w:bCs/>
          <w:color w:val="007499"/>
          <w:sz w:val="24"/>
        </w:rPr>
        <w:t xml:space="preserve"> </w:t>
      </w:r>
      <w:r w:rsidR="00E37A90">
        <w:rPr>
          <w:bCs/>
          <w:sz w:val="24"/>
        </w:rPr>
        <w:t xml:space="preserve">- </w:t>
      </w:r>
      <w:r w:rsidR="00E37A90" w:rsidRPr="00E37A90">
        <w:rPr>
          <w:bCs/>
          <w:sz w:val="24"/>
        </w:rPr>
        <w:t>responsible for monitoring and assessing safety hazards or unsafe situations, and for developing measures for ensuring personnel safety</w:t>
      </w:r>
      <w:r w:rsidR="00000D45">
        <w:rPr>
          <w:bCs/>
          <w:sz w:val="24"/>
        </w:rPr>
        <w:t>.</w:t>
      </w:r>
    </w:p>
    <w:p w14:paraId="331C203A" w14:textId="2F3B2CF9" w:rsidR="006D2253" w:rsidRPr="006D2253" w:rsidRDefault="006D2253" w:rsidP="00E7757B">
      <w:pPr>
        <w:jc w:val="both"/>
        <w:rPr>
          <w:sz w:val="24"/>
        </w:rPr>
      </w:pPr>
      <w:r w:rsidRPr="006D2253">
        <w:rPr>
          <w:sz w:val="24"/>
        </w:rPr>
        <w:t xml:space="preserve">The General Staff consists of four </w:t>
      </w:r>
      <w:r w:rsidR="0059599D">
        <w:rPr>
          <w:sz w:val="24"/>
        </w:rPr>
        <w:t>S</w:t>
      </w:r>
      <w:r w:rsidRPr="006D2253">
        <w:rPr>
          <w:sz w:val="24"/>
        </w:rPr>
        <w:t xml:space="preserve">ection </w:t>
      </w:r>
      <w:r w:rsidR="0059599D">
        <w:rPr>
          <w:sz w:val="24"/>
        </w:rPr>
        <w:t>C</w:t>
      </w:r>
      <w:r w:rsidRPr="006D2253">
        <w:rPr>
          <w:sz w:val="24"/>
        </w:rPr>
        <w:t xml:space="preserve">hiefs, appointed by the IC. </w:t>
      </w:r>
      <w:r w:rsidR="00E37A90" w:rsidRPr="00E37A90">
        <w:rPr>
          <w:sz w:val="24"/>
        </w:rPr>
        <w:t xml:space="preserve">Each </w:t>
      </w:r>
      <w:r w:rsidR="0059599D">
        <w:rPr>
          <w:sz w:val="24"/>
        </w:rPr>
        <w:t>S</w:t>
      </w:r>
      <w:r w:rsidR="00E37A90" w:rsidRPr="00E37A90">
        <w:rPr>
          <w:sz w:val="24"/>
        </w:rPr>
        <w:t xml:space="preserve">ection </w:t>
      </w:r>
      <w:r w:rsidR="00000D45">
        <w:rPr>
          <w:sz w:val="24"/>
        </w:rPr>
        <w:t xml:space="preserve">Chief </w:t>
      </w:r>
      <w:r w:rsidR="00E37A90" w:rsidRPr="00E37A90">
        <w:rPr>
          <w:sz w:val="24"/>
        </w:rPr>
        <w:t>may designate additional personnel to specialized roles. The four sections include</w:t>
      </w:r>
      <w:r w:rsidRPr="006D2253">
        <w:rPr>
          <w:sz w:val="24"/>
        </w:rPr>
        <w:t xml:space="preserve">: </w:t>
      </w:r>
    </w:p>
    <w:p w14:paraId="590D2417" w14:textId="5C47C70C" w:rsidR="006D2253" w:rsidRPr="006D2253" w:rsidRDefault="006D2253" w:rsidP="00092DFA">
      <w:pPr>
        <w:numPr>
          <w:ilvl w:val="0"/>
          <w:numId w:val="3"/>
        </w:numPr>
        <w:rPr>
          <w:bCs/>
          <w:sz w:val="24"/>
        </w:rPr>
      </w:pPr>
      <w:r w:rsidRPr="00D05333">
        <w:rPr>
          <w:b/>
          <w:bCs/>
          <w:color w:val="007499"/>
          <w:sz w:val="24"/>
        </w:rPr>
        <w:t>Logistics</w:t>
      </w:r>
      <w:r w:rsidR="00E37A90" w:rsidRPr="00924E11">
        <w:rPr>
          <w:bCs/>
          <w:color w:val="272262"/>
          <w:sz w:val="24"/>
        </w:rPr>
        <w:t xml:space="preserve"> </w:t>
      </w:r>
      <w:r w:rsidR="00E37A90">
        <w:rPr>
          <w:bCs/>
          <w:sz w:val="24"/>
        </w:rPr>
        <w:t xml:space="preserve">- </w:t>
      </w:r>
      <w:r w:rsidR="00E37A90" w:rsidRPr="00E37A90">
        <w:rPr>
          <w:bCs/>
          <w:sz w:val="24"/>
        </w:rPr>
        <w:t>responsible for providing facilities, services, and materials for the incident</w:t>
      </w:r>
      <w:r w:rsidR="00550F95">
        <w:rPr>
          <w:bCs/>
          <w:sz w:val="24"/>
        </w:rPr>
        <w:t>.</w:t>
      </w:r>
    </w:p>
    <w:p w14:paraId="682E6A15" w14:textId="48AC0401" w:rsidR="006D2253" w:rsidRPr="006D2253" w:rsidRDefault="006D2253" w:rsidP="00092DFA">
      <w:pPr>
        <w:numPr>
          <w:ilvl w:val="0"/>
          <w:numId w:val="3"/>
        </w:numPr>
        <w:rPr>
          <w:bCs/>
          <w:sz w:val="24"/>
        </w:rPr>
      </w:pPr>
      <w:r w:rsidRPr="00D05333">
        <w:rPr>
          <w:b/>
          <w:bCs/>
          <w:color w:val="007499"/>
          <w:sz w:val="24"/>
        </w:rPr>
        <w:t>Planning</w:t>
      </w:r>
      <w:r w:rsidRPr="00924E11">
        <w:rPr>
          <w:bCs/>
          <w:color w:val="272262"/>
          <w:sz w:val="24"/>
        </w:rPr>
        <w:t xml:space="preserve"> </w:t>
      </w:r>
      <w:r w:rsidR="00E37A90">
        <w:rPr>
          <w:bCs/>
          <w:sz w:val="24"/>
        </w:rPr>
        <w:t xml:space="preserve">- </w:t>
      </w:r>
      <w:r w:rsidR="00E37A90" w:rsidRPr="00E37A90">
        <w:rPr>
          <w:bCs/>
          <w:sz w:val="24"/>
        </w:rPr>
        <w:t>responsible for the collection, evaluation, and dissemination of information related to the incident, and for the preparation and documentation of Incident Action Plans</w:t>
      </w:r>
      <w:r w:rsidR="00550F95">
        <w:rPr>
          <w:bCs/>
          <w:sz w:val="24"/>
        </w:rPr>
        <w:t>.</w:t>
      </w:r>
    </w:p>
    <w:p w14:paraId="57A89EC4" w14:textId="0A2282BE" w:rsidR="006D2253" w:rsidRPr="006D2253" w:rsidRDefault="006D2253" w:rsidP="00092DFA">
      <w:pPr>
        <w:numPr>
          <w:ilvl w:val="0"/>
          <w:numId w:val="3"/>
        </w:numPr>
        <w:rPr>
          <w:bCs/>
          <w:sz w:val="24"/>
        </w:rPr>
      </w:pPr>
      <w:r w:rsidRPr="00D05333">
        <w:rPr>
          <w:b/>
          <w:bCs/>
          <w:color w:val="007499"/>
          <w:sz w:val="24"/>
        </w:rPr>
        <w:t>Finance</w:t>
      </w:r>
      <w:r w:rsidR="00E37A90" w:rsidRPr="00D05333">
        <w:rPr>
          <w:b/>
          <w:bCs/>
          <w:color w:val="007499"/>
          <w:sz w:val="24"/>
        </w:rPr>
        <w:t>/Administration</w:t>
      </w:r>
      <w:r w:rsidRPr="00924E11">
        <w:rPr>
          <w:bCs/>
          <w:color w:val="272262"/>
          <w:sz w:val="24"/>
        </w:rPr>
        <w:t xml:space="preserve"> </w:t>
      </w:r>
      <w:r w:rsidR="00E37A90">
        <w:rPr>
          <w:bCs/>
          <w:sz w:val="24"/>
        </w:rPr>
        <w:t xml:space="preserve">- </w:t>
      </w:r>
      <w:r w:rsidR="00E37A90" w:rsidRPr="00E37A90">
        <w:rPr>
          <w:bCs/>
          <w:sz w:val="24"/>
        </w:rPr>
        <w:t>responsible for all incident costs and financial considerations</w:t>
      </w:r>
      <w:r w:rsidR="00550F95">
        <w:rPr>
          <w:bCs/>
          <w:sz w:val="24"/>
        </w:rPr>
        <w:t>.</w:t>
      </w:r>
    </w:p>
    <w:p w14:paraId="7ADF97B2" w14:textId="09515688" w:rsidR="006D2253" w:rsidRPr="006D2253" w:rsidRDefault="00E37A90" w:rsidP="00092DFA">
      <w:pPr>
        <w:numPr>
          <w:ilvl w:val="0"/>
          <w:numId w:val="3"/>
        </w:numPr>
        <w:rPr>
          <w:bCs/>
          <w:sz w:val="24"/>
        </w:rPr>
      </w:pPr>
      <w:r w:rsidRPr="00D05333">
        <w:rPr>
          <w:b/>
          <w:bCs/>
          <w:color w:val="007499"/>
          <w:sz w:val="24"/>
        </w:rPr>
        <w:t>Operations</w:t>
      </w:r>
      <w:r w:rsidRPr="00924E11">
        <w:rPr>
          <w:bCs/>
          <w:color w:val="272262"/>
          <w:sz w:val="24"/>
        </w:rPr>
        <w:t xml:space="preserve"> </w:t>
      </w:r>
      <w:r>
        <w:rPr>
          <w:bCs/>
          <w:sz w:val="24"/>
        </w:rPr>
        <w:t xml:space="preserve">- </w:t>
      </w:r>
      <w:r w:rsidRPr="00E37A90">
        <w:rPr>
          <w:bCs/>
          <w:sz w:val="24"/>
        </w:rPr>
        <w:t>responsible for all tactical operations at the incident</w:t>
      </w:r>
      <w:r w:rsidR="00550F95">
        <w:rPr>
          <w:bCs/>
          <w:sz w:val="24"/>
        </w:rPr>
        <w:t>.</w:t>
      </w:r>
    </w:p>
    <w:p w14:paraId="6ECB8757" w14:textId="66713792" w:rsidR="006D2253" w:rsidRDefault="006D2253" w:rsidP="006D2253">
      <w:pPr>
        <w:rPr>
          <w:sz w:val="24"/>
        </w:rPr>
      </w:pPr>
      <w:r w:rsidRPr="006D2253">
        <w:rPr>
          <w:sz w:val="24"/>
        </w:rPr>
        <w:t xml:space="preserve">This structure is illustrated in the ICS Organizational Chart shown below. </w:t>
      </w:r>
    </w:p>
    <w:p w14:paraId="01890940" w14:textId="4D92A41C" w:rsidR="00D05333" w:rsidRPr="006D2253" w:rsidRDefault="00D05333" w:rsidP="006D2253">
      <w:pPr>
        <w:rPr>
          <w:sz w:val="24"/>
        </w:rPr>
      </w:pPr>
      <w:r>
        <w:rPr>
          <w:noProof/>
          <w:sz w:val="24"/>
        </w:rPr>
        <w:drawing>
          <wp:inline distT="0" distB="0" distL="0" distR="0" wp14:anchorId="0DAEA196" wp14:editId="21794F06">
            <wp:extent cx="5943600" cy="4592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cident command char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114023B" w14:textId="596BFB44" w:rsidR="006D2253" w:rsidRPr="006D2253" w:rsidRDefault="00742F2B" w:rsidP="0061092B">
      <w:pPr>
        <w:rPr>
          <w:sz w:val="24"/>
        </w:rPr>
      </w:pPr>
      <w:r w:rsidRPr="00742F2B">
        <w:rPr>
          <w:sz w:val="24"/>
        </w:rPr>
        <w:t xml:space="preserve">ICS positions are </w:t>
      </w:r>
      <w:commentRangeStart w:id="32"/>
      <w:commentRangeStart w:id="33"/>
      <w:commentRangeStart w:id="34"/>
      <w:r w:rsidRPr="00742F2B">
        <w:rPr>
          <w:sz w:val="24"/>
        </w:rPr>
        <w:t xml:space="preserve">temporary assignments </w:t>
      </w:r>
      <w:commentRangeEnd w:id="32"/>
      <w:r w:rsidR="008E41BE">
        <w:rPr>
          <w:rStyle w:val="CommentReference"/>
        </w:rPr>
        <w:commentReference w:id="32"/>
      </w:r>
      <w:commentRangeEnd w:id="33"/>
      <w:r w:rsidR="006C6BBF">
        <w:rPr>
          <w:rStyle w:val="CommentReference"/>
        </w:rPr>
        <w:commentReference w:id="33"/>
      </w:r>
      <w:commentRangeEnd w:id="34"/>
      <w:r w:rsidR="008043D2">
        <w:rPr>
          <w:rStyle w:val="CommentReference"/>
        </w:rPr>
        <w:commentReference w:id="34"/>
      </w:r>
      <w:r w:rsidRPr="00742F2B">
        <w:rPr>
          <w:sz w:val="24"/>
        </w:rPr>
        <w:t xml:space="preserve">and only necessary positions will be filled upon activation. It is the responsibility of the IC to determine which positions are required and to whom they are to be assigned. An </w:t>
      </w:r>
      <w:r w:rsidRPr="00742F2B">
        <w:rPr>
          <w:i/>
          <w:sz w:val="24"/>
        </w:rPr>
        <w:t>ICS Assignment List</w:t>
      </w:r>
      <w:r w:rsidRPr="00742F2B">
        <w:rPr>
          <w:sz w:val="24"/>
        </w:rPr>
        <w:t xml:space="preserve"> may be found in </w:t>
      </w:r>
      <w:hyperlink w:anchor="_Appendix_B_-" w:history="1">
        <w:r w:rsidRPr="00D73DA5">
          <w:rPr>
            <w:rStyle w:val="Hyperlink"/>
            <w:sz w:val="24"/>
          </w:rPr>
          <w:t>Attachment A</w:t>
        </w:r>
      </w:hyperlink>
      <w:r w:rsidRPr="00742F2B">
        <w:rPr>
          <w:sz w:val="24"/>
        </w:rPr>
        <w:t>.</w:t>
      </w:r>
    </w:p>
    <w:p w14:paraId="47A63B05" w14:textId="1AC9DE5D" w:rsidR="006D2253" w:rsidRPr="006D2253" w:rsidRDefault="00742F2B" w:rsidP="0061092B">
      <w:pPr>
        <w:rPr>
          <w:sz w:val="24"/>
        </w:rPr>
      </w:pPr>
      <w:r w:rsidRPr="00742F2B">
        <w:rPr>
          <w:sz w:val="24"/>
        </w:rPr>
        <w:t xml:space="preserve">Each ICS position has a prioritized job description, or </w:t>
      </w:r>
      <w:r w:rsidRPr="00742F2B">
        <w:rPr>
          <w:bCs/>
          <w:sz w:val="24"/>
        </w:rPr>
        <w:t xml:space="preserve">Job Action Sheet </w:t>
      </w:r>
      <w:r w:rsidRPr="00742F2B">
        <w:rPr>
          <w:sz w:val="24"/>
        </w:rPr>
        <w:t xml:space="preserve">(JAS), which describes the duties of the person assigned to the role. Following a Job Action Sheet will allow an employee to carry out responsibilities that may not be part of his/her normal duties. The JAS will also define that person’s reporting responsibilities. </w:t>
      </w:r>
      <w:r w:rsidRPr="003D3CCC">
        <w:rPr>
          <w:i/>
          <w:sz w:val="24"/>
        </w:rPr>
        <w:t>Job Action Sheets</w:t>
      </w:r>
      <w:r w:rsidRPr="00742F2B">
        <w:rPr>
          <w:sz w:val="24"/>
        </w:rPr>
        <w:t xml:space="preserve"> for each of the positions are included in </w:t>
      </w:r>
      <w:hyperlink w:anchor="_Attachment_B_-" w:history="1">
        <w:r w:rsidRPr="00D73DA5">
          <w:rPr>
            <w:rStyle w:val="Hyperlink"/>
            <w:sz w:val="24"/>
          </w:rPr>
          <w:t>Attachment B</w:t>
        </w:r>
      </w:hyperlink>
      <w:r w:rsidRPr="00742F2B">
        <w:rPr>
          <w:sz w:val="24"/>
        </w:rPr>
        <w:t xml:space="preserve">. Copies are available in the </w:t>
      </w:r>
      <w:r w:rsidR="00752A6A">
        <w:rPr>
          <w:sz w:val="24"/>
        </w:rPr>
        <w:t xml:space="preserve">Emergency Operations Center, or </w:t>
      </w:r>
      <w:r w:rsidRPr="00742F2B">
        <w:rPr>
          <w:sz w:val="24"/>
        </w:rPr>
        <w:t>EOC</w:t>
      </w:r>
      <w:r w:rsidR="006D2253" w:rsidRPr="006D2253">
        <w:rPr>
          <w:sz w:val="24"/>
        </w:rPr>
        <w:t>.</w:t>
      </w:r>
    </w:p>
    <w:p w14:paraId="4F330163" w14:textId="77777777" w:rsidR="006D2253" w:rsidRPr="004A07FB" w:rsidRDefault="006D2253" w:rsidP="0061092B">
      <w:pPr>
        <w:pStyle w:val="Heading2"/>
      </w:pPr>
      <w:bookmarkStart w:id="35" w:name="_Toc455572418"/>
      <w:bookmarkStart w:id="36" w:name="_Toc534891563"/>
      <w:r w:rsidRPr="004A07FB">
        <w:t>3.2 Authority to Activate</w:t>
      </w:r>
      <w:bookmarkEnd w:id="35"/>
      <w:bookmarkEnd w:id="36"/>
    </w:p>
    <w:p w14:paraId="72C9133F" w14:textId="6D865FE8" w:rsidR="006D2253" w:rsidRPr="006D2253" w:rsidRDefault="006D2253" w:rsidP="0061092B">
      <w:pPr>
        <w:rPr>
          <w:b/>
          <w:sz w:val="24"/>
        </w:rPr>
      </w:pPr>
      <w:r w:rsidRPr="00D05333">
        <w:rPr>
          <w:sz w:val="24"/>
        </w:rPr>
        <w:t xml:space="preserve">The </w:t>
      </w:r>
      <w:r w:rsidRPr="00D05333">
        <w:rPr>
          <w:sz w:val="24"/>
          <w:highlight w:val="yellow"/>
        </w:rPr>
        <w:t>[</w:t>
      </w:r>
      <w:r w:rsidRPr="00D05333">
        <w:rPr>
          <w:sz w:val="24"/>
          <w:highlight w:val="yellow"/>
          <w:shd w:val="clear" w:color="auto" w:fill="F2F2F2" w:themeFill="background1" w:themeFillShade="F2"/>
        </w:rPr>
        <w:t>Staff Title</w:t>
      </w:r>
      <w:r w:rsidR="00742F2B" w:rsidRPr="00D05333">
        <w:rPr>
          <w:sz w:val="24"/>
          <w:highlight w:val="yellow"/>
          <w:shd w:val="clear" w:color="auto" w:fill="F2F2F2" w:themeFill="background1" w:themeFillShade="F2"/>
        </w:rPr>
        <w:t>(s)</w:t>
      </w:r>
      <w:r w:rsidRPr="00D05333">
        <w:rPr>
          <w:sz w:val="24"/>
          <w:highlight w:val="yellow"/>
        </w:rPr>
        <w:t>]</w:t>
      </w:r>
      <w:r w:rsidRPr="00D05333">
        <w:rPr>
          <w:sz w:val="24"/>
        </w:rPr>
        <w:t xml:space="preserve"> or designee ha</w:t>
      </w:r>
      <w:r w:rsidR="00742F2B" w:rsidRPr="00D05333">
        <w:rPr>
          <w:sz w:val="24"/>
        </w:rPr>
        <w:t>ve</w:t>
      </w:r>
      <w:r w:rsidRPr="00D05333">
        <w:rPr>
          <w:sz w:val="24"/>
        </w:rPr>
        <w:t xml:space="preserve"> the authority to activate</w:t>
      </w:r>
      <w:r w:rsidR="00683905">
        <w:rPr>
          <w:sz w:val="24"/>
        </w:rPr>
        <w:t xml:space="preserve"> the health center’s</w:t>
      </w:r>
      <w:r w:rsidRPr="00D05333">
        <w:rPr>
          <w:sz w:val="24"/>
        </w:rPr>
        <w:t xml:space="preserve"> ICS and will serve as the</w:t>
      </w:r>
      <w:r w:rsidR="00A374DF" w:rsidRPr="00D05333">
        <w:rPr>
          <w:sz w:val="24"/>
        </w:rPr>
        <w:t xml:space="preserve"> </w:t>
      </w:r>
      <w:r w:rsidR="00683905">
        <w:rPr>
          <w:sz w:val="24"/>
        </w:rPr>
        <w:t xml:space="preserve">health center’s </w:t>
      </w:r>
      <w:r w:rsidRPr="00D05333">
        <w:rPr>
          <w:sz w:val="24"/>
        </w:rPr>
        <w:t>Incident Commander until relieved</w:t>
      </w:r>
      <w:r w:rsidRPr="006D2253">
        <w:rPr>
          <w:sz w:val="24"/>
        </w:rPr>
        <w:t>, or ICS deactivation.</w:t>
      </w:r>
    </w:p>
    <w:p w14:paraId="26F44163" w14:textId="77777777" w:rsidR="006D2253" w:rsidRPr="004A07FB" w:rsidRDefault="006D2253" w:rsidP="0061092B">
      <w:pPr>
        <w:pStyle w:val="Heading2"/>
      </w:pPr>
      <w:bookmarkStart w:id="37" w:name="_Toc455572419"/>
      <w:bookmarkStart w:id="38" w:name="_Toc534891564"/>
      <w:r w:rsidRPr="004A07FB">
        <w:t>3.3 Activation</w:t>
      </w:r>
      <w:bookmarkEnd w:id="37"/>
      <w:bookmarkEnd w:id="38"/>
      <w:r w:rsidRPr="004A07FB">
        <w:t xml:space="preserve"> </w:t>
      </w:r>
    </w:p>
    <w:p w14:paraId="037D4338" w14:textId="77777777" w:rsidR="006D2253" w:rsidRPr="006D2253" w:rsidRDefault="006D2253" w:rsidP="0061092B">
      <w:pPr>
        <w:rPr>
          <w:sz w:val="24"/>
        </w:rPr>
      </w:pPr>
      <w:r w:rsidRPr="006D2253">
        <w:rPr>
          <w:sz w:val="24"/>
        </w:rPr>
        <w:t xml:space="preserve">Upon notification of an incident, </w:t>
      </w:r>
      <w:r w:rsidRPr="00D05333">
        <w:rPr>
          <w:sz w:val="24"/>
        </w:rPr>
        <w:t xml:space="preserve">the </w:t>
      </w:r>
      <w:r w:rsidRPr="00D05333">
        <w:rPr>
          <w:sz w:val="24"/>
          <w:highlight w:val="yellow"/>
        </w:rPr>
        <w:t>[</w:t>
      </w:r>
      <w:r w:rsidRPr="00D05333">
        <w:rPr>
          <w:sz w:val="24"/>
          <w:highlight w:val="yellow"/>
          <w:shd w:val="clear" w:color="auto" w:fill="F2F2F2" w:themeFill="background1" w:themeFillShade="F2"/>
        </w:rPr>
        <w:t>Staff Title</w:t>
      </w:r>
      <w:r w:rsidRPr="00D05333">
        <w:rPr>
          <w:sz w:val="24"/>
          <w:highlight w:val="yellow"/>
        </w:rPr>
        <w:t>]</w:t>
      </w:r>
      <w:r w:rsidRPr="00D05333">
        <w:rPr>
          <w:sz w:val="24"/>
        </w:rPr>
        <w:t xml:space="preserve"> or designee </w:t>
      </w:r>
      <w:r w:rsidR="00742F2B" w:rsidRPr="00D05333">
        <w:rPr>
          <w:sz w:val="24"/>
        </w:rPr>
        <w:t>conducts a</w:t>
      </w:r>
      <w:r w:rsidRPr="00D05333">
        <w:rPr>
          <w:sz w:val="24"/>
        </w:rPr>
        <w:t xml:space="preserve"> ra</w:t>
      </w:r>
      <w:r w:rsidR="00742F2B" w:rsidRPr="00D05333">
        <w:rPr>
          <w:sz w:val="24"/>
        </w:rPr>
        <w:t xml:space="preserve">pid assessment of the situation, </w:t>
      </w:r>
      <w:r w:rsidRPr="00D05333">
        <w:rPr>
          <w:sz w:val="24"/>
        </w:rPr>
        <w:t>consider</w:t>
      </w:r>
      <w:r w:rsidR="00742F2B" w:rsidRPr="00D05333">
        <w:rPr>
          <w:sz w:val="24"/>
        </w:rPr>
        <w:t>ing</w:t>
      </w:r>
      <w:r w:rsidRPr="00D05333">
        <w:rPr>
          <w:sz w:val="24"/>
        </w:rPr>
        <w:t xml:space="preserve"> the following decision </w:t>
      </w:r>
      <w:r w:rsidR="00742F2B" w:rsidRPr="00D05333">
        <w:rPr>
          <w:sz w:val="24"/>
        </w:rPr>
        <w:t xml:space="preserve">factors </w:t>
      </w:r>
      <w:r w:rsidR="00742F2B">
        <w:rPr>
          <w:sz w:val="24"/>
        </w:rPr>
        <w:t xml:space="preserve">for </w:t>
      </w:r>
      <w:r w:rsidRPr="006D2253">
        <w:rPr>
          <w:sz w:val="24"/>
        </w:rPr>
        <w:t>ICS</w:t>
      </w:r>
      <w:r w:rsidR="00742F2B">
        <w:rPr>
          <w:sz w:val="24"/>
        </w:rPr>
        <w:t xml:space="preserve"> activation</w:t>
      </w:r>
      <w:r w:rsidRPr="006D2253">
        <w:rPr>
          <w:sz w:val="24"/>
        </w:rPr>
        <w:t>:</w:t>
      </w:r>
    </w:p>
    <w:p w14:paraId="77885D0F" w14:textId="2A52E7F4" w:rsidR="006D2253" w:rsidRPr="006D2253" w:rsidRDefault="006D2253" w:rsidP="0061092B">
      <w:pPr>
        <w:numPr>
          <w:ilvl w:val="0"/>
          <w:numId w:val="2"/>
        </w:numPr>
        <w:rPr>
          <w:sz w:val="24"/>
        </w:rPr>
      </w:pPr>
      <w:r w:rsidRPr="006D2253">
        <w:rPr>
          <w:sz w:val="24"/>
        </w:rPr>
        <w:t>The impact of the incident on operations, patients, staff, and resources</w:t>
      </w:r>
      <w:r w:rsidR="00FD02D4">
        <w:rPr>
          <w:sz w:val="24"/>
        </w:rPr>
        <w:t>.</w:t>
      </w:r>
    </w:p>
    <w:p w14:paraId="4566FE9C" w14:textId="77777777" w:rsidR="006D2253" w:rsidRPr="006D2253" w:rsidRDefault="006D2253" w:rsidP="0061092B">
      <w:pPr>
        <w:numPr>
          <w:ilvl w:val="0"/>
          <w:numId w:val="2"/>
        </w:numPr>
        <w:rPr>
          <w:sz w:val="24"/>
        </w:rPr>
      </w:pPr>
      <w:r w:rsidRPr="006D2253">
        <w:rPr>
          <w:sz w:val="24"/>
        </w:rPr>
        <w:t>The anticipated duration of the incident.</w:t>
      </w:r>
    </w:p>
    <w:p w14:paraId="1B4291BF" w14:textId="2F58D7FD" w:rsidR="006D2253" w:rsidRPr="006D2253" w:rsidRDefault="006D2253" w:rsidP="0061092B">
      <w:pPr>
        <w:rPr>
          <w:sz w:val="24"/>
        </w:rPr>
      </w:pPr>
      <w:r w:rsidRPr="006D2253">
        <w:rPr>
          <w:sz w:val="24"/>
        </w:rPr>
        <w:t xml:space="preserve">When </w:t>
      </w:r>
      <w:r w:rsidR="00742F2B">
        <w:rPr>
          <w:sz w:val="24"/>
        </w:rPr>
        <w:t xml:space="preserve">the ICS is activated, </w:t>
      </w:r>
      <w:r w:rsidRPr="006D2253">
        <w:rPr>
          <w:bCs/>
          <w:sz w:val="24"/>
        </w:rPr>
        <w:t xml:space="preserve">a formal announcement </w:t>
      </w:r>
      <w:r w:rsidR="00742F2B">
        <w:rPr>
          <w:bCs/>
          <w:sz w:val="24"/>
        </w:rPr>
        <w:t>is</w:t>
      </w:r>
      <w:r w:rsidRPr="006D2253">
        <w:rPr>
          <w:bCs/>
          <w:sz w:val="24"/>
        </w:rPr>
        <w:t xml:space="preserve"> made via </w:t>
      </w:r>
      <w:r w:rsidRPr="00D05333">
        <w:rPr>
          <w:bCs/>
          <w:sz w:val="24"/>
          <w:highlight w:val="yellow"/>
        </w:rPr>
        <w:t>[</w:t>
      </w:r>
      <w:r w:rsidRPr="00D05333">
        <w:rPr>
          <w:bCs/>
          <w:sz w:val="24"/>
          <w:highlight w:val="yellow"/>
          <w:shd w:val="clear" w:color="auto" w:fill="F2F2F2" w:themeFill="background1" w:themeFillShade="F2"/>
        </w:rPr>
        <w:t xml:space="preserve">communication </w:t>
      </w:r>
      <w:r w:rsidR="00742F2B" w:rsidRPr="00D05333">
        <w:rPr>
          <w:bCs/>
          <w:sz w:val="24"/>
          <w:highlight w:val="yellow"/>
          <w:shd w:val="clear" w:color="auto" w:fill="F2F2F2" w:themeFill="background1" w:themeFillShade="F2"/>
        </w:rPr>
        <w:t>method(s)</w:t>
      </w:r>
      <w:r w:rsidRPr="00D05333">
        <w:rPr>
          <w:bCs/>
          <w:sz w:val="24"/>
          <w:highlight w:val="yellow"/>
        </w:rPr>
        <w:t>]</w:t>
      </w:r>
      <w:r w:rsidRPr="00D05333">
        <w:rPr>
          <w:sz w:val="24"/>
        </w:rPr>
        <w:t xml:space="preserve">. Those assigned to an ICS role are to report to the Command Center, or </w:t>
      </w:r>
      <w:r w:rsidR="00752A6A" w:rsidRPr="00D05333">
        <w:rPr>
          <w:sz w:val="24"/>
        </w:rPr>
        <w:t>EOC</w:t>
      </w:r>
      <w:r w:rsidRPr="00D05333">
        <w:rPr>
          <w:sz w:val="24"/>
        </w:rPr>
        <w:t xml:space="preserve">, located at </w:t>
      </w:r>
      <w:r w:rsidRPr="00D05333">
        <w:rPr>
          <w:sz w:val="24"/>
          <w:highlight w:val="yellow"/>
        </w:rPr>
        <w:t>[</w:t>
      </w:r>
      <w:r w:rsidRPr="00D05333">
        <w:rPr>
          <w:sz w:val="24"/>
          <w:highlight w:val="yellow"/>
          <w:shd w:val="clear" w:color="auto" w:fill="F2F2F2" w:themeFill="background1" w:themeFillShade="F2"/>
        </w:rPr>
        <w:t>building, floor and room number</w:t>
      </w:r>
      <w:r w:rsidRPr="00D05333">
        <w:rPr>
          <w:sz w:val="24"/>
          <w:highlight w:val="yellow"/>
        </w:rPr>
        <w:t>]</w:t>
      </w:r>
      <w:r w:rsidRPr="00D05333">
        <w:rPr>
          <w:sz w:val="24"/>
        </w:rPr>
        <w:t xml:space="preserve">. </w:t>
      </w:r>
      <w:r w:rsidRPr="006D2253">
        <w:rPr>
          <w:sz w:val="24"/>
        </w:rPr>
        <w:t xml:space="preserve">See </w:t>
      </w:r>
      <w:hyperlink w:anchor="_Instructions_for_ICS" w:history="1">
        <w:r w:rsidRPr="00D73DA5">
          <w:rPr>
            <w:rStyle w:val="Hyperlink"/>
            <w:sz w:val="24"/>
          </w:rPr>
          <w:t xml:space="preserve">Attachment </w:t>
        </w:r>
        <w:r w:rsidR="00742F2B" w:rsidRPr="00D73DA5">
          <w:rPr>
            <w:rStyle w:val="Hyperlink"/>
            <w:sz w:val="24"/>
          </w:rPr>
          <w:t>A</w:t>
        </w:r>
      </w:hyperlink>
      <w:r w:rsidR="00742F2B">
        <w:rPr>
          <w:b/>
          <w:sz w:val="24"/>
        </w:rPr>
        <w:t xml:space="preserve"> </w:t>
      </w:r>
      <w:r w:rsidR="00742F2B">
        <w:rPr>
          <w:sz w:val="24"/>
        </w:rPr>
        <w:t xml:space="preserve">for </w:t>
      </w:r>
      <w:r w:rsidR="00742F2B" w:rsidRPr="003D3CCC">
        <w:rPr>
          <w:i/>
          <w:sz w:val="24"/>
        </w:rPr>
        <w:t>I</w:t>
      </w:r>
      <w:r w:rsidRPr="003D3CCC">
        <w:rPr>
          <w:i/>
          <w:sz w:val="24"/>
        </w:rPr>
        <w:t>nstructions for</w:t>
      </w:r>
      <w:r w:rsidRPr="006D2253">
        <w:rPr>
          <w:sz w:val="24"/>
        </w:rPr>
        <w:t xml:space="preserve"> </w:t>
      </w:r>
      <w:r w:rsidR="00742F2B">
        <w:rPr>
          <w:i/>
          <w:sz w:val="24"/>
        </w:rPr>
        <w:t>ICS Activation</w:t>
      </w:r>
      <w:r w:rsidRPr="006D2253">
        <w:rPr>
          <w:sz w:val="24"/>
        </w:rPr>
        <w:t xml:space="preserve">. </w:t>
      </w:r>
    </w:p>
    <w:p w14:paraId="63DE1584" w14:textId="77777777" w:rsidR="006D2253" w:rsidRPr="004A07FB" w:rsidRDefault="006D2253" w:rsidP="0061092B">
      <w:pPr>
        <w:pStyle w:val="Heading2"/>
      </w:pPr>
      <w:bookmarkStart w:id="39" w:name="_Toc455572420"/>
      <w:bookmarkStart w:id="40" w:name="_Toc534891565"/>
      <w:r w:rsidRPr="004A07FB">
        <w:t>3.4 Deactivation</w:t>
      </w:r>
      <w:bookmarkEnd w:id="39"/>
      <w:bookmarkEnd w:id="40"/>
    </w:p>
    <w:p w14:paraId="59EC4D95" w14:textId="7D17A946" w:rsidR="006D2253" w:rsidRPr="00D05333" w:rsidRDefault="006D2253" w:rsidP="0061092B">
      <w:pPr>
        <w:rPr>
          <w:sz w:val="24"/>
        </w:rPr>
      </w:pPr>
      <w:r w:rsidRPr="006D2253">
        <w:rPr>
          <w:sz w:val="24"/>
        </w:rPr>
        <w:t xml:space="preserve">Prior to deactivation, the IC will make an assessment of the situation, considering the ongoing impact on operations. Based on the factors considered and ability to return to normal operations, the IC will </w:t>
      </w:r>
      <w:r w:rsidR="00FA7F1B">
        <w:rPr>
          <w:sz w:val="24"/>
        </w:rPr>
        <w:t xml:space="preserve">determine when to </w:t>
      </w:r>
      <w:r w:rsidRPr="006D2253">
        <w:rPr>
          <w:sz w:val="24"/>
        </w:rPr>
        <w:t xml:space="preserve">formally deactivate ICS. When the decision has been made to deactivate ICS, </w:t>
      </w:r>
      <w:r w:rsidRPr="006D2253">
        <w:rPr>
          <w:bCs/>
          <w:sz w:val="24"/>
        </w:rPr>
        <w:t xml:space="preserve">a formal announcement will be made via </w:t>
      </w:r>
      <w:r w:rsidRPr="00D05333">
        <w:rPr>
          <w:bCs/>
          <w:sz w:val="24"/>
          <w:highlight w:val="yellow"/>
        </w:rPr>
        <w:t>[</w:t>
      </w:r>
      <w:r w:rsidRPr="00D05333">
        <w:rPr>
          <w:bCs/>
          <w:sz w:val="24"/>
          <w:highlight w:val="yellow"/>
          <w:shd w:val="clear" w:color="auto" w:fill="F2F2F2" w:themeFill="background1" w:themeFillShade="F2"/>
        </w:rPr>
        <w:t>communication channel</w:t>
      </w:r>
      <w:r w:rsidR="00742F2B" w:rsidRPr="00D05333">
        <w:rPr>
          <w:bCs/>
          <w:sz w:val="24"/>
          <w:highlight w:val="yellow"/>
          <w:shd w:val="clear" w:color="auto" w:fill="F2F2F2" w:themeFill="background1" w:themeFillShade="F2"/>
        </w:rPr>
        <w:t>(s)</w:t>
      </w:r>
      <w:r w:rsidRPr="00D05333">
        <w:rPr>
          <w:bCs/>
          <w:sz w:val="24"/>
          <w:highlight w:val="yellow"/>
        </w:rPr>
        <w:t>]</w:t>
      </w:r>
      <w:r w:rsidRPr="00D05333">
        <w:rPr>
          <w:bCs/>
          <w:sz w:val="24"/>
        </w:rPr>
        <w:t xml:space="preserve"> to </w:t>
      </w:r>
      <w:r w:rsidRPr="00D05333">
        <w:rPr>
          <w:bCs/>
          <w:sz w:val="24"/>
          <w:highlight w:val="yellow"/>
        </w:rPr>
        <w:t>[</w:t>
      </w:r>
      <w:r w:rsidRPr="00D05333">
        <w:rPr>
          <w:bCs/>
          <w:sz w:val="24"/>
          <w:highlight w:val="yellow"/>
          <w:shd w:val="clear" w:color="auto" w:fill="F2F2F2" w:themeFill="background1" w:themeFillShade="F2"/>
        </w:rPr>
        <w:t xml:space="preserve">indicate to whom announcement will be made, including </w:t>
      </w:r>
      <w:r w:rsidR="00742F2B" w:rsidRPr="00D05333">
        <w:rPr>
          <w:bCs/>
          <w:sz w:val="24"/>
          <w:highlight w:val="yellow"/>
          <w:shd w:val="clear" w:color="auto" w:fill="F2F2F2" w:themeFill="background1" w:themeFillShade="F2"/>
        </w:rPr>
        <w:t>staff</w:t>
      </w:r>
      <w:r w:rsidRPr="00D05333">
        <w:rPr>
          <w:bCs/>
          <w:sz w:val="24"/>
          <w:highlight w:val="yellow"/>
          <w:shd w:val="clear" w:color="auto" w:fill="F2F2F2" w:themeFill="background1" w:themeFillShade="F2"/>
        </w:rPr>
        <w:t xml:space="preserve"> and </w:t>
      </w:r>
      <w:r w:rsidR="00742F2B" w:rsidRPr="00D05333">
        <w:rPr>
          <w:bCs/>
          <w:sz w:val="24"/>
          <w:highlight w:val="yellow"/>
          <w:shd w:val="clear" w:color="auto" w:fill="F2F2F2" w:themeFill="background1" w:themeFillShade="F2"/>
        </w:rPr>
        <w:t xml:space="preserve">any </w:t>
      </w:r>
      <w:r w:rsidRPr="00D05333">
        <w:rPr>
          <w:bCs/>
          <w:sz w:val="24"/>
          <w:highlight w:val="yellow"/>
          <w:shd w:val="clear" w:color="auto" w:fill="F2F2F2" w:themeFill="background1" w:themeFillShade="F2"/>
        </w:rPr>
        <w:t>external partners</w:t>
      </w:r>
      <w:r w:rsidRPr="00D05333">
        <w:rPr>
          <w:bCs/>
          <w:sz w:val="24"/>
          <w:highlight w:val="yellow"/>
        </w:rPr>
        <w:t>]</w:t>
      </w:r>
      <w:r w:rsidRPr="00D05333">
        <w:rPr>
          <w:sz w:val="24"/>
        </w:rPr>
        <w:t xml:space="preserve">. </w:t>
      </w:r>
    </w:p>
    <w:p w14:paraId="596924CB" w14:textId="77777777" w:rsidR="006D2253" w:rsidRPr="004A07FB" w:rsidRDefault="006D2253" w:rsidP="0061092B">
      <w:pPr>
        <w:pStyle w:val="Heading2"/>
      </w:pPr>
      <w:bookmarkStart w:id="41" w:name="_Toc455572421"/>
      <w:bookmarkStart w:id="42" w:name="_Toc534891566"/>
      <w:r w:rsidRPr="004A07FB">
        <w:t>3.5 Information Collection, Documentation, Analysis, and Dissemination</w:t>
      </w:r>
      <w:bookmarkEnd w:id="41"/>
      <w:bookmarkEnd w:id="42"/>
    </w:p>
    <w:p w14:paraId="31B56D84" w14:textId="77777777" w:rsidR="006D2253" w:rsidRDefault="006D2253" w:rsidP="0061092B">
      <w:pPr>
        <w:rPr>
          <w:sz w:val="24"/>
        </w:rPr>
      </w:pPr>
      <w:r w:rsidRPr="006D2253">
        <w:rPr>
          <w:sz w:val="24"/>
        </w:rPr>
        <w:t>A record of actions taken to manage an incident from initial notification or detection of the incident, staff notification, implementation of ICS and of the incident-specific protocols that may have been activated, is critical for performance improvement, regulatory scrutiny, and possible insurance reimbursement for damages and expenses.</w:t>
      </w:r>
    </w:p>
    <w:p w14:paraId="18373EC4" w14:textId="4BCFBA91" w:rsidR="00742F2B" w:rsidRPr="00742F2B" w:rsidRDefault="00742F2B" w:rsidP="0061092B">
      <w:pPr>
        <w:rPr>
          <w:sz w:val="24"/>
        </w:rPr>
      </w:pPr>
      <w:r w:rsidRPr="00742F2B">
        <w:rPr>
          <w:sz w:val="24"/>
        </w:rPr>
        <w:t xml:space="preserve">When an incident extends beyond one operational period (generally 12 hours), an Incident Action Plan </w:t>
      </w:r>
      <w:r w:rsidR="00E52C0E">
        <w:rPr>
          <w:sz w:val="24"/>
        </w:rPr>
        <w:t xml:space="preserve">(IAP) </w:t>
      </w:r>
      <w:r w:rsidRPr="00742F2B">
        <w:rPr>
          <w:sz w:val="24"/>
        </w:rPr>
        <w:t xml:space="preserve">containing general objectives reflecting the overall strategy for managing an incident is developed by the IC and/or the Planning Section Chief. It may include the identification of operational resources and assignments. It may also include attachments that provide direction and important information for management of the incident. See </w:t>
      </w:r>
      <w:hyperlink w:anchor="_Attachment_C_–" w:history="1">
        <w:r w:rsidRPr="00D73DA5">
          <w:rPr>
            <w:rStyle w:val="Hyperlink"/>
            <w:sz w:val="24"/>
          </w:rPr>
          <w:t>Attachment C</w:t>
        </w:r>
      </w:hyperlink>
      <w:r w:rsidRPr="00742F2B">
        <w:rPr>
          <w:sz w:val="24"/>
        </w:rPr>
        <w:t xml:space="preserve"> for </w:t>
      </w:r>
      <w:r w:rsidRPr="00742F2B">
        <w:rPr>
          <w:i/>
          <w:sz w:val="24"/>
        </w:rPr>
        <w:t>Incident Action Plan Template</w:t>
      </w:r>
      <w:r w:rsidRPr="00742F2B">
        <w:rPr>
          <w:sz w:val="24"/>
        </w:rPr>
        <w:t>.</w:t>
      </w:r>
      <w:r w:rsidR="00C91DE6">
        <w:rPr>
          <w:sz w:val="24"/>
        </w:rPr>
        <w:t xml:space="preserve"> </w:t>
      </w:r>
      <w:r w:rsidR="00C91DE6" w:rsidRPr="00C91DE6">
        <w:rPr>
          <w:sz w:val="24"/>
        </w:rPr>
        <w:t xml:space="preserve">A </w:t>
      </w:r>
      <w:r w:rsidR="00C91DE6" w:rsidRPr="00C91DE6">
        <w:rPr>
          <w:i/>
          <w:sz w:val="24"/>
        </w:rPr>
        <w:t>Communications Log</w:t>
      </w:r>
      <w:r w:rsidR="00C91DE6" w:rsidRPr="00C91DE6">
        <w:rPr>
          <w:sz w:val="24"/>
        </w:rPr>
        <w:t xml:space="preserve"> is included in </w:t>
      </w:r>
      <w:hyperlink w:anchor="_Annex_B_–" w:history="1">
        <w:r w:rsidR="00C91DE6" w:rsidRPr="00D73DA5">
          <w:rPr>
            <w:rStyle w:val="Hyperlink"/>
            <w:sz w:val="24"/>
          </w:rPr>
          <w:t>Annex B</w:t>
        </w:r>
      </w:hyperlink>
      <w:r w:rsidR="00C91DE6" w:rsidRPr="00C91DE6">
        <w:rPr>
          <w:sz w:val="24"/>
        </w:rPr>
        <w:t xml:space="preserve">, </w:t>
      </w:r>
      <w:r w:rsidR="00C91DE6" w:rsidRPr="00C91DE6">
        <w:rPr>
          <w:i/>
          <w:sz w:val="24"/>
        </w:rPr>
        <w:t>Communications Plan</w:t>
      </w:r>
      <w:r w:rsidR="00C91DE6" w:rsidRPr="00C91DE6">
        <w:rPr>
          <w:sz w:val="24"/>
        </w:rPr>
        <w:t>.</w:t>
      </w:r>
    </w:p>
    <w:p w14:paraId="1A6FA891" w14:textId="77777777" w:rsidR="006D2253" w:rsidRPr="004A07FB" w:rsidRDefault="006D2253" w:rsidP="000D7F92">
      <w:pPr>
        <w:pStyle w:val="Heading2"/>
      </w:pPr>
      <w:bookmarkStart w:id="43" w:name="_Toc455572422"/>
      <w:bookmarkStart w:id="44" w:name="_Toc534891567"/>
      <w:r w:rsidRPr="004A07FB">
        <w:t>3.6 Roles and Responsibilities</w:t>
      </w:r>
      <w:bookmarkEnd w:id="43"/>
      <w:bookmarkEnd w:id="44"/>
    </w:p>
    <w:p w14:paraId="1827D77F" w14:textId="07A39363" w:rsidR="00EF747A" w:rsidRPr="00F433D1" w:rsidRDefault="00EF747A" w:rsidP="00F433D1">
      <w:pPr>
        <w:shd w:val="clear" w:color="auto" w:fill="F2F2F2" w:themeFill="background1" w:themeFillShade="F2"/>
        <w:rPr>
          <w:sz w:val="24"/>
        </w:rPr>
      </w:pPr>
      <w:r w:rsidRPr="00F433D1">
        <w:rPr>
          <w:sz w:val="24"/>
        </w:rPr>
        <w:t>There are four phases of emergency management, as defined below:</w:t>
      </w:r>
    </w:p>
    <w:p w14:paraId="78D9EF64" w14:textId="3864535E" w:rsidR="00EF747A" w:rsidRPr="00F433D1" w:rsidRDefault="00EF747A" w:rsidP="00F433D1">
      <w:pPr>
        <w:shd w:val="clear" w:color="auto" w:fill="F2F2F2" w:themeFill="background1" w:themeFillShade="F2"/>
        <w:rPr>
          <w:sz w:val="24"/>
        </w:rPr>
      </w:pPr>
      <w:r w:rsidRPr="00F433D1">
        <w:rPr>
          <w:b/>
          <w:color w:val="007499"/>
          <w:sz w:val="24"/>
        </w:rPr>
        <w:t>Mitigation:</w:t>
      </w:r>
      <w:r w:rsidRPr="00F433D1">
        <w:rPr>
          <w:sz w:val="24"/>
        </w:rPr>
        <w:t xml:space="preserve"> Actions taken to lessen the severity and impact a potential disaster or emergency might have on a health center's operation.</w:t>
      </w:r>
    </w:p>
    <w:p w14:paraId="3DEEEBCE" w14:textId="178C90A6" w:rsidR="00EF747A" w:rsidRPr="00F433D1" w:rsidRDefault="00EF747A" w:rsidP="00F433D1">
      <w:pPr>
        <w:shd w:val="clear" w:color="auto" w:fill="F2F2F2" w:themeFill="background1" w:themeFillShade="F2"/>
        <w:rPr>
          <w:sz w:val="24"/>
        </w:rPr>
      </w:pPr>
      <w:r w:rsidRPr="00F433D1">
        <w:rPr>
          <w:b/>
          <w:color w:val="007499"/>
          <w:sz w:val="24"/>
        </w:rPr>
        <w:t>Preparedness:</w:t>
      </w:r>
      <w:r w:rsidRPr="00F433D1">
        <w:rPr>
          <w:sz w:val="24"/>
        </w:rPr>
        <w:t xml:space="preserve"> Preparedness activities are undertaken to build capacity and identify resources that may be used should a disaster or emergency occur.</w:t>
      </w:r>
    </w:p>
    <w:p w14:paraId="0695DEEA" w14:textId="43716C59" w:rsidR="00EF747A" w:rsidRPr="00F433D1" w:rsidRDefault="00EF747A" w:rsidP="00F433D1">
      <w:pPr>
        <w:shd w:val="clear" w:color="auto" w:fill="F2F2F2" w:themeFill="background1" w:themeFillShade="F2"/>
        <w:rPr>
          <w:sz w:val="24"/>
        </w:rPr>
      </w:pPr>
      <w:r w:rsidRPr="00B021FC">
        <w:rPr>
          <w:b/>
          <w:color w:val="007499"/>
          <w:sz w:val="24"/>
        </w:rPr>
        <w:t>Response:</w:t>
      </w:r>
      <w:r w:rsidRPr="00B021FC">
        <w:rPr>
          <w:sz w:val="24"/>
        </w:rPr>
        <w:t xml:space="preserve"> Refers to the actual emergency and controls the negative effects of emergency situations.</w:t>
      </w:r>
    </w:p>
    <w:p w14:paraId="4B82ED64" w14:textId="6B2E0981" w:rsidR="00EF747A" w:rsidRPr="00F433D1" w:rsidRDefault="00EF747A" w:rsidP="00F433D1">
      <w:pPr>
        <w:shd w:val="clear" w:color="auto" w:fill="F2F2F2" w:themeFill="background1" w:themeFillShade="F2"/>
        <w:rPr>
          <w:sz w:val="24"/>
        </w:rPr>
      </w:pPr>
      <w:r w:rsidRPr="00F433D1">
        <w:rPr>
          <w:b/>
          <w:color w:val="007499"/>
          <w:sz w:val="24"/>
        </w:rPr>
        <w:t>Recovery:</w:t>
      </w:r>
      <w:r w:rsidRPr="00F433D1">
        <w:rPr>
          <w:sz w:val="24"/>
        </w:rPr>
        <w:t xml:space="preserve"> Comprises those actions that are directed at restoring essential services and resuming normal operations. Recovery planning should occur almost concurrently with response activities.</w:t>
      </w:r>
      <w:r w:rsidR="00C91DE6" w:rsidRPr="00F433D1">
        <w:rPr>
          <w:sz w:val="24"/>
        </w:rPr>
        <w:t>]</w:t>
      </w:r>
    </w:p>
    <w:p w14:paraId="271F124F" w14:textId="27EEB326" w:rsidR="006918D7" w:rsidRPr="00F433D1" w:rsidRDefault="00F433D1" w:rsidP="00F433D1">
      <w:pPr>
        <w:shd w:val="clear" w:color="auto" w:fill="F2F2F2" w:themeFill="background1" w:themeFillShade="F2"/>
        <w:rPr>
          <w:sz w:val="24"/>
        </w:rPr>
      </w:pPr>
      <w:r w:rsidRPr="00F433D1">
        <w:rPr>
          <w:sz w:val="24"/>
          <w:highlight w:val="yellow"/>
        </w:rPr>
        <w:t>[</w:t>
      </w:r>
      <w:r w:rsidR="006918D7" w:rsidRPr="00F433D1">
        <w:rPr>
          <w:sz w:val="24"/>
          <w:highlight w:val="yellow"/>
        </w:rPr>
        <w:t xml:space="preserve">NOTE </w:t>
      </w:r>
      <w:r w:rsidR="006918D7" w:rsidRPr="00F433D1">
        <w:rPr>
          <w:i/>
          <w:sz w:val="24"/>
          <w:highlight w:val="yellow"/>
        </w:rPr>
        <w:t xml:space="preserve">that not all partners listed below will apply to your health center. Utilize </w:t>
      </w:r>
      <w:r w:rsidR="00064B8E" w:rsidRPr="00F433D1">
        <w:rPr>
          <w:i/>
          <w:sz w:val="24"/>
          <w:highlight w:val="yellow"/>
        </w:rPr>
        <w:t xml:space="preserve">only the ones that </w:t>
      </w:r>
      <w:r w:rsidR="006918D7" w:rsidRPr="00F433D1">
        <w:rPr>
          <w:i/>
          <w:sz w:val="24"/>
          <w:highlight w:val="yellow"/>
        </w:rPr>
        <w:t>apply.</w:t>
      </w:r>
      <w:r w:rsidR="00064B8E" w:rsidRPr="00F433D1">
        <w:rPr>
          <w:sz w:val="24"/>
          <w:highlight w:val="yellow"/>
        </w:rPr>
        <w:t>]</w:t>
      </w:r>
    </w:p>
    <w:p w14:paraId="48A28177" w14:textId="634FFD7C" w:rsidR="00742F2B" w:rsidRPr="00742F2B" w:rsidRDefault="00C91DE6" w:rsidP="00742F2B">
      <w:pPr>
        <w:rPr>
          <w:sz w:val="24"/>
        </w:rPr>
      </w:pPr>
      <w:r>
        <w:rPr>
          <w:sz w:val="24"/>
        </w:rPr>
        <w:t>O</w:t>
      </w:r>
      <w:r w:rsidR="00C23D28">
        <w:rPr>
          <w:sz w:val="24"/>
        </w:rPr>
        <w:t>r</w:t>
      </w:r>
      <w:r w:rsidR="00C23D28" w:rsidRPr="00742F2B">
        <w:rPr>
          <w:sz w:val="24"/>
        </w:rPr>
        <w:t xml:space="preserve">ganizational </w:t>
      </w:r>
      <w:r w:rsidR="00D102CC">
        <w:rPr>
          <w:sz w:val="24"/>
        </w:rPr>
        <w:t>r</w:t>
      </w:r>
      <w:r w:rsidR="00742F2B" w:rsidRPr="00742F2B">
        <w:rPr>
          <w:sz w:val="24"/>
        </w:rPr>
        <w:t>oles and responsibilities under each phase of emergency management are listed below</w:t>
      </w:r>
      <w:r w:rsidR="00C23D28">
        <w:rPr>
          <w:sz w:val="24"/>
        </w:rPr>
        <w:t xml:space="preserve">.  </w:t>
      </w:r>
      <w:r w:rsidR="006C27E5">
        <w:rPr>
          <w:sz w:val="24"/>
        </w:rPr>
        <w:t>The partners noted are not signatories to this facility-specific plan, and their actual roles and responsibilities may change under the law, or at their own discretion (as applicable).</w:t>
      </w:r>
    </w:p>
    <w:p w14:paraId="1D4D9450" w14:textId="77777777" w:rsidR="00742F2B" w:rsidRPr="008B30D6" w:rsidRDefault="00742F2B" w:rsidP="008B30D6">
      <w:pPr>
        <w:rPr>
          <w:b/>
          <w:sz w:val="24"/>
        </w:rPr>
      </w:pPr>
      <w:r w:rsidRPr="008B30D6">
        <w:rPr>
          <w:b/>
          <w:sz w:val="24"/>
          <w:highlight w:val="yellow"/>
        </w:rPr>
        <w:t>[</w:t>
      </w:r>
      <w:r w:rsidR="00B05A97" w:rsidRPr="008B30D6">
        <w:rPr>
          <w:b/>
          <w:sz w:val="24"/>
          <w:highlight w:val="yellow"/>
          <w:shd w:val="clear" w:color="auto" w:fill="F2F2F2" w:themeFill="background1" w:themeFillShade="F2"/>
        </w:rPr>
        <w:t>Health Center</w:t>
      </w:r>
      <w:r w:rsidRPr="008B30D6">
        <w:rPr>
          <w:b/>
          <w:sz w:val="24"/>
          <w:highlight w:val="yellow"/>
        </w:rPr>
        <w:t>]</w:t>
      </w:r>
    </w:p>
    <w:p w14:paraId="443F91FC" w14:textId="47E9E8D7" w:rsidR="00742F2B" w:rsidRPr="00742F2B" w:rsidRDefault="00742F2B" w:rsidP="008B30D6">
      <w:pPr>
        <w:numPr>
          <w:ilvl w:val="0"/>
          <w:numId w:val="16"/>
        </w:numPr>
        <w:spacing w:after="120"/>
        <w:rPr>
          <w:sz w:val="24"/>
        </w:rPr>
      </w:pPr>
      <w:r w:rsidRPr="008B30D6">
        <w:rPr>
          <w:b/>
          <w:color w:val="007499"/>
          <w:sz w:val="24"/>
        </w:rPr>
        <w:t>Mitigation</w:t>
      </w:r>
      <w:r w:rsidRPr="004A07FB">
        <w:rPr>
          <w:color w:val="272262"/>
          <w:sz w:val="24"/>
        </w:rPr>
        <w:t xml:space="preserve"> </w:t>
      </w:r>
      <w:r w:rsidRPr="00742F2B">
        <w:rPr>
          <w:sz w:val="24"/>
        </w:rPr>
        <w:t xml:space="preserve">- </w:t>
      </w:r>
      <w:r w:rsidRPr="00D05333">
        <w:rPr>
          <w:sz w:val="24"/>
          <w:highlight w:val="yellow"/>
        </w:rPr>
        <w:t>[</w:t>
      </w:r>
      <w:r w:rsidRPr="00D05333">
        <w:rPr>
          <w:sz w:val="24"/>
          <w:highlight w:val="yellow"/>
          <w:shd w:val="clear" w:color="auto" w:fill="F2F2F2" w:themeFill="background1" w:themeFillShade="F2"/>
        </w:rPr>
        <w:t>LIST HERE</w:t>
      </w:r>
      <w:r w:rsidR="00861B4D" w:rsidRPr="00D05333">
        <w:rPr>
          <w:sz w:val="24"/>
          <w:highlight w:val="yellow"/>
          <w:shd w:val="clear" w:color="auto" w:fill="F2F2F2" w:themeFill="background1" w:themeFillShade="F2"/>
        </w:rPr>
        <w:t xml:space="preserve">, e.g., ensure that </w:t>
      </w:r>
      <w:r w:rsidR="004D26CB" w:rsidRPr="00D05333">
        <w:rPr>
          <w:sz w:val="24"/>
          <w:highlight w:val="yellow"/>
          <w:shd w:val="clear" w:color="auto" w:fill="F2F2F2" w:themeFill="background1" w:themeFillShade="F2"/>
        </w:rPr>
        <w:t xml:space="preserve">facility </w:t>
      </w:r>
      <w:r w:rsidR="00861B4D" w:rsidRPr="00D05333">
        <w:rPr>
          <w:sz w:val="24"/>
          <w:highlight w:val="yellow"/>
          <w:shd w:val="clear" w:color="auto" w:fill="F2F2F2" w:themeFill="background1" w:themeFillShade="F2"/>
        </w:rPr>
        <w:t>insurance policies are up to date</w:t>
      </w:r>
      <w:r w:rsidR="004D26CB" w:rsidRPr="00D05333">
        <w:rPr>
          <w:sz w:val="24"/>
          <w:highlight w:val="yellow"/>
          <w:shd w:val="clear" w:color="auto" w:fill="F2F2F2" w:themeFill="background1" w:themeFillShade="F2"/>
        </w:rPr>
        <w:t xml:space="preserve"> and know what they cover and what documentation will be needed for reimbursement</w:t>
      </w:r>
      <w:r w:rsidR="00861B4D" w:rsidRPr="00D05333">
        <w:rPr>
          <w:sz w:val="24"/>
          <w:highlight w:val="yellow"/>
          <w:shd w:val="clear" w:color="auto" w:fill="F2F2F2" w:themeFill="background1" w:themeFillShade="F2"/>
        </w:rPr>
        <w:t xml:space="preserve">; identify sources </w:t>
      </w:r>
      <w:r w:rsidR="004D26CB" w:rsidRPr="00D05333">
        <w:rPr>
          <w:sz w:val="24"/>
          <w:highlight w:val="yellow"/>
          <w:shd w:val="clear" w:color="auto" w:fill="F2F2F2" w:themeFill="background1" w:themeFillShade="F2"/>
        </w:rPr>
        <w:t xml:space="preserve">and enter into contracts </w:t>
      </w:r>
      <w:r w:rsidR="00861B4D" w:rsidRPr="00D05333">
        <w:rPr>
          <w:sz w:val="24"/>
          <w:highlight w:val="yellow"/>
          <w:shd w:val="clear" w:color="auto" w:fill="F2F2F2" w:themeFill="background1" w:themeFillShade="F2"/>
        </w:rPr>
        <w:t xml:space="preserve">for emergency supplies; </w:t>
      </w:r>
      <w:r w:rsidR="004D26CB" w:rsidRPr="00D05333">
        <w:rPr>
          <w:sz w:val="24"/>
          <w:highlight w:val="yellow"/>
          <w:shd w:val="clear" w:color="auto" w:fill="F2F2F2" w:themeFill="background1" w:themeFillShade="F2"/>
        </w:rPr>
        <w:t>develop back-up plans and secure any needed contracts</w:t>
      </w:r>
      <w:r w:rsidR="00A93C2F" w:rsidRPr="00D05333">
        <w:rPr>
          <w:sz w:val="24"/>
          <w:highlight w:val="yellow"/>
          <w:shd w:val="clear" w:color="auto" w:fill="F2F2F2" w:themeFill="background1" w:themeFillShade="F2"/>
        </w:rPr>
        <w:t>/MOUs</w:t>
      </w:r>
      <w:r w:rsidR="004D26CB" w:rsidRPr="00D05333">
        <w:rPr>
          <w:sz w:val="24"/>
          <w:highlight w:val="yellow"/>
          <w:shd w:val="clear" w:color="auto" w:fill="F2F2F2" w:themeFill="background1" w:themeFillShade="F2"/>
        </w:rPr>
        <w:t xml:space="preserve"> for records management, </w:t>
      </w:r>
      <w:r w:rsidR="00A93C2F" w:rsidRPr="00D05333">
        <w:rPr>
          <w:sz w:val="24"/>
          <w:highlight w:val="yellow"/>
          <w:shd w:val="clear" w:color="auto" w:fill="F2F2F2" w:themeFill="background1" w:themeFillShade="F2"/>
        </w:rPr>
        <w:t>refrigeration,</w:t>
      </w:r>
      <w:r w:rsidR="001B4A10" w:rsidRPr="00D05333">
        <w:rPr>
          <w:sz w:val="24"/>
          <w:highlight w:val="yellow"/>
          <w:shd w:val="clear" w:color="auto" w:fill="F2F2F2" w:themeFill="background1" w:themeFillShade="F2"/>
        </w:rPr>
        <w:t xml:space="preserve"> </w:t>
      </w:r>
      <w:r w:rsidR="004D26CB" w:rsidRPr="00D05333">
        <w:rPr>
          <w:sz w:val="24"/>
          <w:highlight w:val="yellow"/>
          <w:shd w:val="clear" w:color="auto" w:fill="F2F2F2" w:themeFill="background1" w:themeFillShade="F2"/>
        </w:rPr>
        <w:t>etc.</w:t>
      </w:r>
      <w:r w:rsidRPr="00D05333">
        <w:rPr>
          <w:sz w:val="24"/>
          <w:highlight w:val="yellow"/>
        </w:rPr>
        <w:t>]</w:t>
      </w:r>
      <w:r w:rsidR="00A93C2F">
        <w:rPr>
          <w:sz w:val="24"/>
        </w:rPr>
        <w:t>.</w:t>
      </w:r>
    </w:p>
    <w:p w14:paraId="55D050FB" w14:textId="174EDFBC" w:rsidR="00742F2B" w:rsidRPr="00742F2B" w:rsidRDefault="00742F2B" w:rsidP="008B30D6">
      <w:pPr>
        <w:numPr>
          <w:ilvl w:val="0"/>
          <w:numId w:val="16"/>
        </w:numPr>
        <w:spacing w:after="120"/>
        <w:rPr>
          <w:sz w:val="24"/>
        </w:rPr>
      </w:pPr>
      <w:r w:rsidRPr="008B30D6">
        <w:rPr>
          <w:b/>
          <w:color w:val="007499"/>
          <w:sz w:val="24"/>
        </w:rPr>
        <w:t>Preparedness</w:t>
      </w:r>
      <w:r w:rsidRPr="004A07FB">
        <w:rPr>
          <w:color w:val="272262"/>
          <w:sz w:val="24"/>
        </w:rPr>
        <w:t xml:space="preserve"> </w:t>
      </w:r>
      <w:r w:rsidRPr="00742F2B">
        <w:rPr>
          <w:sz w:val="24"/>
        </w:rPr>
        <w:t xml:space="preserve">- </w:t>
      </w:r>
      <w:r w:rsidRPr="00D05333">
        <w:rPr>
          <w:sz w:val="24"/>
          <w:highlight w:val="yellow"/>
        </w:rPr>
        <w:t>[</w:t>
      </w:r>
      <w:r w:rsidRPr="00D05333">
        <w:rPr>
          <w:sz w:val="24"/>
          <w:highlight w:val="yellow"/>
          <w:shd w:val="clear" w:color="auto" w:fill="F2F2F2" w:themeFill="background1" w:themeFillShade="F2"/>
        </w:rPr>
        <w:t>LIST HERE</w:t>
      </w:r>
      <w:r w:rsidR="00861B4D" w:rsidRPr="00D05333">
        <w:rPr>
          <w:sz w:val="24"/>
          <w:highlight w:val="yellow"/>
          <w:shd w:val="clear" w:color="auto" w:fill="F2F2F2" w:themeFill="background1" w:themeFillShade="F2"/>
        </w:rPr>
        <w:t>, e.g., meet all state and federal regulatory requirements for emergency planning, training, and exercising</w:t>
      </w:r>
      <w:r w:rsidR="009429ED" w:rsidRPr="00D05333">
        <w:rPr>
          <w:sz w:val="24"/>
          <w:highlight w:val="yellow"/>
          <w:shd w:val="clear" w:color="auto" w:fill="F2F2F2" w:themeFill="background1" w:themeFillShade="F2"/>
        </w:rPr>
        <w:t>; test communication protocols and equipment</w:t>
      </w:r>
      <w:r w:rsidR="00A93C2F" w:rsidRPr="00D05333">
        <w:rPr>
          <w:sz w:val="24"/>
          <w:highlight w:val="yellow"/>
          <w:shd w:val="clear" w:color="auto" w:fill="F2F2F2" w:themeFill="background1" w:themeFillShade="F2"/>
        </w:rPr>
        <w:t xml:space="preserve"> for staff, patients, and partners</w:t>
      </w:r>
      <w:r w:rsidR="009429ED" w:rsidRPr="00D05333">
        <w:rPr>
          <w:sz w:val="24"/>
          <w:highlight w:val="yellow"/>
          <w:shd w:val="clear" w:color="auto" w:fill="F2F2F2" w:themeFill="background1" w:themeFillShade="F2"/>
        </w:rPr>
        <w:t xml:space="preserve">; </w:t>
      </w:r>
      <w:r w:rsidR="00A93C2F" w:rsidRPr="00D05333">
        <w:rPr>
          <w:sz w:val="24"/>
          <w:highlight w:val="yellow"/>
          <w:shd w:val="clear" w:color="auto" w:fill="F2F2F2" w:themeFill="background1" w:themeFillShade="F2"/>
        </w:rPr>
        <w:t xml:space="preserve">participate in local/regional/state coalitions to build partnerships for preparedness and response, </w:t>
      </w:r>
      <w:r w:rsidR="009429ED" w:rsidRPr="00D05333">
        <w:rPr>
          <w:sz w:val="24"/>
          <w:highlight w:val="yellow"/>
          <w:shd w:val="clear" w:color="auto" w:fill="F2F2F2" w:themeFill="background1" w:themeFillShade="F2"/>
        </w:rPr>
        <w:t>etc.</w:t>
      </w:r>
      <w:r w:rsidR="00861B4D" w:rsidRPr="00D05333">
        <w:rPr>
          <w:sz w:val="24"/>
          <w:highlight w:val="yellow"/>
          <w:shd w:val="clear" w:color="auto" w:fill="F2F2F2" w:themeFill="background1" w:themeFillShade="F2"/>
        </w:rPr>
        <w:t xml:space="preserve"> </w:t>
      </w:r>
      <w:r w:rsidRPr="00D05333">
        <w:rPr>
          <w:sz w:val="24"/>
          <w:highlight w:val="yellow"/>
        </w:rPr>
        <w:t>]</w:t>
      </w:r>
      <w:r w:rsidR="00A93C2F">
        <w:rPr>
          <w:sz w:val="24"/>
        </w:rPr>
        <w:t>.</w:t>
      </w:r>
    </w:p>
    <w:p w14:paraId="33BF7E42" w14:textId="7C004FB9" w:rsidR="00742F2B" w:rsidRPr="00742F2B" w:rsidRDefault="00742F2B" w:rsidP="008B30D6">
      <w:pPr>
        <w:numPr>
          <w:ilvl w:val="0"/>
          <w:numId w:val="16"/>
        </w:numPr>
        <w:spacing w:after="120"/>
        <w:rPr>
          <w:sz w:val="24"/>
        </w:rPr>
      </w:pPr>
      <w:r w:rsidRPr="008B30D6">
        <w:rPr>
          <w:b/>
          <w:color w:val="007499"/>
          <w:sz w:val="24"/>
        </w:rPr>
        <w:t>Response</w:t>
      </w:r>
      <w:r w:rsidRPr="004A07FB">
        <w:rPr>
          <w:color w:val="272262"/>
          <w:sz w:val="24"/>
        </w:rPr>
        <w:t xml:space="preserve"> </w:t>
      </w:r>
      <w:r w:rsidRPr="00742F2B">
        <w:rPr>
          <w:sz w:val="24"/>
        </w:rPr>
        <w:t xml:space="preserve">- </w:t>
      </w:r>
      <w:r w:rsidRPr="00D05333">
        <w:rPr>
          <w:sz w:val="24"/>
          <w:highlight w:val="yellow"/>
        </w:rPr>
        <w:t>[</w:t>
      </w:r>
      <w:r w:rsidRPr="00D05333">
        <w:rPr>
          <w:sz w:val="24"/>
          <w:highlight w:val="yellow"/>
          <w:shd w:val="clear" w:color="auto" w:fill="F2F2F2" w:themeFill="background1" w:themeFillShade="F2"/>
        </w:rPr>
        <w:t>LIST HERE</w:t>
      </w:r>
      <w:r w:rsidR="009429ED" w:rsidRPr="00D05333">
        <w:rPr>
          <w:sz w:val="24"/>
          <w:highlight w:val="yellow"/>
          <w:shd w:val="clear" w:color="auto" w:fill="F2F2F2" w:themeFill="background1" w:themeFillShade="F2"/>
        </w:rPr>
        <w:t>, e.g., report any incidents to state and federal regulatory bodies within specified timeframes; maintain situational awareness through communication and collaboration with partners</w:t>
      </w:r>
      <w:r w:rsidR="00712148" w:rsidRPr="00D05333">
        <w:rPr>
          <w:sz w:val="24"/>
          <w:highlight w:val="yellow"/>
          <w:shd w:val="clear" w:color="auto" w:fill="F2F2F2" w:themeFill="background1" w:themeFillShade="F2"/>
        </w:rPr>
        <w:t xml:space="preserve">, </w:t>
      </w:r>
      <w:r w:rsidR="009429ED" w:rsidRPr="00D05333">
        <w:rPr>
          <w:sz w:val="24"/>
          <w:highlight w:val="yellow"/>
          <w:shd w:val="clear" w:color="auto" w:fill="F2F2F2" w:themeFill="background1" w:themeFillShade="F2"/>
        </w:rPr>
        <w:t>etc.</w:t>
      </w:r>
      <w:r w:rsidRPr="00D05333">
        <w:rPr>
          <w:sz w:val="24"/>
          <w:highlight w:val="yellow"/>
        </w:rPr>
        <w:t>]</w:t>
      </w:r>
      <w:r w:rsidR="00A93C2F">
        <w:rPr>
          <w:sz w:val="24"/>
        </w:rPr>
        <w:t>.</w:t>
      </w:r>
    </w:p>
    <w:p w14:paraId="545B71FB" w14:textId="5A377682" w:rsidR="00742F2B" w:rsidRPr="00742F2B" w:rsidRDefault="00742F2B" w:rsidP="008B30D6">
      <w:pPr>
        <w:numPr>
          <w:ilvl w:val="0"/>
          <w:numId w:val="16"/>
        </w:numPr>
        <w:spacing w:after="120"/>
        <w:rPr>
          <w:sz w:val="24"/>
        </w:rPr>
      </w:pPr>
      <w:r w:rsidRPr="008B30D6">
        <w:rPr>
          <w:b/>
          <w:color w:val="007499"/>
          <w:sz w:val="24"/>
        </w:rPr>
        <w:t>Recovery</w:t>
      </w:r>
      <w:r w:rsidRPr="004A07FB">
        <w:rPr>
          <w:color w:val="272262"/>
          <w:sz w:val="24"/>
        </w:rPr>
        <w:t xml:space="preserve"> </w:t>
      </w:r>
      <w:r w:rsidRPr="00742F2B">
        <w:rPr>
          <w:sz w:val="24"/>
        </w:rPr>
        <w:t xml:space="preserve">- </w:t>
      </w:r>
      <w:r w:rsidRPr="00D05333">
        <w:rPr>
          <w:sz w:val="24"/>
          <w:highlight w:val="yellow"/>
        </w:rPr>
        <w:t>[</w:t>
      </w:r>
      <w:r w:rsidRPr="00D05333">
        <w:rPr>
          <w:sz w:val="24"/>
          <w:highlight w:val="yellow"/>
          <w:shd w:val="clear" w:color="auto" w:fill="F2F2F2" w:themeFill="background1" w:themeFillShade="F2"/>
        </w:rPr>
        <w:t>LIST HERE</w:t>
      </w:r>
      <w:r w:rsidR="00773FE5" w:rsidRPr="00D05333">
        <w:rPr>
          <w:sz w:val="24"/>
          <w:highlight w:val="yellow"/>
          <w:shd w:val="clear" w:color="auto" w:fill="F2F2F2" w:themeFill="background1" w:themeFillShade="F2"/>
        </w:rPr>
        <w:t>, e.g., document all expenses for potential reimbursement; notify patients and staff of resumption of normal operations and hours</w:t>
      </w:r>
      <w:r w:rsidR="00F643E2" w:rsidRPr="00D05333">
        <w:rPr>
          <w:sz w:val="24"/>
          <w:highlight w:val="yellow"/>
          <w:shd w:val="clear" w:color="auto" w:fill="F2F2F2" w:themeFill="background1" w:themeFillShade="F2"/>
        </w:rPr>
        <w:t xml:space="preserve">; ensure that any information </w:t>
      </w:r>
      <w:r w:rsidR="00421D62" w:rsidRPr="00D05333">
        <w:rPr>
          <w:sz w:val="24"/>
          <w:highlight w:val="yellow"/>
          <w:shd w:val="clear" w:color="auto" w:fill="F2F2F2" w:themeFill="background1" w:themeFillShade="F2"/>
        </w:rPr>
        <w:t>collected outside of the electronic medical records system during a disaster or emergency is incorporated into the system,</w:t>
      </w:r>
      <w:r w:rsidR="00773FE5" w:rsidRPr="00D05333">
        <w:rPr>
          <w:sz w:val="24"/>
          <w:highlight w:val="yellow"/>
          <w:shd w:val="clear" w:color="auto" w:fill="F2F2F2" w:themeFill="background1" w:themeFillShade="F2"/>
        </w:rPr>
        <w:t xml:space="preserve"> etc.</w:t>
      </w:r>
      <w:r w:rsidRPr="00D05333">
        <w:rPr>
          <w:sz w:val="24"/>
          <w:highlight w:val="yellow"/>
        </w:rPr>
        <w:t>]</w:t>
      </w:r>
      <w:r w:rsidR="00A93C2F">
        <w:rPr>
          <w:sz w:val="24"/>
        </w:rPr>
        <w:t>.</w:t>
      </w:r>
    </w:p>
    <w:p w14:paraId="53309960" w14:textId="162EBA81" w:rsidR="00742F2B" w:rsidRDefault="00712148" w:rsidP="008B30D6">
      <w:pPr>
        <w:rPr>
          <w:b/>
          <w:sz w:val="24"/>
        </w:rPr>
      </w:pPr>
      <w:r w:rsidRPr="008B30D6">
        <w:rPr>
          <w:b/>
          <w:sz w:val="24"/>
        </w:rPr>
        <w:t>State Primary Care Association</w:t>
      </w:r>
    </w:p>
    <w:p w14:paraId="19B5B34B" w14:textId="33BBC6D0" w:rsidR="00460387" w:rsidRPr="00460387" w:rsidRDefault="00460387" w:rsidP="00460387">
      <w:pPr>
        <w:rPr>
          <w:sz w:val="24"/>
        </w:rPr>
      </w:pPr>
      <w:r w:rsidRPr="00F433D1">
        <w:rPr>
          <w:sz w:val="24"/>
          <w:highlight w:val="yellow"/>
        </w:rPr>
        <w:t>[</w:t>
      </w:r>
      <w:r w:rsidRPr="00460387">
        <w:rPr>
          <w:sz w:val="24"/>
          <w:highlight w:val="yellow"/>
        </w:rPr>
        <w:t xml:space="preserve">NOTE </w:t>
      </w:r>
      <w:r w:rsidRPr="00460387">
        <w:rPr>
          <w:i/>
          <w:sz w:val="24"/>
          <w:highlight w:val="yellow"/>
        </w:rPr>
        <w:t>that this list should be adjusted as necessary.]</w:t>
      </w:r>
    </w:p>
    <w:p w14:paraId="0A78E6FF" w14:textId="1B33C700" w:rsidR="00742F2B" w:rsidRPr="00742F2B" w:rsidRDefault="00742F2B" w:rsidP="008B30D6">
      <w:pPr>
        <w:numPr>
          <w:ilvl w:val="0"/>
          <w:numId w:val="17"/>
        </w:numPr>
        <w:spacing w:after="120"/>
        <w:rPr>
          <w:sz w:val="24"/>
        </w:rPr>
      </w:pPr>
      <w:r w:rsidRPr="008B30D6">
        <w:rPr>
          <w:b/>
          <w:color w:val="007499"/>
          <w:sz w:val="24"/>
        </w:rPr>
        <w:t>Mitigation</w:t>
      </w:r>
      <w:r w:rsidRPr="004A07FB">
        <w:rPr>
          <w:color w:val="272262"/>
          <w:sz w:val="24"/>
        </w:rPr>
        <w:t xml:space="preserve"> </w:t>
      </w:r>
      <w:r w:rsidR="00B05A97">
        <w:rPr>
          <w:sz w:val="24"/>
        </w:rPr>
        <w:t>-</w:t>
      </w:r>
      <w:r w:rsidRPr="00742F2B">
        <w:rPr>
          <w:sz w:val="24"/>
        </w:rPr>
        <w:t xml:space="preserve"> </w:t>
      </w:r>
      <w:r w:rsidR="00C91DE6">
        <w:rPr>
          <w:sz w:val="24"/>
        </w:rPr>
        <w:t>S</w:t>
      </w:r>
      <w:r w:rsidR="00D102CC">
        <w:rPr>
          <w:sz w:val="24"/>
        </w:rPr>
        <w:t>hare</w:t>
      </w:r>
      <w:r w:rsidRPr="00742F2B">
        <w:rPr>
          <w:sz w:val="24"/>
        </w:rPr>
        <w:t xml:space="preserve"> resource</w:t>
      </w:r>
      <w:r w:rsidR="00752A6A">
        <w:rPr>
          <w:sz w:val="24"/>
        </w:rPr>
        <w:t xml:space="preserve"> information</w:t>
      </w:r>
      <w:r w:rsidRPr="00742F2B">
        <w:rPr>
          <w:sz w:val="24"/>
        </w:rPr>
        <w:t xml:space="preserve"> </w:t>
      </w:r>
      <w:r w:rsidR="00D102CC">
        <w:rPr>
          <w:sz w:val="24"/>
        </w:rPr>
        <w:t xml:space="preserve">and help identify potential </w:t>
      </w:r>
      <w:r w:rsidRPr="00742F2B">
        <w:rPr>
          <w:sz w:val="24"/>
        </w:rPr>
        <w:t>collaborations to support or enhance mitigation efforts</w:t>
      </w:r>
      <w:r w:rsidR="00A93C2F">
        <w:rPr>
          <w:sz w:val="24"/>
        </w:rPr>
        <w:t>.</w:t>
      </w:r>
      <w:r w:rsidRPr="00742F2B">
        <w:rPr>
          <w:sz w:val="24"/>
        </w:rPr>
        <w:t xml:space="preserve"> </w:t>
      </w:r>
    </w:p>
    <w:p w14:paraId="5B42866C" w14:textId="611F71A3" w:rsidR="00742F2B" w:rsidRPr="00742F2B" w:rsidRDefault="00742F2B" w:rsidP="008B30D6">
      <w:pPr>
        <w:numPr>
          <w:ilvl w:val="0"/>
          <w:numId w:val="17"/>
        </w:numPr>
        <w:spacing w:after="120"/>
        <w:rPr>
          <w:sz w:val="24"/>
        </w:rPr>
      </w:pPr>
      <w:r w:rsidRPr="008B30D6">
        <w:rPr>
          <w:b/>
          <w:color w:val="007499"/>
          <w:sz w:val="24"/>
        </w:rPr>
        <w:t>Preparedness</w:t>
      </w:r>
      <w:r w:rsidR="00B05A97" w:rsidRPr="004A07FB">
        <w:rPr>
          <w:color w:val="272262"/>
          <w:sz w:val="24"/>
        </w:rPr>
        <w:t xml:space="preserve"> </w:t>
      </w:r>
      <w:r w:rsidR="00B05A97">
        <w:rPr>
          <w:sz w:val="24"/>
        </w:rPr>
        <w:t xml:space="preserve">- </w:t>
      </w:r>
      <w:r w:rsidR="00C91DE6">
        <w:rPr>
          <w:sz w:val="24"/>
        </w:rPr>
        <w:t>P</w:t>
      </w:r>
      <w:r w:rsidRPr="00742F2B">
        <w:rPr>
          <w:sz w:val="24"/>
        </w:rPr>
        <w:t>rovide tools and templates to assist in health center planning, training, exercising, and community integration</w:t>
      </w:r>
      <w:r w:rsidR="00A93C2F">
        <w:rPr>
          <w:sz w:val="24"/>
        </w:rPr>
        <w:t>.</w:t>
      </w:r>
      <w:r w:rsidRPr="00742F2B">
        <w:rPr>
          <w:sz w:val="24"/>
        </w:rPr>
        <w:t xml:space="preserve"> </w:t>
      </w:r>
    </w:p>
    <w:p w14:paraId="222BC982" w14:textId="4582B414" w:rsidR="00742F2B" w:rsidRPr="00742F2B" w:rsidRDefault="00742F2B" w:rsidP="008B30D6">
      <w:pPr>
        <w:numPr>
          <w:ilvl w:val="0"/>
          <w:numId w:val="17"/>
        </w:numPr>
        <w:spacing w:after="120"/>
        <w:rPr>
          <w:b/>
          <w:sz w:val="24"/>
        </w:rPr>
      </w:pPr>
      <w:r w:rsidRPr="008B30D6">
        <w:rPr>
          <w:b/>
          <w:color w:val="007499"/>
          <w:sz w:val="24"/>
        </w:rPr>
        <w:t>Response</w:t>
      </w:r>
      <w:r w:rsidR="00B05A97" w:rsidRPr="004A07FB">
        <w:rPr>
          <w:b/>
          <w:color w:val="272262"/>
          <w:sz w:val="24"/>
        </w:rPr>
        <w:t xml:space="preserve"> </w:t>
      </w:r>
      <w:r w:rsidR="00B05A97">
        <w:rPr>
          <w:sz w:val="24"/>
        </w:rPr>
        <w:t>-</w:t>
      </w:r>
      <w:r w:rsidRPr="00742F2B">
        <w:rPr>
          <w:b/>
          <w:sz w:val="24"/>
        </w:rPr>
        <w:t xml:space="preserve"> </w:t>
      </w:r>
      <w:r w:rsidR="00C91DE6" w:rsidRPr="00C91DE6">
        <w:rPr>
          <w:sz w:val="24"/>
        </w:rPr>
        <w:t>M</w:t>
      </w:r>
      <w:r w:rsidRPr="00C91DE6">
        <w:rPr>
          <w:sz w:val="24"/>
        </w:rPr>
        <w:t>a</w:t>
      </w:r>
      <w:r w:rsidRPr="00742F2B">
        <w:rPr>
          <w:sz w:val="24"/>
        </w:rPr>
        <w:t>intain situational awareness among health centers through notifications and information sharing</w:t>
      </w:r>
      <w:r w:rsidR="00A1259E">
        <w:rPr>
          <w:sz w:val="24"/>
        </w:rPr>
        <w:t xml:space="preserve">. As appropriate, </w:t>
      </w:r>
      <w:r w:rsidRPr="00742F2B">
        <w:rPr>
          <w:sz w:val="24"/>
        </w:rPr>
        <w:t>communicate resource needs to local, state and federal partners</w:t>
      </w:r>
      <w:r w:rsidR="00A1259E">
        <w:rPr>
          <w:sz w:val="24"/>
        </w:rPr>
        <w:t xml:space="preserve"> and advocate for such resources where necessary</w:t>
      </w:r>
      <w:r w:rsidR="00752A6A">
        <w:rPr>
          <w:sz w:val="24"/>
        </w:rPr>
        <w:t>.</w:t>
      </w:r>
      <w:r w:rsidRPr="00742F2B">
        <w:rPr>
          <w:b/>
          <w:sz w:val="24"/>
        </w:rPr>
        <w:t xml:space="preserve"> </w:t>
      </w:r>
      <w:r w:rsidR="00A1259E" w:rsidRPr="008B30D6">
        <w:rPr>
          <w:sz w:val="24"/>
          <w:highlight w:val="yellow"/>
        </w:rPr>
        <w:t>[</w:t>
      </w:r>
      <w:r w:rsidR="00A1259E">
        <w:rPr>
          <w:sz w:val="24"/>
          <w:highlight w:val="yellow"/>
          <w:shd w:val="clear" w:color="auto" w:fill="F2F2F2" w:themeFill="background1" w:themeFillShade="F2"/>
        </w:rPr>
        <w:t xml:space="preserve">NOTE </w:t>
      </w:r>
      <w:r w:rsidR="00A1259E" w:rsidRPr="0094071F">
        <w:rPr>
          <w:i/>
          <w:sz w:val="24"/>
          <w:highlight w:val="yellow"/>
          <w:shd w:val="clear" w:color="auto" w:fill="F2F2F2" w:themeFill="background1" w:themeFillShade="F2"/>
        </w:rPr>
        <w:t>that your resource needs should always be communicated at the lowest level possible first, usually to the local Emergency Management Agency/ESF #8 desk</w:t>
      </w:r>
      <w:r w:rsidR="00A1259E">
        <w:rPr>
          <w:i/>
          <w:sz w:val="24"/>
          <w:highlight w:val="yellow"/>
          <w:shd w:val="clear" w:color="auto" w:fill="F2F2F2" w:themeFill="background1" w:themeFillShade="F2"/>
        </w:rPr>
        <w:t>. In this sense, your primary care association may assist with the resources needed, but not be the primary entity to address those needs</w:t>
      </w:r>
      <w:r w:rsidR="00A1259E">
        <w:rPr>
          <w:sz w:val="24"/>
          <w:highlight w:val="yellow"/>
          <w:shd w:val="clear" w:color="auto" w:fill="F2F2F2" w:themeFill="background1" w:themeFillShade="F2"/>
        </w:rPr>
        <w:t>].</w:t>
      </w:r>
    </w:p>
    <w:p w14:paraId="04DE45C4" w14:textId="60B12944" w:rsidR="00742F2B" w:rsidRPr="00742F2B" w:rsidRDefault="00742F2B" w:rsidP="008B30D6">
      <w:pPr>
        <w:numPr>
          <w:ilvl w:val="0"/>
          <w:numId w:val="17"/>
        </w:numPr>
        <w:spacing w:after="120"/>
        <w:rPr>
          <w:b/>
          <w:sz w:val="24"/>
        </w:rPr>
      </w:pPr>
      <w:r w:rsidRPr="008B30D6">
        <w:rPr>
          <w:b/>
          <w:color w:val="007499"/>
          <w:sz w:val="24"/>
        </w:rPr>
        <w:t>Recovery</w:t>
      </w:r>
      <w:r w:rsidR="00B05A97" w:rsidRPr="004A07FB">
        <w:rPr>
          <w:b/>
          <w:color w:val="272262"/>
          <w:sz w:val="24"/>
        </w:rPr>
        <w:t xml:space="preserve"> </w:t>
      </w:r>
      <w:r w:rsidR="00C91DE6">
        <w:rPr>
          <w:sz w:val="24"/>
        </w:rPr>
        <w:t>–</w:t>
      </w:r>
      <w:r w:rsidR="00B05A97">
        <w:rPr>
          <w:sz w:val="24"/>
        </w:rPr>
        <w:t xml:space="preserve"> </w:t>
      </w:r>
      <w:r w:rsidR="00C91DE6">
        <w:rPr>
          <w:sz w:val="24"/>
        </w:rPr>
        <w:t xml:space="preserve">Continue to </w:t>
      </w:r>
      <w:r w:rsidRPr="00742F2B">
        <w:rPr>
          <w:sz w:val="24"/>
        </w:rPr>
        <w:t xml:space="preserve">provide support with resource requests, </w:t>
      </w:r>
      <w:r w:rsidR="00752A6A">
        <w:rPr>
          <w:sz w:val="24"/>
        </w:rPr>
        <w:t xml:space="preserve">and </w:t>
      </w:r>
      <w:r w:rsidRPr="00742F2B">
        <w:rPr>
          <w:sz w:val="24"/>
        </w:rPr>
        <w:t xml:space="preserve">collect information to assess financial and operational impacts on health centers </w:t>
      </w:r>
      <w:r w:rsidRPr="00742F2B">
        <w:rPr>
          <w:b/>
          <w:sz w:val="24"/>
        </w:rPr>
        <w:t xml:space="preserve">  </w:t>
      </w:r>
    </w:p>
    <w:p w14:paraId="5E2712E5" w14:textId="06676462" w:rsidR="00742F2B" w:rsidRPr="00A93C2F" w:rsidRDefault="00742F2B" w:rsidP="008B30D6">
      <w:pPr>
        <w:rPr>
          <w:i/>
          <w:color w:val="2F5496" w:themeColor="accent5" w:themeShade="BF"/>
          <w:sz w:val="24"/>
        </w:rPr>
      </w:pPr>
      <w:r w:rsidRPr="008B30D6">
        <w:rPr>
          <w:b/>
          <w:sz w:val="24"/>
          <w:shd w:val="clear" w:color="auto" w:fill="FFFFFF" w:themeFill="background1"/>
        </w:rPr>
        <w:t>Local/Regional Coalitions</w:t>
      </w:r>
      <w:r w:rsidRPr="006918D7">
        <w:rPr>
          <w:sz w:val="24"/>
          <w:shd w:val="clear" w:color="auto" w:fill="FFFFFF" w:themeFill="background1"/>
        </w:rPr>
        <w:t xml:space="preserve"> </w:t>
      </w:r>
      <w:r w:rsidR="006918D7" w:rsidRPr="008B30D6">
        <w:rPr>
          <w:sz w:val="24"/>
          <w:highlight w:val="yellow"/>
          <w:shd w:val="clear" w:color="auto" w:fill="F2F2F2" w:themeFill="background1" w:themeFillShade="F2"/>
        </w:rPr>
        <w:t xml:space="preserve">[LIST EACH SEPARATELY] </w:t>
      </w:r>
      <w:r w:rsidR="00A93C2F" w:rsidRPr="008B30D6">
        <w:rPr>
          <w:i/>
          <w:sz w:val="24"/>
          <w:highlight w:val="yellow"/>
          <w:shd w:val="clear" w:color="auto" w:fill="F2F2F2" w:themeFill="background1" w:themeFillShade="F2"/>
        </w:rPr>
        <w:t>(Confirm</w:t>
      </w:r>
      <w:r w:rsidR="006918D7" w:rsidRPr="008B30D6">
        <w:rPr>
          <w:i/>
          <w:sz w:val="24"/>
          <w:highlight w:val="yellow"/>
          <w:shd w:val="clear" w:color="auto" w:fill="F2F2F2" w:themeFill="background1" w:themeFillShade="F2"/>
        </w:rPr>
        <w:t>/develop</w:t>
      </w:r>
      <w:r w:rsidR="00A93C2F" w:rsidRPr="008B30D6">
        <w:rPr>
          <w:i/>
          <w:sz w:val="24"/>
          <w:highlight w:val="yellow"/>
          <w:shd w:val="clear" w:color="auto" w:fill="F2F2F2" w:themeFill="background1" w:themeFillShade="F2"/>
        </w:rPr>
        <w:t xml:space="preserve"> roles and responsibilities with coalition(s) your health center is a part of</w:t>
      </w:r>
      <w:r w:rsidR="006918D7" w:rsidRPr="008B30D6">
        <w:rPr>
          <w:i/>
          <w:sz w:val="24"/>
          <w:highlight w:val="yellow"/>
          <w:shd w:val="clear" w:color="auto" w:fill="F2F2F2" w:themeFill="background1" w:themeFillShade="F2"/>
        </w:rPr>
        <w:t>.</w:t>
      </w:r>
      <w:r w:rsidR="00A93C2F" w:rsidRPr="008B30D6">
        <w:rPr>
          <w:i/>
          <w:sz w:val="24"/>
          <w:highlight w:val="yellow"/>
          <w:shd w:val="clear" w:color="auto" w:fill="F2F2F2" w:themeFill="background1" w:themeFillShade="F2"/>
        </w:rPr>
        <w:t>)</w:t>
      </w:r>
    </w:p>
    <w:p w14:paraId="1C0CB8DB" w14:textId="251401B2" w:rsidR="00742F2B" w:rsidRPr="00742F2B" w:rsidRDefault="00742F2B" w:rsidP="008B30D6">
      <w:pPr>
        <w:numPr>
          <w:ilvl w:val="0"/>
          <w:numId w:val="18"/>
        </w:numPr>
        <w:spacing w:after="120"/>
        <w:rPr>
          <w:sz w:val="24"/>
        </w:rPr>
      </w:pPr>
      <w:r w:rsidRPr="008B30D6">
        <w:rPr>
          <w:b/>
          <w:color w:val="007499"/>
          <w:sz w:val="24"/>
        </w:rPr>
        <w:t>Mitigation</w:t>
      </w:r>
      <w:r w:rsidRPr="004A07FB">
        <w:rPr>
          <w:color w:val="272262"/>
          <w:sz w:val="24"/>
        </w:rPr>
        <w:t xml:space="preserve"> </w:t>
      </w:r>
      <w:r w:rsidRPr="00742F2B">
        <w:rPr>
          <w:sz w:val="24"/>
        </w:rPr>
        <w:t xml:space="preserve">- </w:t>
      </w:r>
      <w:r w:rsidRPr="008B30D6">
        <w:rPr>
          <w:sz w:val="24"/>
          <w:highlight w:val="yellow"/>
        </w:rPr>
        <w:t>[</w:t>
      </w:r>
      <w:r w:rsidRPr="008B30D6">
        <w:rPr>
          <w:sz w:val="24"/>
          <w:highlight w:val="yellow"/>
          <w:shd w:val="clear" w:color="auto" w:fill="F2F2F2" w:themeFill="background1" w:themeFillShade="F2"/>
        </w:rPr>
        <w:t>LIST HERE</w:t>
      </w:r>
      <w:r w:rsidR="0045412C" w:rsidRPr="008B30D6">
        <w:rPr>
          <w:sz w:val="24"/>
          <w:highlight w:val="yellow"/>
          <w:shd w:val="clear" w:color="auto" w:fill="F2F2F2" w:themeFill="background1" w:themeFillShade="F2"/>
        </w:rPr>
        <w:t xml:space="preserve">, </w:t>
      </w:r>
      <w:r w:rsidR="0045412C" w:rsidRPr="008B30D6">
        <w:rPr>
          <w:i/>
          <w:sz w:val="24"/>
          <w:highlight w:val="yellow"/>
          <w:shd w:val="clear" w:color="auto" w:fill="F2F2F2" w:themeFill="background1" w:themeFillShade="F2"/>
        </w:rPr>
        <w:t>e.g., assist with hazard vulnerability and risk analysis; support identification of partnerships for resource-sharing and development of pre-event agreements,</w:t>
      </w:r>
      <w:r w:rsidR="00683905">
        <w:rPr>
          <w:i/>
          <w:sz w:val="24"/>
          <w:highlight w:val="yellow"/>
          <w:shd w:val="clear" w:color="auto" w:fill="F2F2F2" w:themeFill="background1" w:themeFillShade="F2"/>
        </w:rPr>
        <w:t xml:space="preserve"> </w:t>
      </w:r>
      <w:r w:rsidR="00683905" w:rsidRPr="00683905">
        <w:rPr>
          <w:i/>
          <w:sz w:val="24"/>
          <w:highlight w:val="yellow"/>
          <w:shd w:val="clear" w:color="auto" w:fill="F2F2F2" w:themeFill="background1" w:themeFillShade="F2"/>
        </w:rPr>
        <w:t>investigat</w:t>
      </w:r>
      <w:r w:rsidR="00683905">
        <w:rPr>
          <w:i/>
          <w:sz w:val="24"/>
          <w:highlight w:val="yellow"/>
          <w:shd w:val="clear" w:color="auto" w:fill="F2F2F2" w:themeFill="background1" w:themeFillShade="F2"/>
        </w:rPr>
        <w:t xml:space="preserve">e </w:t>
      </w:r>
      <w:r w:rsidR="00683905" w:rsidRPr="00683905">
        <w:rPr>
          <w:i/>
          <w:sz w:val="24"/>
          <w:highlight w:val="yellow"/>
          <w:shd w:val="clear" w:color="auto" w:fill="F2F2F2" w:themeFill="background1" w:themeFillShade="F2"/>
        </w:rPr>
        <w:t>organizations for ability to support the surge capacity of the health center leading up to and during an emergency response</w:t>
      </w:r>
      <w:r w:rsidR="00683905">
        <w:rPr>
          <w:i/>
          <w:sz w:val="24"/>
          <w:highlight w:val="yellow"/>
          <w:shd w:val="clear" w:color="auto" w:fill="F2F2F2" w:themeFill="background1" w:themeFillShade="F2"/>
        </w:rPr>
        <w:t>,</w:t>
      </w:r>
      <w:r w:rsidR="0045412C" w:rsidRPr="008B30D6">
        <w:rPr>
          <w:i/>
          <w:sz w:val="24"/>
          <w:highlight w:val="yellow"/>
          <w:shd w:val="clear" w:color="auto" w:fill="F2F2F2" w:themeFill="background1" w:themeFillShade="F2"/>
        </w:rPr>
        <w:t xml:space="preserve"> etc.</w:t>
      </w:r>
      <w:r w:rsidRPr="008B30D6">
        <w:rPr>
          <w:sz w:val="24"/>
          <w:highlight w:val="yellow"/>
        </w:rPr>
        <w:t>]</w:t>
      </w:r>
      <w:r w:rsidR="00A93C2F">
        <w:rPr>
          <w:sz w:val="24"/>
        </w:rPr>
        <w:t>.</w:t>
      </w:r>
    </w:p>
    <w:p w14:paraId="2F1C5EFC" w14:textId="42434BC1" w:rsidR="00742F2B" w:rsidRPr="008B30D6" w:rsidRDefault="00742F2B" w:rsidP="008B30D6">
      <w:pPr>
        <w:numPr>
          <w:ilvl w:val="0"/>
          <w:numId w:val="18"/>
        </w:numPr>
        <w:spacing w:after="120"/>
        <w:rPr>
          <w:sz w:val="24"/>
        </w:rPr>
      </w:pPr>
      <w:r w:rsidRPr="008B30D6">
        <w:rPr>
          <w:b/>
          <w:color w:val="007499"/>
          <w:sz w:val="24"/>
        </w:rPr>
        <w:t>Preparedness</w:t>
      </w:r>
      <w:r w:rsidRPr="004A07FB">
        <w:rPr>
          <w:color w:val="272262"/>
          <w:sz w:val="24"/>
        </w:rPr>
        <w:t xml:space="preserve"> </w:t>
      </w:r>
      <w:r w:rsidRPr="00742F2B">
        <w:rPr>
          <w:sz w:val="24"/>
        </w:rPr>
        <w:t>-</w:t>
      </w:r>
      <w:r>
        <w:rPr>
          <w:sz w:val="24"/>
        </w:rPr>
        <w:t xml:space="preserve"> </w:t>
      </w:r>
      <w:r w:rsidRPr="008B30D6">
        <w:rPr>
          <w:sz w:val="24"/>
          <w:highlight w:val="yellow"/>
        </w:rPr>
        <w:t>[</w:t>
      </w:r>
      <w:r w:rsidRPr="008B30D6">
        <w:rPr>
          <w:sz w:val="24"/>
          <w:highlight w:val="yellow"/>
          <w:shd w:val="clear" w:color="auto" w:fill="F2F2F2" w:themeFill="background1" w:themeFillShade="F2"/>
        </w:rPr>
        <w:t>LIST HERE</w:t>
      </w:r>
      <w:r w:rsidR="0045412C" w:rsidRPr="008B30D6">
        <w:rPr>
          <w:sz w:val="24"/>
          <w:highlight w:val="yellow"/>
          <w:shd w:val="clear" w:color="auto" w:fill="F2F2F2" w:themeFill="background1" w:themeFillShade="F2"/>
        </w:rPr>
        <w:t xml:space="preserve">, </w:t>
      </w:r>
      <w:r w:rsidR="0045412C" w:rsidRPr="008B30D6">
        <w:rPr>
          <w:i/>
          <w:sz w:val="24"/>
          <w:highlight w:val="yellow"/>
          <w:shd w:val="clear" w:color="auto" w:fill="F2F2F2" w:themeFill="background1" w:themeFillShade="F2"/>
        </w:rPr>
        <w:t xml:space="preserve">e.g., facilitate participation in local, borough-wide, city/ statewide, and regional trainings and exercises; facilitate sharing of subject matter expertise and best practices among members; </w:t>
      </w:r>
      <w:r w:rsidR="00A93C2F" w:rsidRPr="008B30D6">
        <w:rPr>
          <w:i/>
          <w:sz w:val="24"/>
          <w:highlight w:val="yellow"/>
          <w:shd w:val="clear" w:color="auto" w:fill="F2F2F2" w:themeFill="background1" w:themeFillShade="F2"/>
        </w:rPr>
        <w:t xml:space="preserve">share </w:t>
      </w:r>
      <w:r w:rsidR="00B31264">
        <w:rPr>
          <w:i/>
          <w:sz w:val="24"/>
          <w:highlight w:val="yellow"/>
          <w:shd w:val="clear" w:color="auto" w:fill="F2F2F2" w:themeFill="background1" w:themeFillShade="F2"/>
        </w:rPr>
        <w:t>expenses</w:t>
      </w:r>
      <w:r w:rsidR="00B31264" w:rsidRPr="008B30D6">
        <w:rPr>
          <w:i/>
          <w:sz w:val="24"/>
          <w:highlight w:val="yellow"/>
          <w:shd w:val="clear" w:color="auto" w:fill="F2F2F2" w:themeFill="background1" w:themeFillShade="F2"/>
        </w:rPr>
        <w:t xml:space="preserve"> </w:t>
      </w:r>
      <w:r w:rsidR="00A93C2F" w:rsidRPr="008B30D6">
        <w:rPr>
          <w:i/>
          <w:sz w:val="24"/>
          <w:highlight w:val="yellow"/>
          <w:shd w:val="clear" w:color="auto" w:fill="F2F2F2" w:themeFill="background1" w:themeFillShade="F2"/>
        </w:rPr>
        <w:t xml:space="preserve">for training and exercises; </w:t>
      </w:r>
      <w:r w:rsidR="0045412C" w:rsidRPr="008B30D6">
        <w:rPr>
          <w:i/>
          <w:sz w:val="24"/>
          <w:highlight w:val="yellow"/>
          <w:shd w:val="clear" w:color="auto" w:fill="F2F2F2" w:themeFill="background1" w:themeFillShade="F2"/>
        </w:rPr>
        <w:t>support development of community-wide preparedness plans, etc.</w:t>
      </w:r>
      <w:r w:rsidRPr="008B30D6">
        <w:rPr>
          <w:sz w:val="24"/>
          <w:highlight w:val="yellow"/>
        </w:rPr>
        <w:t>]</w:t>
      </w:r>
      <w:r w:rsidR="00A93C2F" w:rsidRPr="008B30D6">
        <w:rPr>
          <w:sz w:val="24"/>
        </w:rPr>
        <w:t>.</w:t>
      </w:r>
    </w:p>
    <w:p w14:paraId="6E74B094" w14:textId="3340BA0B" w:rsidR="00742F2B" w:rsidRPr="008B30D6" w:rsidRDefault="00742F2B" w:rsidP="008B30D6">
      <w:pPr>
        <w:numPr>
          <w:ilvl w:val="0"/>
          <w:numId w:val="18"/>
        </w:numPr>
        <w:spacing w:after="120"/>
        <w:rPr>
          <w:sz w:val="24"/>
        </w:rPr>
      </w:pPr>
      <w:r w:rsidRPr="008B30D6">
        <w:rPr>
          <w:b/>
          <w:color w:val="007499"/>
          <w:sz w:val="24"/>
        </w:rPr>
        <w:t>Response</w:t>
      </w:r>
      <w:r w:rsidRPr="004A07FB">
        <w:rPr>
          <w:color w:val="272262"/>
          <w:sz w:val="24"/>
        </w:rPr>
        <w:t xml:space="preserve"> </w:t>
      </w:r>
      <w:r w:rsidRPr="00742F2B">
        <w:rPr>
          <w:sz w:val="24"/>
        </w:rPr>
        <w:t xml:space="preserve">- </w:t>
      </w:r>
      <w:r w:rsidRPr="008B30D6">
        <w:rPr>
          <w:sz w:val="24"/>
          <w:highlight w:val="yellow"/>
        </w:rPr>
        <w:t>[</w:t>
      </w:r>
      <w:r w:rsidRPr="008B30D6">
        <w:rPr>
          <w:sz w:val="24"/>
          <w:highlight w:val="yellow"/>
          <w:shd w:val="clear" w:color="auto" w:fill="F2F2F2" w:themeFill="background1" w:themeFillShade="F2"/>
        </w:rPr>
        <w:t>LIST HERE</w:t>
      </w:r>
      <w:r w:rsidR="0045412C" w:rsidRPr="008B30D6">
        <w:rPr>
          <w:sz w:val="24"/>
          <w:highlight w:val="yellow"/>
          <w:shd w:val="clear" w:color="auto" w:fill="F2F2F2" w:themeFill="background1" w:themeFillShade="F2"/>
        </w:rPr>
        <w:t xml:space="preserve">, </w:t>
      </w:r>
      <w:r w:rsidR="0045412C" w:rsidRPr="008B30D6">
        <w:rPr>
          <w:i/>
          <w:sz w:val="24"/>
          <w:highlight w:val="yellow"/>
          <w:shd w:val="clear" w:color="auto" w:fill="F2F2F2" w:themeFill="background1" w:themeFillShade="F2"/>
        </w:rPr>
        <w:t>e.g., facilitate sharing of subject matter expertise and best practices; facilitate communication and information sharing among members to support situational awareness, etc.</w:t>
      </w:r>
      <w:r w:rsidRPr="008B30D6">
        <w:rPr>
          <w:sz w:val="24"/>
          <w:highlight w:val="yellow"/>
        </w:rPr>
        <w:t>]</w:t>
      </w:r>
      <w:r w:rsidR="00A93C2F" w:rsidRPr="008B30D6">
        <w:rPr>
          <w:sz w:val="24"/>
        </w:rPr>
        <w:t>.</w:t>
      </w:r>
    </w:p>
    <w:p w14:paraId="0DA6FF1A" w14:textId="0B6DEF5E" w:rsidR="00742F2B" w:rsidRPr="008B30D6" w:rsidRDefault="00742F2B" w:rsidP="008B30D6">
      <w:pPr>
        <w:numPr>
          <w:ilvl w:val="0"/>
          <w:numId w:val="18"/>
        </w:numPr>
        <w:spacing w:after="120"/>
        <w:rPr>
          <w:sz w:val="24"/>
        </w:rPr>
      </w:pPr>
      <w:r w:rsidRPr="008B30D6">
        <w:rPr>
          <w:b/>
          <w:color w:val="007499"/>
          <w:sz w:val="24"/>
        </w:rPr>
        <w:t>Recovery</w:t>
      </w:r>
      <w:r w:rsidR="00924E11" w:rsidRPr="004A07FB">
        <w:rPr>
          <w:b/>
          <w:color w:val="272262"/>
          <w:sz w:val="24"/>
        </w:rPr>
        <w:t xml:space="preserve"> </w:t>
      </w:r>
      <w:r w:rsidRPr="008B30D6">
        <w:rPr>
          <w:sz w:val="24"/>
        </w:rPr>
        <w:t xml:space="preserve">- </w:t>
      </w:r>
      <w:r w:rsidRPr="008B30D6">
        <w:rPr>
          <w:sz w:val="24"/>
          <w:highlight w:val="yellow"/>
        </w:rPr>
        <w:t>[</w:t>
      </w:r>
      <w:r w:rsidRPr="008B30D6">
        <w:rPr>
          <w:sz w:val="24"/>
          <w:highlight w:val="yellow"/>
          <w:shd w:val="clear" w:color="auto" w:fill="F2F2F2" w:themeFill="background1" w:themeFillShade="F2"/>
        </w:rPr>
        <w:t>LIST HERE</w:t>
      </w:r>
      <w:r w:rsidR="0045412C" w:rsidRPr="008B30D6">
        <w:rPr>
          <w:sz w:val="24"/>
          <w:highlight w:val="yellow"/>
          <w:shd w:val="clear" w:color="auto" w:fill="F2F2F2" w:themeFill="background1" w:themeFillShade="F2"/>
        </w:rPr>
        <w:t xml:space="preserve">, </w:t>
      </w:r>
      <w:r w:rsidR="0045412C" w:rsidRPr="008B30D6">
        <w:rPr>
          <w:i/>
          <w:sz w:val="24"/>
          <w:highlight w:val="yellow"/>
          <w:shd w:val="clear" w:color="auto" w:fill="F2F2F2" w:themeFill="background1" w:themeFillShade="F2"/>
        </w:rPr>
        <w:t>e.g., facilitate communication with local, state, and federal partners for after action reporting</w:t>
      </w:r>
      <w:r w:rsidR="00A93C2F" w:rsidRPr="008B30D6">
        <w:rPr>
          <w:i/>
          <w:sz w:val="24"/>
          <w:highlight w:val="yellow"/>
          <w:shd w:val="clear" w:color="auto" w:fill="F2F2F2" w:themeFill="background1" w:themeFillShade="F2"/>
        </w:rPr>
        <w:t xml:space="preserve"> and/or reimbursement; coordinate</w:t>
      </w:r>
      <w:r w:rsidR="0045412C" w:rsidRPr="008B30D6">
        <w:rPr>
          <w:i/>
          <w:sz w:val="24"/>
          <w:highlight w:val="yellow"/>
          <w:shd w:val="clear" w:color="auto" w:fill="F2F2F2" w:themeFill="background1" w:themeFillShade="F2"/>
        </w:rPr>
        <w:t xml:space="preserve"> </w:t>
      </w:r>
      <w:r w:rsidR="00A93C2F" w:rsidRPr="008B30D6">
        <w:rPr>
          <w:i/>
          <w:sz w:val="24"/>
          <w:highlight w:val="yellow"/>
          <w:shd w:val="clear" w:color="auto" w:fill="F2F2F2" w:themeFill="background1" w:themeFillShade="F2"/>
        </w:rPr>
        <w:t xml:space="preserve">collection of post-event </w:t>
      </w:r>
      <w:r w:rsidR="0045412C" w:rsidRPr="008B30D6">
        <w:rPr>
          <w:i/>
          <w:sz w:val="24"/>
          <w:highlight w:val="yellow"/>
          <w:shd w:val="clear" w:color="auto" w:fill="F2F2F2" w:themeFill="background1" w:themeFillShade="F2"/>
        </w:rPr>
        <w:t>lessons learned</w:t>
      </w:r>
      <w:r w:rsidR="00A93C2F" w:rsidRPr="008B30D6">
        <w:rPr>
          <w:i/>
          <w:sz w:val="24"/>
          <w:highlight w:val="yellow"/>
          <w:shd w:val="clear" w:color="auto" w:fill="F2F2F2" w:themeFill="background1" w:themeFillShade="F2"/>
        </w:rPr>
        <w:t xml:space="preserve"> and translation into best practices for future planning and response efforts, etc.</w:t>
      </w:r>
      <w:r w:rsidRPr="008B30D6">
        <w:rPr>
          <w:sz w:val="24"/>
          <w:highlight w:val="yellow"/>
        </w:rPr>
        <w:t>]</w:t>
      </w:r>
      <w:r w:rsidR="00A93C2F" w:rsidRPr="008B30D6">
        <w:rPr>
          <w:sz w:val="24"/>
        </w:rPr>
        <w:t>.</w:t>
      </w:r>
    </w:p>
    <w:p w14:paraId="584B7A9B" w14:textId="37A45AFD" w:rsidR="006C27E5" w:rsidRPr="008B30D6" w:rsidRDefault="006C27E5" w:rsidP="008B30D6">
      <w:pPr>
        <w:spacing w:after="120"/>
        <w:rPr>
          <w:i/>
          <w:sz w:val="24"/>
        </w:rPr>
      </w:pPr>
      <w:r w:rsidRPr="008B30D6">
        <w:rPr>
          <w:b/>
          <w:sz w:val="24"/>
        </w:rPr>
        <w:t>HRSA</w:t>
      </w:r>
      <w:r w:rsidRPr="008B30D6">
        <w:rPr>
          <w:sz w:val="24"/>
        </w:rPr>
        <w:t xml:space="preserve"> </w:t>
      </w:r>
      <w:r w:rsidRPr="008B30D6">
        <w:rPr>
          <w:i/>
          <w:sz w:val="24"/>
          <w:highlight w:val="yellow"/>
          <w:shd w:val="clear" w:color="auto" w:fill="F2F2F2" w:themeFill="background1" w:themeFillShade="F2"/>
        </w:rPr>
        <w:t>(Confirm roles and responsibilities with HRSA Project Officer)</w:t>
      </w:r>
    </w:p>
    <w:p w14:paraId="7EC13C68" w14:textId="55A8C3A2" w:rsidR="006C27E5" w:rsidRPr="008B30D6" w:rsidRDefault="006C27E5" w:rsidP="008B30D6">
      <w:pPr>
        <w:numPr>
          <w:ilvl w:val="0"/>
          <w:numId w:val="19"/>
        </w:numPr>
        <w:spacing w:after="120"/>
        <w:rPr>
          <w:i/>
          <w:sz w:val="24"/>
        </w:rPr>
      </w:pPr>
      <w:r w:rsidRPr="008B30D6">
        <w:rPr>
          <w:b/>
          <w:color w:val="007499"/>
          <w:sz w:val="24"/>
        </w:rPr>
        <w:t>Mitigation</w:t>
      </w:r>
      <w:r w:rsidRPr="008B30D6">
        <w:rPr>
          <w:sz w:val="24"/>
        </w:rPr>
        <w:t xml:space="preserve"> – </w:t>
      </w:r>
      <w:r w:rsidR="00D57422" w:rsidRPr="008B30D6">
        <w:rPr>
          <w:sz w:val="24"/>
          <w:highlight w:val="yellow"/>
        </w:rPr>
        <w:t>[</w:t>
      </w:r>
      <w:r w:rsidR="00D57422" w:rsidRPr="008B30D6">
        <w:rPr>
          <w:sz w:val="24"/>
          <w:highlight w:val="yellow"/>
          <w:shd w:val="clear" w:color="auto" w:fill="F2F2F2" w:themeFill="background1" w:themeFillShade="F2"/>
        </w:rPr>
        <w:t xml:space="preserve">LIST HERE, </w:t>
      </w:r>
      <w:r w:rsidR="00D57422" w:rsidRPr="008B30D6">
        <w:rPr>
          <w:i/>
          <w:sz w:val="24"/>
          <w:highlight w:val="yellow"/>
          <w:shd w:val="clear" w:color="auto" w:fill="F2F2F2" w:themeFill="background1" w:themeFillShade="F2"/>
        </w:rPr>
        <w:t xml:space="preserve">e.g., assist health centers with </w:t>
      </w:r>
      <w:r w:rsidR="00B31264" w:rsidRPr="008B30D6">
        <w:rPr>
          <w:i/>
          <w:sz w:val="24"/>
          <w:highlight w:val="yellow"/>
          <w:shd w:val="clear" w:color="auto" w:fill="F2F2F2" w:themeFill="background1" w:themeFillShade="F2"/>
        </w:rPr>
        <w:t>annual</w:t>
      </w:r>
      <w:r w:rsidR="00B31264">
        <w:rPr>
          <w:i/>
          <w:sz w:val="24"/>
          <w:highlight w:val="yellow"/>
          <w:shd w:val="clear" w:color="auto" w:fill="F2F2F2" w:themeFill="background1" w:themeFillShade="F2"/>
        </w:rPr>
        <w:t xml:space="preserve"> verification of </w:t>
      </w:r>
      <w:r w:rsidR="00D57422" w:rsidRPr="008B30D6">
        <w:rPr>
          <w:i/>
          <w:sz w:val="24"/>
          <w:highlight w:val="yellow"/>
          <w:shd w:val="clear" w:color="auto" w:fill="F2F2F2" w:themeFill="background1" w:themeFillShade="F2"/>
        </w:rPr>
        <w:t>coverage  under the Federal Tort Claims Act (FTCA), etc.</w:t>
      </w:r>
      <w:r w:rsidR="00D57422" w:rsidRPr="008B30D6">
        <w:rPr>
          <w:sz w:val="24"/>
          <w:highlight w:val="yellow"/>
        </w:rPr>
        <w:t>]</w:t>
      </w:r>
      <w:r w:rsidR="00D57422" w:rsidRPr="008B30D6">
        <w:rPr>
          <w:sz w:val="24"/>
        </w:rPr>
        <w:t>.</w:t>
      </w:r>
    </w:p>
    <w:p w14:paraId="2C4F2D05" w14:textId="63B6E537" w:rsidR="006C27E5" w:rsidRPr="008B30D6" w:rsidRDefault="006C27E5" w:rsidP="008B30D6">
      <w:pPr>
        <w:numPr>
          <w:ilvl w:val="0"/>
          <w:numId w:val="19"/>
        </w:numPr>
        <w:spacing w:after="120"/>
        <w:rPr>
          <w:i/>
          <w:sz w:val="24"/>
        </w:rPr>
      </w:pPr>
      <w:r w:rsidRPr="008B30D6">
        <w:rPr>
          <w:b/>
          <w:color w:val="007499"/>
          <w:sz w:val="24"/>
        </w:rPr>
        <w:t>Preparedness</w:t>
      </w:r>
      <w:r w:rsidRPr="008B30D6">
        <w:rPr>
          <w:sz w:val="24"/>
        </w:rPr>
        <w:t xml:space="preserve"> – </w:t>
      </w:r>
      <w:r w:rsidR="00D57422" w:rsidRPr="008B30D6">
        <w:rPr>
          <w:sz w:val="24"/>
          <w:highlight w:val="yellow"/>
        </w:rPr>
        <w:t>[</w:t>
      </w:r>
      <w:r w:rsidR="00D57422" w:rsidRPr="008B30D6">
        <w:rPr>
          <w:sz w:val="24"/>
          <w:highlight w:val="yellow"/>
          <w:shd w:val="clear" w:color="auto" w:fill="F2F2F2" w:themeFill="background1" w:themeFillShade="F2"/>
        </w:rPr>
        <w:t xml:space="preserve">LIST HERE, </w:t>
      </w:r>
      <w:r w:rsidR="00D57422" w:rsidRPr="008B30D6">
        <w:rPr>
          <w:i/>
          <w:sz w:val="24"/>
          <w:highlight w:val="yellow"/>
          <w:shd w:val="clear" w:color="auto" w:fill="F2F2F2" w:themeFill="background1" w:themeFillShade="F2"/>
        </w:rPr>
        <w:t>e.g., provide guidance to ensure compliance with federal emergency preparedness regulations; share planning, exercise, and training resources available from federal partners; provide technical assistance in support of planning, training, and exercising, etc.</w:t>
      </w:r>
      <w:r w:rsidR="00D57422" w:rsidRPr="008B30D6">
        <w:rPr>
          <w:sz w:val="24"/>
          <w:highlight w:val="yellow"/>
        </w:rPr>
        <w:t>]</w:t>
      </w:r>
      <w:r w:rsidR="00D57422" w:rsidRPr="008B30D6">
        <w:rPr>
          <w:sz w:val="24"/>
        </w:rPr>
        <w:t>.</w:t>
      </w:r>
    </w:p>
    <w:p w14:paraId="072EA023" w14:textId="4859067B" w:rsidR="006C27E5" w:rsidRPr="008B30D6" w:rsidRDefault="006C27E5" w:rsidP="008B30D6">
      <w:pPr>
        <w:numPr>
          <w:ilvl w:val="0"/>
          <w:numId w:val="19"/>
        </w:numPr>
        <w:spacing w:after="120"/>
        <w:rPr>
          <w:i/>
          <w:sz w:val="24"/>
        </w:rPr>
      </w:pPr>
      <w:r w:rsidRPr="008B30D6">
        <w:rPr>
          <w:b/>
          <w:color w:val="007499"/>
          <w:sz w:val="24"/>
        </w:rPr>
        <w:t>Response</w:t>
      </w:r>
      <w:r w:rsidRPr="008B30D6">
        <w:rPr>
          <w:sz w:val="24"/>
        </w:rPr>
        <w:t xml:space="preserve"> – </w:t>
      </w:r>
      <w:r w:rsidR="00D57422" w:rsidRPr="008B30D6">
        <w:rPr>
          <w:sz w:val="24"/>
          <w:highlight w:val="yellow"/>
        </w:rPr>
        <w:t>[</w:t>
      </w:r>
      <w:r w:rsidR="00D57422" w:rsidRPr="008B30D6">
        <w:rPr>
          <w:sz w:val="24"/>
          <w:highlight w:val="yellow"/>
          <w:shd w:val="clear" w:color="auto" w:fill="F2F2F2" w:themeFill="background1" w:themeFillShade="F2"/>
        </w:rPr>
        <w:t xml:space="preserve">LIST HERE, </w:t>
      </w:r>
      <w:r w:rsidR="00D57422" w:rsidRPr="008B30D6">
        <w:rPr>
          <w:i/>
          <w:sz w:val="24"/>
          <w:highlight w:val="yellow"/>
          <w:shd w:val="clear" w:color="auto" w:fill="F2F2F2" w:themeFill="background1" w:themeFillShade="F2"/>
        </w:rPr>
        <w:t>e.g., provide guidance on, and ensure facilitation of modifications to federal scope of project, as needed; provide guidance and technical assistance to ensure compliance with federal emergency response regulations and requirements, etc.</w:t>
      </w:r>
      <w:r w:rsidR="00D57422" w:rsidRPr="008B30D6">
        <w:rPr>
          <w:sz w:val="24"/>
          <w:highlight w:val="yellow"/>
        </w:rPr>
        <w:t>]</w:t>
      </w:r>
      <w:r w:rsidR="00D57422" w:rsidRPr="008B30D6">
        <w:rPr>
          <w:sz w:val="24"/>
        </w:rPr>
        <w:t>.</w:t>
      </w:r>
    </w:p>
    <w:p w14:paraId="38A130FD" w14:textId="0EEF458C" w:rsidR="006C27E5" w:rsidRPr="008B30D6" w:rsidRDefault="006C27E5" w:rsidP="008B30D6">
      <w:pPr>
        <w:numPr>
          <w:ilvl w:val="0"/>
          <w:numId w:val="19"/>
        </w:numPr>
        <w:spacing w:after="120"/>
        <w:rPr>
          <w:i/>
          <w:sz w:val="24"/>
        </w:rPr>
      </w:pPr>
      <w:r w:rsidRPr="008B30D6">
        <w:rPr>
          <w:b/>
          <w:color w:val="007499"/>
          <w:sz w:val="24"/>
        </w:rPr>
        <w:t>Recovery</w:t>
      </w:r>
      <w:r w:rsidRPr="008B30D6">
        <w:rPr>
          <w:color w:val="007499"/>
          <w:sz w:val="24"/>
        </w:rPr>
        <w:t xml:space="preserve"> </w:t>
      </w:r>
      <w:r w:rsidRPr="008B30D6">
        <w:rPr>
          <w:sz w:val="24"/>
        </w:rPr>
        <w:t>–</w:t>
      </w:r>
      <w:r w:rsidR="00D57422" w:rsidRPr="008B30D6">
        <w:rPr>
          <w:sz w:val="24"/>
        </w:rPr>
        <w:t xml:space="preserve"> </w:t>
      </w:r>
      <w:r w:rsidR="00D57422" w:rsidRPr="008B30D6">
        <w:rPr>
          <w:sz w:val="24"/>
          <w:highlight w:val="yellow"/>
        </w:rPr>
        <w:t>[</w:t>
      </w:r>
      <w:r w:rsidR="00D57422" w:rsidRPr="008B30D6">
        <w:rPr>
          <w:sz w:val="24"/>
          <w:highlight w:val="yellow"/>
          <w:shd w:val="clear" w:color="auto" w:fill="F2F2F2" w:themeFill="background1" w:themeFillShade="F2"/>
        </w:rPr>
        <w:t>LIST HERE,</w:t>
      </w:r>
      <w:r w:rsidR="00D57422" w:rsidRPr="008B30D6">
        <w:rPr>
          <w:i/>
          <w:sz w:val="24"/>
          <w:highlight w:val="yellow"/>
          <w:shd w:val="clear" w:color="auto" w:fill="F2F2F2" w:themeFill="background1" w:themeFillShade="F2"/>
        </w:rPr>
        <w:t xml:space="preserve"> e.g., </w:t>
      </w:r>
      <w:r w:rsidR="00A8039A">
        <w:rPr>
          <w:i/>
          <w:sz w:val="24"/>
          <w:highlight w:val="yellow"/>
          <w:shd w:val="clear" w:color="auto" w:fill="F2F2F2" w:themeFill="background1" w:themeFillShade="F2"/>
        </w:rPr>
        <w:t>administer funding for recovery as authorized and appropriated</w:t>
      </w:r>
      <w:r w:rsidR="00D57422" w:rsidRPr="008B30D6">
        <w:rPr>
          <w:i/>
          <w:sz w:val="24"/>
          <w:highlight w:val="yellow"/>
          <w:shd w:val="clear" w:color="auto" w:fill="F2F2F2" w:themeFill="background1" w:themeFillShade="F2"/>
        </w:rPr>
        <w:t>, etc.</w:t>
      </w:r>
      <w:r w:rsidR="00D57422" w:rsidRPr="008B30D6">
        <w:rPr>
          <w:sz w:val="24"/>
          <w:highlight w:val="yellow"/>
        </w:rPr>
        <w:t>]</w:t>
      </w:r>
      <w:r w:rsidR="00D57422" w:rsidRPr="008B30D6">
        <w:rPr>
          <w:sz w:val="24"/>
        </w:rPr>
        <w:t>.</w:t>
      </w:r>
    </w:p>
    <w:p w14:paraId="35C032AD" w14:textId="0D268A41" w:rsidR="00A93C2F" w:rsidRPr="008B30D6" w:rsidRDefault="00742F2B" w:rsidP="008B30D6">
      <w:pPr>
        <w:rPr>
          <w:i/>
          <w:sz w:val="24"/>
        </w:rPr>
      </w:pPr>
      <w:r w:rsidRPr="008B30D6">
        <w:rPr>
          <w:sz w:val="24"/>
        </w:rPr>
        <w:t xml:space="preserve">State </w:t>
      </w:r>
      <w:r w:rsidR="006918D7" w:rsidRPr="008B30D6">
        <w:rPr>
          <w:sz w:val="24"/>
        </w:rPr>
        <w:t>Partners</w:t>
      </w:r>
      <w:r w:rsidRPr="008B30D6">
        <w:rPr>
          <w:sz w:val="24"/>
        </w:rPr>
        <w:t xml:space="preserve"> </w:t>
      </w:r>
      <w:r w:rsidR="006918D7" w:rsidRPr="008B30D6">
        <w:rPr>
          <w:sz w:val="24"/>
          <w:highlight w:val="yellow"/>
          <w:shd w:val="clear" w:color="auto" w:fill="F2F2F2" w:themeFill="background1" w:themeFillShade="F2"/>
        </w:rPr>
        <w:t>[LIST EACH SEPARATELY]</w:t>
      </w:r>
      <w:r w:rsidR="006918D7" w:rsidRPr="008B30D6">
        <w:rPr>
          <w:sz w:val="24"/>
          <w:highlight w:val="yellow"/>
        </w:rPr>
        <w:t xml:space="preserve"> </w:t>
      </w:r>
      <w:r w:rsidR="006918D7" w:rsidRPr="008B30D6">
        <w:rPr>
          <w:i/>
          <w:sz w:val="24"/>
          <w:highlight w:val="yellow"/>
          <w:shd w:val="clear" w:color="auto" w:fill="F2F2F2" w:themeFill="background1" w:themeFillShade="F2"/>
        </w:rPr>
        <w:t>[Develop with State Partners based on state-specific policies and plans.] (e.g., Health Department, Office of Emergency Management</w:t>
      </w:r>
      <w:r w:rsidR="00A93C2F" w:rsidRPr="008B30D6">
        <w:rPr>
          <w:i/>
          <w:sz w:val="24"/>
          <w:highlight w:val="yellow"/>
          <w:shd w:val="clear" w:color="auto" w:fill="F2F2F2" w:themeFill="background1" w:themeFillShade="F2"/>
        </w:rPr>
        <w:t>)</w:t>
      </w:r>
    </w:p>
    <w:p w14:paraId="29E3A183" w14:textId="6E8BCBE4" w:rsidR="00742F2B" w:rsidRPr="008B30D6" w:rsidRDefault="00742F2B" w:rsidP="008B30D6">
      <w:pPr>
        <w:numPr>
          <w:ilvl w:val="0"/>
          <w:numId w:val="20"/>
        </w:numPr>
        <w:spacing w:after="120"/>
        <w:rPr>
          <w:sz w:val="24"/>
        </w:rPr>
      </w:pPr>
      <w:r w:rsidRPr="008B30D6">
        <w:rPr>
          <w:b/>
          <w:color w:val="007499"/>
          <w:sz w:val="24"/>
        </w:rPr>
        <w:t>Mitigation</w:t>
      </w:r>
      <w:r w:rsidRPr="008B30D6">
        <w:rPr>
          <w:sz w:val="24"/>
        </w:rPr>
        <w:t xml:space="preserve"> - </w:t>
      </w:r>
      <w:r w:rsidRPr="008B30D6">
        <w:rPr>
          <w:sz w:val="24"/>
          <w:highlight w:val="yellow"/>
        </w:rPr>
        <w:t>[</w:t>
      </w:r>
      <w:r w:rsidRPr="008B30D6">
        <w:rPr>
          <w:sz w:val="24"/>
          <w:highlight w:val="yellow"/>
          <w:shd w:val="clear" w:color="auto" w:fill="F2F2F2" w:themeFill="background1" w:themeFillShade="F2"/>
        </w:rPr>
        <w:t>LIST HERE</w:t>
      </w:r>
      <w:r w:rsidR="00A93C2F" w:rsidRPr="008B30D6">
        <w:rPr>
          <w:sz w:val="24"/>
          <w:highlight w:val="yellow"/>
          <w:shd w:val="clear" w:color="auto" w:fill="F2F2F2" w:themeFill="background1" w:themeFillShade="F2"/>
        </w:rPr>
        <w:t xml:space="preserve">, </w:t>
      </w:r>
      <w:r w:rsidR="00A93C2F" w:rsidRPr="008B30D6">
        <w:rPr>
          <w:i/>
          <w:sz w:val="24"/>
          <w:highlight w:val="yellow"/>
          <w:shd w:val="clear" w:color="auto" w:fill="F2F2F2" w:themeFill="background1" w:themeFillShade="F2"/>
        </w:rPr>
        <w:t>e.g., provide technical assistance and funding to support mitigation activities, etc.</w:t>
      </w:r>
      <w:r w:rsidRPr="008B30D6">
        <w:rPr>
          <w:sz w:val="24"/>
          <w:highlight w:val="yellow"/>
        </w:rPr>
        <w:t>]</w:t>
      </w:r>
    </w:p>
    <w:p w14:paraId="1CB7E7CC" w14:textId="0F09CFDD" w:rsidR="00742F2B" w:rsidRPr="008B30D6" w:rsidRDefault="00742F2B" w:rsidP="008B30D6">
      <w:pPr>
        <w:numPr>
          <w:ilvl w:val="0"/>
          <w:numId w:val="20"/>
        </w:numPr>
        <w:spacing w:after="120"/>
        <w:rPr>
          <w:sz w:val="24"/>
        </w:rPr>
      </w:pPr>
      <w:r w:rsidRPr="008B30D6">
        <w:rPr>
          <w:b/>
          <w:color w:val="007499"/>
          <w:sz w:val="24"/>
        </w:rPr>
        <w:t>Preparedness</w:t>
      </w:r>
      <w:r w:rsidRPr="008B30D6">
        <w:rPr>
          <w:sz w:val="24"/>
        </w:rPr>
        <w:t xml:space="preserve"> - </w:t>
      </w:r>
      <w:r w:rsidRPr="008B30D6">
        <w:rPr>
          <w:sz w:val="24"/>
          <w:highlight w:val="yellow"/>
        </w:rPr>
        <w:t>[</w:t>
      </w:r>
      <w:r w:rsidRPr="008B30D6">
        <w:rPr>
          <w:sz w:val="24"/>
          <w:highlight w:val="yellow"/>
          <w:shd w:val="clear" w:color="auto" w:fill="F2F2F2" w:themeFill="background1" w:themeFillShade="F2"/>
        </w:rPr>
        <w:t>LIST HERE</w:t>
      </w:r>
      <w:r w:rsidR="00A93C2F" w:rsidRPr="008B30D6">
        <w:rPr>
          <w:sz w:val="24"/>
          <w:highlight w:val="yellow"/>
          <w:shd w:val="clear" w:color="auto" w:fill="F2F2F2" w:themeFill="background1" w:themeFillShade="F2"/>
        </w:rPr>
        <w:t xml:space="preserve">, </w:t>
      </w:r>
      <w:r w:rsidR="00A93C2F" w:rsidRPr="008B30D6">
        <w:rPr>
          <w:i/>
          <w:sz w:val="24"/>
          <w:highlight w:val="yellow"/>
          <w:shd w:val="clear" w:color="auto" w:fill="F2F2F2" w:themeFill="background1" w:themeFillShade="F2"/>
        </w:rPr>
        <w:t>e.g., provide technical assistance and funding to support planning activities, etc.</w:t>
      </w:r>
      <w:r w:rsidRPr="008B30D6">
        <w:rPr>
          <w:sz w:val="24"/>
          <w:highlight w:val="yellow"/>
        </w:rPr>
        <w:t>]</w:t>
      </w:r>
    </w:p>
    <w:p w14:paraId="56444258" w14:textId="3273767D" w:rsidR="00742F2B" w:rsidRPr="008B30D6" w:rsidRDefault="00742F2B" w:rsidP="008B30D6">
      <w:pPr>
        <w:numPr>
          <w:ilvl w:val="0"/>
          <w:numId w:val="20"/>
        </w:numPr>
        <w:spacing w:after="120"/>
        <w:rPr>
          <w:sz w:val="24"/>
        </w:rPr>
      </w:pPr>
      <w:r w:rsidRPr="008B30D6">
        <w:rPr>
          <w:b/>
          <w:color w:val="007499"/>
          <w:sz w:val="24"/>
        </w:rPr>
        <w:t>Response</w:t>
      </w:r>
      <w:r w:rsidRPr="008B30D6">
        <w:rPr>
          <w:sz w:val="24"/>
        </w:rPr>
        <w:t xml:space="preserve"> - </w:t>
      </w:r>
      <w:r w:rsidRPr="008B30D6">
        <w:rPr>
          <w:sz w:val="24"/>
          <w:highlight w:val="yellow"/>
        </w:rPr>
        <w:t>[</w:t>
      </w:r>
      <w:r w:rsidRPr="008B30D6">
        <w:rPr>
          <w:sz w:val="24"/>
          <w:highlight w:val="yellow"/>
          <w:shd w:val="clear" w:color="auto" w:fill="F2F2F2" w:themeFill="background1" w:themeFillShade="F2"/>
        </w:rPr>
        <w:t>LIST HERE</w:t>
      </w:r>
      <w:r w:rsidR="006812E5" w:rsidRPr="008B30D6">
        <w:rPr>
          <w:sz w:val="24"/>
          <w:highlight w:val="yellow"/>
          <w:shd w:val="clear" w:color="auto" w:fill="F2F2F2" w:themeFill="background1" w:themeFillShade="F2"/>
        </w:rPr>
        <w:t>,</w:t>
      </w:r>
      <w:r w:rsidR="00EB5100" w:rsidRPr="008B30D6">
        <w:rPr>
          <w:sz w:val="24"/>
          <w:highlight w:val="yellow"/>
          <w:shd w:val="clear" w:color="auto" w:fill="F2F2F2" w:themeFill="background1" w:themeFillShade="F2"/>
        </w:rPr>
        <w:t xml:space="preserve"> </w:t>
      </w:r>
      <w:r w:rsidR="00EB5100" w:rsidRPr="008B30D6">
        <w:rPr>
          <w:i/>
          <w:sz w:val="24"/>
          <w:highlight w:val="yellow"/>
          <w:shd w:val="clear" w:color="auto" w:fill="F2F2F2" w:themeFill="background1" w:themeFillShade="F2"/>
        </w:rPr>
        <w:t>facilitate statewide situational awareness among partners; suspend/modify regulatory requirements, as appropriate, to support health center response; provide resources to health centers, as necessary and is possible, etc.</w:t>
      </w:r>
      <w:r w:rsidRPr="008B30D6">
        <w:rPr>
          <w:sz w:val="24"/>
          <w:highlight w:val="yellow"/>
        </w:rPr>
        <w:t>]</w:t>
      </w:r>
    </w:p>
    <w:p w14:paraId="13B1FD84" w14:textId="380FFA3F" w:rsidR="00742F2B" w:rsidRPr="008B30D6" w:rsidRDefault="00742F2B" w:rsidP="008B30D6">
      <w:pPr>
        <w:numPr>
          <w:ilvl w:val="0"/>
          <w:numId w:val="20"/>
        </w:numPr>
        <w:spacing w:after="120"/>
        <w:rPr>
          <w:sz w:val="24"/>
        </w:rPr>
      </w:pPr>
      <w:r w:rsidRPr="008B30D6">
        <w:rPr>
          <w:b/>
          <w:color w:val="007499"/>
          <w:sz w:val="24"/>
        </w:rPr>
        <w:t>Recovery</w:t>
      </w:r>
      <w:r w:rsidRPr="008B30D6">
        <w:rPr>
          <w:sz w:val="24"/>
        </w:rPr>
        <w:t xml:space="preserve"> - </w:t>
      </w:r>
      <w:r w:rsidRPr="008B30D6">
        <w:rPr>
          <w:sz w:val="24"/>
          <w:highlight w:val="yellow"/>
        </w:rPr>
        <w:t>[</w:t>
      </w:r>
      <w:r w:rsidRPr="008B30D6">
        <w:rPr>
          <w:sz w:val="24"/>
          <w:highlight w:val="yellow"/>
          <w:shd w:val="clear" w:color="auto" w:fill="F2F2F2" w:themeFill="background1" w:themeFillShade="F2"/>
        </w:rPr>
        <w:t>LIST HERE</w:t>
      </w:r>
      <w:r w:rsidR="00A93C2F" w:rsidRPr="008B30D6">
        <w:rPr>
          <w:sz w:val="24"/>
          <w:highlight w:val="yellow"/>
          <w:shd w:val="clear" w:color="auto" w:fill="F2F2F2" w:themeFill="background1" w:themeFillShade="F2"/>
        </w:rPr>
        <w:t xml:space="preserve">, </w:t>
      </w:r>
      <w:r w:rsidR="00A93C2F" w:rsidRPr="008B30D6">
        <w:rPr>
          <w:i/>
          <w:sz w:val="24"/>
          <w:highlight w:val="yellow"/>
          <w:shd w:val="clear" w:color="auto" w:fill="F2F2F2" w:themeFill="background1" w:themeFillShade="F2"/>
        </w:rPr>
        <w:t xml:space="preserve">e.g., coordinate collection of post-event lessons learned and translation into best practices for future planning and response efforts among health centers across the state; provide guidance and/or facilitate </w:t>
      </w:r>
      <w:r w:rsidR="00823FB5" w:rsidRPr="008B30D6">
        <w:rPr>
          <w:i/>
          <w:sz w:val="24"/>
          <w:highlight w:val="yellow"/>
          <w:shd w:val="clear" w:color="auto" w:fill="F2F2F2" w:themeFill="background1" w:themeFillShade="F2"/>
        </w:rPr>
        <w:t xml:space="preserve">reimbursement, </w:t>
      </w:r>
      <w:r w:rsidR="00A93C2F" w:rsidRPr="008B30D6">
        <w:rPr>
          <w:i/>
          <w:sz w:val="24"/>
          <w:highlight w:val="yellow"/>
          <w:shd w:val="clear" w:color="auto" w:fill="F2F2F2" w:themeFill="background1" w:themeFillShade="F2"/>
        </w:rPr>
        <w:t>etc.</w:t>
      </w:r>
      <w:r w:rsidRPr="008B30D6">
        <w:rPr>
          <w:sz w:val="24"/>
          <w:highlight w:val="yellow"/>
        </w:rPr>
        <w:t>]</w:t>
      </w:r>
    </w:p>
    <w:p w14:paraId="2E5778BC" w14:textId="740CC395" w:rsidR="00742F2B" w:rsidRPr="008B30D6" w:rsidRDefault="00742F2B" w:rsidP="008B30D6">
      <w:pPr>
        <w:rPr>
          <w:sz w:val="24"/>
        </w:rPr>
      </w:pPr>
      <w:r w:rsidRPr="008B30D6">
        <w:rPr>
          <w:b/>
          <w:sz w:val="24"/>
        </w:rPr>
        <w:t>Local Partners</w:t>
      </w:r>
      <w:r w:rsidRPr="008B30D6">
        <w:rPr>
          <w:sz w:val="24"/>
        </w:rPr>
        <w:t xml:space="preserve"> </w:t>
      </w:r>
      <w:r w:rsidR="006918D7" w:rsidRPr="008B30D6">
        <w:rPr>
          <w:sz w:val="24"/>
          <w:highlight w:val="yellow"/>
        </w:rPr>
        <w:t>[</w:t>
      </w:r>
      <w:r w:rsidR="006918D7" w:rsidRPr="008B30D6">
        <w:rPr>
          <w:sz w:val="24"/>
          <w:highlight w:val="yellow"/>
          <w:shd w:val="clear" w:color="auto" w:fill="F2F2F2" w:themeFill="background1" w:themeFillShade="F2"/>
        </w:rPr>
        <w:t>LIST EACH SEPARATELY</w:t>
      </w:r>
      <w:r w:rsidR="006918D7" w:rsidRPr="008B30D6">
        <w:rPr>
          <w:sz w:val="24"/>
          <w:highlight w:val="yellow"/>
        </w:rPr>
        <w:t>]</w:t>
      </w:r>
      <w:r w:rsidR="006918D7" w:rsidRPr="008B30D6">
        <w:rPr>
          <w:i/>
          <w:sz w:val="24"/>
          <w:highlight w:val="yellow"/>
        </w:rPr>
        <w:t xml:space="preserve"> </w:t>
      </w:r>
      <w:r w:rsidR="00861B4D" w:rsidRPr="008B30D6">
        <w:rPr>
          <w:i/>
          <w:sz w:val="24"/>
          <w:highlight w:val="yellow"/>
          <w:shd w:val="clear" w:color="auto" w:fill="F2F2F2" w:themeFill="background1" w:themeFillShade="F2"/>
        </w:rPr>
        <w:t>[</w:t>
      </w:r>
      <w:r w:rsidR="006918D7" w:rsidRPr="008B30D6">
        <w:rPr>
          <w:i/>
          <w:sz w:val="24"/>
          <w:highlight w:val="yellow"/>
          <w:shd w:val="clear" w:color="auto" w:fill="F2F2F2" w:themeFill="background1" w:themeFillShade="F2"/>
        </w:rPr>
        <w:t>Develop with local partners based on local policies and plans.]. (e.g., Health Department, Office of Emergency Management, Law Enforcement, other Health Centers, Hospitals, etc.</w:t>
      </w:r>
      <w:r w:rsidR="00861B4D" w:rsidRPr="008B30D6">
        <w:rPr>
          <w:sz w:val="24"/>
          <w:highlight w:val="yellow"/>
        </w:rPr>
        <w:t>]</w:t>
      </w:r>
    </w:p>
    <w:p w14:paraId="6CBF9E95" w14:textId="77777777" w:rsidR="00742F2B" w:rsidRPr="008B30D6" w:rsidRDefault="00742F2B" w:rsidP="008B30D6">
      <w:pPr>
        <w:numPr>
          <w:ilvl w:val="0"/>
          <w:numId w:val="21"/>
        </w:numPr>
        <w:spacing w:after="120"/>
        <w:rPr>
          <w:sz w:val="24"/>
        </w:rPr>
      </w:pPr>
      <w:r w:rsidRPr="008B30D6">
        <w:rPr>
          <w:b/>
          <w:color w:val="007499"/>
          <w:sz w:val="24"/>
        </w:rPr>
        <w:t>Mitigation</w:t>
      </w:r>
      <w:r w:rsidRPr="008B30D6">
        <w:rPr>
          <w:sz w:val="24"/>
        </w:rPr>
        <w:t xml:space="preserve"> - </w:t>
      </w:r>
      <w:r w:rsidRPr="008B30D6">
        <w:rPr>
          <w:sz w:val="24"/>
          <w:highlight w:val="yellow"/>
        </w:rPr>
        <w:t>[</w:t>
      </w:r>
      <w:r w:rsidRPr="008B30D6">
        <w:rPr>
          <w:sz w:val="24"/>
          <w:highlight w:val="yellow"/>
          <w:shd w:val="clear" w:color="auto" w:fill="F2F2F2" w:themeFill="background1" w:themeFillShade="F2"/>
        </w:rPr>
        <w:t>LIST HERE</w:t>
      </w:r>
      <w:r w:rsidRPr="008B30D6">
        <w:rPr>
          <w:sz w:val="24"/>
          <w:highlight w:val="yellow"/>
        </w:rPr>
        <w:t>]</w:t>
      </w:r>
    </w:p>
    <w:p w14:paraId="0E33B59D" w14:textId="77777777" w:rsidR="00742F2B" w:rsidRPr="008B30D6" w:rsidRDefault="00742F2B" w:rsidP="008B30D6">
      <w:pPr>
        <w:numPr>
          <w:ilvl w:val="0"/>
          <w:numId w:val="21"/>
        </w:numPr>
        <w:spacing w:after="120"/>
        <w:rPr>
          <w:sz w:val="24"/>
        </w:rPr>
      </w:pPr>
      <w:r w:rsidRPr="008B30D6">
        <w:rPr>
          <w:b/>
          <w:color w:val="007499"/>
          <w:sz w:val="24"/>
        </w:rPr>
        <w:t>Preparedness</w:t>
      </w:r>
      <w:r w:rsidRPr="008B30D6">
        <w:rPr>
          <w:sz w:val="24"/>
        </w:rPr>
        <w:t xml:space="preserve"> - </w:t>
      </w:r>
      <w:r w:rsidRPr="008B30D6">
        <w:rPr>
          <w:sz w:val="24"/>
          <w:highlight w:val="yellow"/>
        </w:rPr>
        <w:t>[</w:t>
      </w:r>
      <w:r w:rsidRPr="008B30D6">
        <w:rPr>
          <w:sz w:val="24"/>
          <w:highlight w:val="yellow"/>
          <w:shd w:val="clear" w:color="auto" w:fill="F2F2F2" w:themeFill="background1" w:themeFillShade="F2"/>
        </w:rPr>
        <w:t>LIST HERE</w:t>
      </w:r>
      <w:r w:rsidRPr="008B30D6">
        <w:rPr>
          <w:sz w:val="24"/>
          <w:highlight w:val="yellow"/>
        </w:rPr>
        <w:t>]</w:t>
      </w:r>
    </w:p>
    <w:p w14:paraId="70CB08B2" w14:textId="77777777" w:rsidR="00742F2B" w:rsidRPr="008B30D6" w:rsidRDefault="00742F2B" w:rsidP="008B30D6">
      <w:pPr>
        <w:numPr>
          <w:ilvl w:val="0"/>
          <w:numId w:val="21"/>
        </w:numPr>
        <w:spacing w:after="120"/>
        <w:rPr>
          <w:sz w:val="24"/>
        </w:rPr>
      </w:pPr>
      <w:r w:rsidRPr="008B30D6">
        <w:rPr>
          <w:b/>
          <w:color w:val="007499"/>
          <w:sz w:val="24"/>
        </w:rPr>
        <w:t>Response</w:t>
      </w:r>
      <w:r w:rsidRPr="008B30D6">
        <w:rPr>
          <w:sz w:val="24"/>
        </w:rPr>
        <w:t xml:space="preserve"> - </w:t>
      </w:r>
      <w:r w:rsidRPr="008B30D6">
        <w:rPr>
          <w:sz w:val="24"/>
          <w:highlight w:val="yellow"/>
        </w:rPr>
        <w:t>[</w:t>
      </w:r>
      <w:r w:rsidRPr="008B30D6">
        <w:rPr>
          <w:sz w:val="24"/>
          <w:highlight w:val="yellow"/>
          <w:shd w:val="clear" w:color="auto" w:fill="F2F2F2" w:themeFill="background1" w:themeFillShade="F2"/>
        </w:rPr>
        <w:t>LIST HERE</w:t>
      </w:r>
      <w:r w:rsidRPr="008B30D6">
        <w:rPr>
          <w:sz w:val="24"/>
          <w:highlight w:val="yellow"/>
        </w:rPr>
        <w:t>]</w:t>
      </w:r>
    </w:p>
    <w:p w14:paraId="5569FE55" w14:textId="77777777" w:rsidR="006812E5" w:rsidRDefault="00742F2B" w:rsidP="008B30D6">
      <w:pPr>
        <w:numPr>
          <w:ilvl w:val="0"/>
          <w:numId w:val="21"/>
        </w:numPr>
        <w:spacing w:after="120"/>
        <w:rPr>
          <w:sz w:val="24"/>
        </w:rPr>
        <w:sectPr w:rsidR="006812E5">
          <w:pgSz w:w="12240" w:h="15840"/>
          <w:pgMar w:top="1440" w:right="1440" w:bottom="1440" w:left="1440" w:header="720" w:footer="720" w:gutter="0"/>
          <w:cols w:space="720"/>
          <w:docGrid w:linePitch="360"/>
        </w:sectPr>
      </w:pPr>
      <w:r w:rsidRPr="008B30D6">
        <w:rPr>
          <w:b/>
          <w:color w:val="007499"/>
          <w:sz w:val="24"/>
        </w:rPr>
        <w:t>Recovery</w:t>
      </w:r>
      <w:r w:rsidRPr="008B30D6">
        <w:rPr>
          <w:sz w:val="24"/>
        </w:rPr>
        <w:t xml:space="preserve"> - </w:t>
      </w:r>
      <w:r w:rsidRPr="008B30D6">
        <w:rPr>
          <w:sz w:val="24"/>
          <w:highlight w:val="yellow"/>
        </w:rPr>
        <w:t>[</w:t>
      </w:r>
      <w:r w:rsidRPr="008B30D6">
        <w:rPr>
          <w:sz w:val="24"/>
          <w:highlight w:val="yellow"/>
          <w:shd w:val="clear" w:color="auto" w:fill="F2F2F2" w:themeFill="background1" w:themeFillShade="F2"/>
        </w:rPr>
        <w:t>LIST HERE</w:t>
      </w:r>
      <w:r w:rsidRPr="008B30D6">
        <w:rPr>
          <w:sz w:val="24"/>
          <w:highlight w:val="yellow"/>
        </w:rPr>
        <w:t>]</w:t>
      </w:r>
    </w:p>
    <w:p w14:paraId="463E3E5F" w14:textId="755D2AAB" w:rsidR="006D2253" w:rsidRPr="006812E5" w:rsidRDefault="006D2253" w:rsidP="000D7F92">
      <w:pPr>
        <w:pStyle w:val="Heading1"/>
      </w:pPr>
      <w:bookmarkStart w:id="45" w:name="_Toc455572423"/>
      <w:bookmarkStart w:id="46" w:name="_Toc534891568"/>
      <w:r w:rsidRPr="006812E5">
        <w:t>Section 4</w:t>
      </w:r>
      <w:r w:rsidR="00DF4BFD" w:rsidRPr="006812E5">
        <w:t xml:space="preserve"> </w:t>
      </w:r>
      <w:r w:rsidRPr="006812E5">
        <w:t>- Continuity of Operations</w:t>
      </w:r>
      <w:bookmarkEnd w:id="45"/>
      <w:bookmarkEnd w:id="46"/>
    </w:p>
    <w:p w14:paraId="5CEBA138" w14:textId="77777777" w:rsidR="006D2253" w:rsidRPr="006812E5" w:rsidRDefault="006D2253" w:rsidP="000D7F92">
      <w:pPr>
        <w:pStyle w:val="Heading2"/>
      </w:pPr>
      <w:bookmarkStart w:id="47" w:name="_Toc455572424"/>
      <w:bookmarkStart w:id="48" w:name="_Toc534891569"/>
      <w:r w:rsidRPr="006812E5">
        <w:t>4.1 Essential Functions</w:t>
      </w:r>
      <w:bookmarkEnd w:id="47"/>
      <w:bookmarkEnd w:id="48"/>
      <w:r w:rsidRPr="006812E5">
        <w:t xml:space="preserve"> </w:t>
      </w:r>
    </w:p>
    <w:p w14:paraId="5694D1F6" w14:textId="0188611A" w:rsidR="006D2253" w:rsidRPr="006D2253" w:rsidRDefault="006D2253" w:rsidP="00A374DF">
      <w:pPr>
        <w:jc w:val="both"/>
        <w:rPr>
          <w:sz w:val="24"/>
        </w:rPr>
      </w:pPr>
      <w:r w:rsidRPr="006D2253">
        <w:rPr>
          <w:sz w:val="24"/>
        </w:rPr>
        <w:t xml:space="preserve">The health center has identified and prioritized the following </w:t>
      </w:r>
      <w:r w:rsidRPr="007D4D08">
        <w:rPr>
          <w:sz w:val="24"/>
          <w:highlight w:val="yellow"/>
        </w:rPr>
        <w:t>[</w:t>
      </w:r>
      <w:r w:rsidR="00B05A97" w:rsidRPr="007D4D08">
        <w:rPr>
          <w:sz w:val="24"/>
          <w:highlight w:val="yellow"/>
          <w:shd w:val="clear" w:color="auto" w:fill="F2F2F2" w:themeFill="background1" w:themeFillShade="F2"/>
        </w:rPr>
        <w:t>5-10</w:t>
      </w:r>
      <w:r w:rsidRPr="007D4D08">
        <w:rPr>
          <w:sz w:val="24"/>
          <w:highlight w:val="yellow"/>
        </w:rPr>
        <w:t>]</w:t>
      </w:r>
      <w:r w:rsidRPr="006D2253">
        <w:rPr>
          <w:sz w:val="24"/>
        </w:rPr>
        <w:t xml:space="preserve"> essential functions </w:t>
      </w:r>
      <w:r w:rsidR="00EB5100">
        <w:rPr>
          <w:sz w:val="24"/>
        </w:rPr>
        <w:t xml:space="preserve">(i.e., those that must continue during an emergency or disaster) </w:t>
      </w:r>
      <w:r w:rsidRPr="006D2253">
        <w:rPr>
          <w:sz w:val="24"/>
        </w:rPr>
        <w:t>and supporting processes, as follows:</w:t>
      </w:r>
    </w:p>
    <w:tbl>
      <w:tblPr>
        <w:tblStyle w:val="PlainTable41"/>
        <w:tblW w:w="9535" w:type="dxa"/>
        <w:tblBorders>
          <w:insideV w:val="single" w:sz="4" w:space="0" w:color="595959" w:themeColor="text1" w:themeTint="A6"/>
        </w:tblBorders>
        <w:tblLook w:val="0480" w:firstRow="0" w:lastRow="0" w:firstColumn="1" w:lastColumn="0" w:noHBand="0" w:noVBand="1"/>
      </w:tblPr>
      <w:tblGrid>
        <w:gridCol w:w="1854"/>
        <w:gridCol w:w="2811"/>
        <w:gridCol w:w="2961"/>
        <w:gridCol w:w="1909"/>
      </w:tblGrid>
      <w:tr w:rsidR="006D2253" w:rsidRPr="006D2253" w14:paraId="60E53713" w14:textId="77777777" w:rsidTr="00C67C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54" w:type="dxa"/>
            <w:shd w:val="clear" w:color="auto" w:fill="007499"/>
            <w:vAlign w:val="center"/>
          </w:tcPr>
          <w:p w14:paraId="2647A46F" w14:textId="42E1EEC3" w:rsidR="006D2253" w:rsidRPr="00C67C68" w:rsidRDefault="007D4D08" w:rsidP="00C67C68">
            <w:pPr>
              <w:spacing w:line="259" w:lineRule="auto"/>
              <w:rPr>
                <w:color w:val="FFFFFF" w:themeColor="background1"/>
                <w:sz w:val="24"/>
              </w:rPr>
            </w:pPr>
            <w:r w:rsidRPr="00C67C68">
              <w:rPr>
                <w:color w:val="FFFFFF" w:themeColor="background1"/>
                <w:sz w:val="24"/>
              </w:rPr>
              <w:t>Priority Number</w:t>
            </w:r>
          </w:p>
        </w:tc>
        <w:tc>
          <w:tcPr>
            <w:tcW w:w="2811" w:type="dxa"/>
            <w:shd w:val="clear" w:color="auto" w:fill="007499"/>
            <w:vAlign w:val="center"/>
          </w:tcPr>
          <w:p w14:paraId="257BF68A" w14:textId="284570EB" w:rsidR="006D2253" w:rsidRPr="00A374DF" w:rsidRDefault="007D4D08" w:rsidP="00C67C68">
            <w:pPr>
              <w:spacing w:line="259" w:lineRule="auto"/>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A374DF">
              <w:rPr>
                <w:b/>
                <w:color w:val="FFFFFF" w:themeColor="background1"/>
                <w:sz w:val="24"/>
              </w:rPr>
              <w:t>Essential Function/ Brief Description</w:t>
            </w:r>
          </w:p>
        </w:tc>
        <w:tc>
          <w:tcPr>
            <w:tcW w:w="2961" w:type="dxa"/>
            <w:shd w:val="clear" w:color="auto" w:fill="007499"/>
            <w:vAlign w:val="center"/>
          </w:tcPr>
          <w:p w14:paraId="1FADD929" w14:textId="0CBF6EE7" w:rsidR="006D2253" w:rsidRPr="00A374DF" w:rsidRDefault="007D4D08" w:rsidP="00C67C68">
            <w:pPr>
              <w:spacing w:line="259" w:lineRule="auto"/>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A374DF">
              <w:rPr>
                <w:b/>
                <w:color w:val="FFFFFF" w:themeColor="background1"/>
                <w:sz w:val="24"/>
              </w:rPr>
              <w:t>Supporting Processes</w:t>
            </w:r>
          </w:p>
        </w:tc>
        <w:tc>
          <w:tcPr>
            <w:tcW w:w="1909" w:type="dxa"/>
            <w:shd w:val="clear" w:color="auto" w:fill="007499"/>
            <w:vAlign w:val="center"/>
          </w:tcPr>
          <w:p w14:paraId="6B70C93E" w14:textId="6837D1FC" w:rsidR="006D2253" w:rsidRPr="00A374DF" w:rsidRDefault="007D4D08" w:rsidP="00C67C68">
            <w:pPr>
              <w:spacing w:line="259" w:lineRule="auto"/>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A374DF">
              <w:rPr>
                <w:b/>
                <w:color w:val="FFFFFF" w:themeColor="background1"/>
                <w:sz w:val="24"/>
              </w:rPr>
              <w:t>Recovery Time Objective</w:t>
            </w:r>
          </w:p>
        </w:tc>
      </w:tr>
      <w:tr w:rsidR="006D2253" w:rsidRPr="006D2253" w14:paraId="64750EB8"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547EAEF0" w14:textId="77777777" w:rsidR="006D2253" w:rsidRPr="006D2253" w:rsidRDefault="006D2253" w:rsidP="00C67C68">
            <w:pPr>
              <w:spacing w:line="259" w:lineRule="auto"/>
              <w:rPr>
                <w:sz w:val="24"/>
              </w:rPr>
            </w:pPr>
          </w:p>
        </w:tc>
        <w:tc>
          <w:tcPr>
            <w:tcW w:w="2811" w:type="dxa"/>
            <w:vAlign w:val="center"/>
          </w:tcPr>
          <w:p w14:paraId="1B0A21A1"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c>
          <w:tcPr>
            <w:tcW w:w="2961" w:type="dxa"/>
            <w:vAlign w:val="center"/>
          </w:tcPr>
          <w:p w14:paraId="6EB8DB4D"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c>
          <w:tcPr>
            <w:tcW w:w="1909" w:type="dxa"/>
            <w:vAlign w:val="center"/>
          </w:tcPr>
          <w:p w14:paraId="44C2138E"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r>
      <w:tr w:rsidR="006D2253" w:rsidRPr="006D2253" w14:paraId="66CF2BF2"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79C28467" w14:textId="77777777" w:rsidR="006D2253" w:rsidRPr="006D2253" w:rsidRDefault="006D2253" w:rsidP="00C67C68">
            <w:pPr>
              <w:spacing w:line="259" w:lineRule="auto"/>
              <w:rPr>
                <w:sz w:val="24"/>
              </w:rPr>
            </w:pPr>
          </w:p>
        </w:tc>
        <w:tc>
          <w:tcPr>
            <w:tcW w:w="2811" w:type="dxa"/>
            <w:vAlign w:val="center"/>
          </w:tcPr>
          <w:p w14:paraId="365E6246"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c>
          <w:tcPr>
            <w:tcW w:w="2961" w:type="dxa"/>
            <w:vAlign w:val="center"/>
          </w:tcPr>
          <w:p w14:paraId="5DECDED6"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c>
          <w:tcPr>
            <w:tcW w:w="1909" w:type="dxa"/>
            <w:vAlign w:val="center"/>
          </w:tcPr>
          <w:p w14:paraId="632D958D"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r>
      <w:tr w:rsidR="006D2253" w:rsidRPr="006D2253" w14:paraId="3B4417FC"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34D5C811" w14:textId="77777777" w:rsidR="006D2253" w:rsidRPr="006D2253" w:rsidRDefault="006D2253" w:rsidP="00C67C68">
            <w:pPr>
              <w:spacing w:line="259" w:lineRule="auto"/>
              <w:rPr>
                <w:sz w:val="24"/>
              </w:rPr>
            </w:pPr>
          </w:p>
        </w:tc>
        <w:tc>
          <w:tcPr>
            <w:tcW w:w="2811" w:type="dxa"/>
            <w:vAlign w:val="center"/>
          </w:tcPr>
          <w:p w14:paraId="08691643"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c>
          <w:tcPr>
            <w:tcW w:w="2961" w:type="dxa"/>
            <w:vAlign w:val="center"/>
          </w:tcPr>
          <w:p w14:paraId="4287B2E6"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c>
          <w:tcPr>
            <w:tcW w:w="1909" w:type="dxa"/>
            <w:vAlign w:val="center"/>
          </w:tcPr>
          <w:p w14:paraId="6AE701FC"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r>
      <w:tr w:rsidR="006D2253" w:rsidRPr="006D2253" w14:paraId="3C83414F"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3E58E6B4" w14:textId="77777777" w:rsidR="006D2253" w:rsidRPr="006D2253" w:rsidRDefault="006D2253" w:rsidP="00C67C68">
            <w:pPr>
              <w:spacing w:line="259" w:lineRule="auto"/>
              <w:rPr>
                <w:sz w:val="24"/>
              </w:rPr>
            </w:pPr>
          </w:p>
        </w:tc>
        <w:tc>
          <w:tcPr>
            <w:tcW w:w="2811" w:type="dxa"/>
            <w:vAlign w:val="center"/>
          </w:tcPr>
          <w:p w14:paraId="73975E28"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c>
          <w:tcPr>
            <w:tcW w:w="2961" w:type="dxa"/>
            <w:vAlign w:val="center"/>
          </w:tcPr>
          <w:p w14:paraId="11040B69"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c>
          <w:tcPr>
            <w:tcW w:w="1909" w:type="dxa"/>
            <w:vAlign w:val="center"/>
          </w:tcPr>
          <w:p w14:paraId="63367DC1"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r>
      <w:tr w:rsidR="006D2253" w:rsidRPr="006D2253" w14:paraId="60FFA4F9"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126D58A1" w14:textId="77777777" w:rsidR="006D2253" w:rsidRPr="006D2253" w:rsidRDefault="006D2253" w:rsidP="00C67C68">
            <w:pPr>
              <w:spacing w:line="259" w:lineRule="auto"/>
              <w:rPr>
                <w:sz w:val="24"/>
              </w:rPr>
            </w:pPr>
          </w:p>
        </w:tc>
        <w:tc>
          <w:tcPr>
            <w:tcW w:w="2811" w:type="dxa"/>
            <w:vAlign w:val="center"/>
          </w:tcPr>
          <w:p w14:paraId="07EDE5AB"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c>
          <w:tcPr>
            <w:tcW w:w="2961" w:type="dxa"/>
            <w:vAlign w:val="center"/>
          </w:tcPr>
          <w:p w14:paraId="4C90880B"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c>
          <w:tcPr>
            <w:tcW w:w="1909" w:type="dxa"/>
            <w:vAlign w:val="center"/>
          </w:tcPr>
          <w:p w14:paraId="5FBFED4E" w14:textId="77777777" w:rsidR="006D2253" w:rsidRPr="006D2253" w:rsidRDefault="006D2253" w:rsidP="00C67C68">
            <w:pPr>
              <w:spacing w:line="259" w:lineRule="auto"/>
              <w:cnfStyle w:val="000000000000" w:firstRow="0" w:lastRow="0" w:firstColumn="0" w:lastColumn="0" w:oddVBand="0" w:evenVBand="0" w:oddHBand="0" w:evenHBand="0" w:firstRowFirstColumn="0" w:firstRowLastColumn="0" w:lastRowFirstColumn="0" w:lastRowLastColumn="0"/>
              <w:rPr>
                <w:sz w:val="24"/>
              </w:rPr>
            </w:pPr>
          </w:p>
        </w:tc>
      </w:tr>
      <w:tr w:rsidR="006D2253" w:rsidRPr="006D2253" w14:paraId="0507576C"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4A68C3EA" w14:textId="77777777" w:rsidR="006D2253" w:rsidRPr="006D2253" w:rsidRDefault="006D2253" w:rsidP="00C67C68">
            <w:pPr>
              <w:spacing w:line="259" w:lineRule="auto"/>
              <w:rPr>
                <w:sz w:val="24"/>
              </w:rPr>
            </w:pPr>
          </w:p>
        </w:tc>
        <w:tc>
          <w:tcPr>
            <w:tcW w:w="2811" w:type="dxa"/>
            <w:vAlign w:val="center"/>
          </w:tcPr>
          <w:p w14:paraId="3030D195"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c>
          <w:tcPr>
            <w:tcW w:w="2961" w:type="dxa"/>
            <w:vAlign w:val="center"/>
          </w:tcPr>
          <w:p w14:paraId="5BE51858"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c>
          <w:tcPr>
            <w:tcW w:w="1909" w:type="dxa"/>
            <w:vAlign w:val="center"/>
          </w:tcPr>
          <w:p w14:paraId="7EE3D24A" w14:textId="77777777" w:rsidR="006D2253" w:rsidRPr="006D2253" w:rsidRDefault="006D2253" w:rsidP="00C67C68">
            <w:pPr>
              <w:spacing w:line="259" w:lineRule="auto"/>
              <w:cnfStyle w:val="000000100000" w:firstRow="0" w:lastRow="0" w:firstColumn="0" w:lastColumn="0" w:oddVBand="0" w:evenVBand="0" w:oddHBand="1" w:evenHBand="0" w:firstRowFirstColumn="0" w:firstRowLastColumn="0" w:lastRowFirstColumn="0" w:lastRowLastColumn="0"/>
              <w:rPr>
                <w:sz w:val="24"/>
              </w:rPr>
            </w:pPr>
          </w:p>
        </w:tc>
      </w:tr>
    </w:tbl>
    <w:p w14:paraId="05B18B80" w14:textId="77777777" w:rsidR="006D2253" w:rsidRPr="006D2253" w:rsidRDefault="006D2253" w:rsidP="006D2253">
      <w:pPr>
        <w:rPr>
          <w:sz w:val="24"/>
        </w:rPr>
      </w:pPr>
    </w:p>
    <w:p w14:paraId="7365BAA7" w14:textId="729AD9B6" w:rsidR="006D2253" w:rsidRDefault="006D2253" w:rsidP="00EC438E">
      <w:pPr>
        <w:rPr>
          <w:sz w:val="24"/>
        </w:rPr>
        <w:sectPr w:rsidR="006D2253">
          <w:pgSz w:w="12240" w:h="15840"/>
          <w:pgMar w:top="1440" w:right="1440" w:bottom="1440" w:left="1440" w:header="720" w:footer="720" w:gutter="0"/>
          <w:cols w:space="720"/>
          <w:docGrid w:linePitch="360"/>
        </w:sectPr>
      </w:pPr>
      <w:r w:rsidRPr="006D2253">
        <w:rPr>
          <w:sz w:val="24"/>
        </w:rPr>
        <w:t xml:space="preserve">A complete </w:t>
      </w:r>
      <w:r w:rsidRPr="006D2253">
        <w:rPr>
          <w:i/>
          <w:sz w:val="24"/>
        </w:rPr>
        <w:t>Business Continuity Plan</w:t>
      </w:r>
      <w:r w:rsidR="006918D7">
        <w:rPr>
          <w:i/>
          <w:sz w:val="24"/>
        </w:rPr>
        <w:t xml:space="preserve"> (BCP)</w:t>
      </w:r>
      <w:r w:rsidRPr="006D2253">
        <w:rPr>
          <w:sz w:val="24"/>
        </w:rPr>
        <w:t xml:space="preserve"> may be found in </w:t>
      </w:r>
      <w:hyperlink w:anchor="_Annex_A_–_1" w:history="1">
        <w:r w:rsidRPr="00D73DA5">
          <w:rPr>
            <w:rStyle w:val="Hyperlink"/>
            <w:sz w:val="24"/>
          </w:rPr>
          <w:t>Annex A</w:t>
        </w:r>
      </w:hyperlink>
      <w:r w:rsidRPr="003D3CCC">
        <w:rPr>
          <w:sz w:val="24"/>
        </w:rPr>
        <w:t>.</w:t>
      </w:r>
      <w:r w:rsidRPr="006D2253">
        <w:rPr>
          <w:sz w:val="24"/>
        </w:rPr>
        <w:t xml:space="preserve"> Insurance information is </w:t>
      </w:r>
      <w:r w:rsidR="00F3197F" w:rsidRPr="006D2253">
        <w:rPr>
          <w:sz w:val="24"/>
        </w:rPr>
        <w:t xml:space="preserve">found </w:t>
      </w:r>
      <w:r w:rsidR="006918D7">
        <w:rPr>
          <w:sz w:val="24"/>
        </w:rPr>
        <w:t xml:space="preserve">in that plan </w:t>
      </w:r>
      <w:r w:rsidR="00E52C0E" w:rsidRPr="007D4D08">
        <w:rPr>
          <w:sz w:val="24"/>
          <w:highlight w:val="yellow"/>
        </w:rPr>
        <w:t>[</w:t>
      </w:r>
      <w:r w:rsidR="00E52C0E" w:rsidRPr="007D4D08">
        <w:rPr>
          <w:sz w:val="24"/>
          <w:highlight w:val="yellow"/>
          <w:shd w:val="clear" w:color="auto" w:fill="F2F2F2" w:themeFill="background1" w:themeFillShade="F2"/>
        </w:rPr>
        <w:t xml:space="preserve">INSERT </w:t>
      </w:r>
      <w:r w:rsidR="006918D7" w:rsidRPr="003B3EE5">
        <w:rPr>
          <w:sz w:val="24"/>
          <w:highlight w:val="yellow"/>
          <w:shd w:val="clear" w:color="auto" w:fill="F2F2F2" w:themeFill="background1" w:themeFillShade="F2"/>
        </w:rPr>
        <w:t>instructions where</w:t>
      </w:r>
      <w:r w:rsidR="00E52C0E" w:rsidRPr="003B3EE5">
        <w:rPr>
          <w:sz w:val="24"/>
          <w:highlight w:val="yellow"/>
          <w:shd w:val="clear" w:color="auto" w:fill="F2F2F2" w:themeFill="background1" w:themeFillShade="F2"/>
        </w:rPr>
        <w:t xml:space="preserve"> insurance information may be found</w:t>
      </w:r>
      <w:r w:rsidR="006918D7" w:rsidRPr="003B3EE5">
        <w:rPr>
          <w:sz w:val="24"/>
          <w:highlight w:val="yellow"/>
          <w:shd w:val="clear" w:color="auto" w:fill="F2F2F2" w:themeFill="background1" w:themeFillShade="F2"/>
        </w:rPr>
        <w:t xml:space="preserve"> if not in the </w:t>
      </w:r>
      <w:r w:rsidR="006918D7" w:rsidRPr="003B3EE5">
        <w:rPr>
          <w:i/>
          <w:sz w:val="24"/>
          <w:highlight w:val="yellow"/>
          <w:shd w:val="clear" w:color="auto" w:fill="F2F2F2" w:themeFill="background1" w:themeFillShade="F2"/>
        </w:rPr>
        <w:t>BCP</w:t>
      </w:r>
      <w:r w:rsidR="00E52C0E" w:rsidRPr="007D4D08">
        <w:rPr>
          <w:sz w:val="24"/>
          <w:highlight w:val="yellow"/>
        </w:rPr>
        <w:t>]</w:t>
      </w:r>
      <w:r w:rsidRPr="006D2253">
        <w:rPr>
          <w:sz w:val="24"/>
        </w:rPr>
        <w:t>.</w:t>
      </w:r>
    </w:p>
    <w:p w14:paraId="20B68577" w14:textId="5D5B8866" w:rsidR="006D2253" w:rsidRPr="006812E5" w:rsidRDefault="006D2253" w:rsidP="000D7F92">
      <w:pPr>
        <w:pStyle w:val="Heading1"/>
        <w:rPr>
          <w:lang w:val="en"/>
        </w:rPr>
      </w:pPr>
      <w:bookmarkStart w:id="49" w:name="_Toc455572425"/>
      <w:bookmarkStart w:id="50" w:name="_Toc534891570"/>
      <w:r w:rsidRPr="006812E5">
        <w:rPr>
          <w:lang w:val="en"/>
        </w:rPr>
        <w:t>Section 5</w:t>
      </w:r>
      <w:r w:rsidR="00DF4BFD" w:rsidRPr="006812E5">
        <w:rPr>
          <w:lang w:val="en"/>
        </w:rPr>
        <w:t xml:space="preserve"> </w:t>
      </w:r>
      <w:r w:rsidRPr="006812E5">
        <w:rPr>
          <w:lang w:val="en"/>
        </w:rPr>
        <w:t>- Communications</w:t>
      </w:r>
      <w:bookmarkEnd w:id="49"/>
      <w:bookmarkEnd w:id="50"/>
      <w:r w:rsidRPr="006812E5">
        <w:rPr>
          <w:lang w:val="en"/>
        </w:rPr>
        <w:t xml:space="preserve"> </w:t>
      </w:r>
    </w:p>
    <w:p w14:paraId="152AF62F" w14:textId="77777777" w:rsidR="006D2253" w:rsidRPr="006812E5" w:rsidRDefault="006D2253" w:rsidP="000D7F92">
      <w:pPr>
        <w:pStyle w:val="Heading2"/>
        <w:rPr>
          <w:lang w:val="en"/>
        </w:rPr>
      </w:pPr>
      <w:bookmarkStart w:id="51" w:name="_Toc455572426"/>
      <w:bookmarkStart w:id="52" w:name="_Toc534891571"/>
      <w:r w:rsidRPr="006812E5">
        <w:rPr>
          <w:lang w:val="en"/>
        </w:rPr>
        <w:t>5.1 Risk Communications</w:t>
      </w:r>
      <w:bookmarkEnd w:id="51"/>
      <w:bookmarkEnd w:id="52"/>
      <w:r w:rsidRPr="006812E5">
        <w:rPr>
          <w:lang w:val="en"/>
        </w:rPr>
        <w:t xml:space="preserve"> </w:t>
      </w:r>
    </w:p>
    <w:p w14:paraId="2C331549" w14:textId="26F1BDD0" w:rsidR="00B05A97" w:rsidRPr="00B05A97" w:rsidRDefault="00B05A97" w:rsidP="0061092B">
      <w:pPr>
        <w:rPr>
          <w:sz w:val="24"/>
        </w:rPr>
      </w:pPr>
      <w:r w:rsidRPr="00B05A97">
        <w:rPr>
          <w:sz w:val="24"/>
        </w:rPr>
        <w:t>Information shared during an emergency must be timely, accurate, comprehensive, authoritative</w:t>
      </w:r>
      <w:r w:rsidR="00B31264">
        <w:rPr>
          <w:sz w:val="24"/>
        </w:rPr>
        <w:t>,</w:t>
      </w:r>
      <w:r w:rsidRPr="00B05A97">
        <w:rPr>
          <w:sz w:val="24"/>
        </w:rPr>
        <w:t xml:space="preserve"> and relevant. Upon notification of an event that will impact the Health Center operations, the assigned Public Information Officer (PIO) is the conduit of information for internal and external stakeholders, including patients, staff, and partner organizations, as approved by the Incident Commander.</w:t>
      </w:r>
    </w:p>
    <w:p w14:paraId="3EC44B71" w14:textId="5B7264F5" w:rsidR="00B05A97" w:rsidRPr="007D4D08" w:rsidRDefault="00B05A97" w:rsidP="0061092B">
      <w:pPr>
        <w:rPr>
          <w:sz w:val="24"/>
        </w:rPr>
      </w:pPr>
      <w:r w:rsidRPr="00B05A97">
        <w:rPr>
          <w:sz w:val="24"/>
        </w:rPr>
        <w:t xml:space="preserve">The PIO leverages available sources of information such as federal, State, and local agencies, coalitions/associations, and verified news reports to gather vital information and ensure accuracy. The PIO and/or designee(s) uses the information gathered to develop messaging to communicate with patients, staff, regulatory agencies, and partners in </w:t>
      </w:r>
      <w:r w:rsidR="00F3197F">
        <w:rPr>
          <w:sz w:val="24"/>
        </w:rPr>
        <w:t xml:space="preserve">the </w:t>
      </w:r>
      <w:r w:rsidRPr="00B05A97">
        <w:rPr>
          <w:sz w:val="24"/>
        </w:rPr>
        <w:t xml:space="preserve">local community via various channels of communication </w:t>
      </w:r>
      <w:r w:rsidRPr="007D4D08">
        <w:rPr>
          <w:sz w:val="24"/>
        </w:rPr>
        <w:t xml:space="preserve">including </w:t>
      </w:r>
      <w:r w:rsidRPr="007D4D08">
        <w:rPr>
          <w:sz w:val="24"/>
          <w:highlight w:val="yellow"/>
        </w:rPr>
        <w:t>[</w:t>
      </w:r>
      <w:r w:rsidRPr="007D4D08">
        <w:rPr>
          <w:sz w:val="24"/>
          <w:highlight w:val="yellow"/>
          <w:shd w:val="clear" w:color="auto" w:fill="F2F2F2" w:themeFill="background1" w:themeFillShade="F2"/>
        </w:rPr>
        <w:t>List Here</w:t>
      </w:r>
      <w:r w:rsidRPr="007D4D08">
        <w:rPr>
          <w:sz w:val="24"/>
          <w:highlight w:val="yellow"/>
        </w:rPr>
        <w:t>]</w:t>
      </w:r>
      <w:r w:rsidRPr="007D4D08">
        <w:rPr>
          <w:sz w:val="24"/>
        </w:rPr>
        <w:t xml:space="preserve">. The PIO also considers the language and literacy level of the intended audience for messaging. </w:t>
      </w:r>
    </w:p>
    <w:p w14:paraId="0B8EF131" w14:textId="676C8776" w:rsidR="00B05A97" w:rsidRPr="007D4D08" w:rsidRDefault="00B05A97" w:rsidP="0061092B">
      <w:pPr>
        <w:rPr>
          <w:sz w:val="24"/>
        </w:rPr>
      </w:pPr>
      <w:r w:rsidRPr="007D4D08">
        <w:rPr>
          <w:sz w:val="24"/>
        </w:rPr>
        <w:t>All external inquiries are referred to the PIO. Staff are instructed to respond to such inquiries with the following statement: “</w:t>
      </w:r>
      <w:r w:rsidRPr="007D4D08">
        <w:rPr>
          <w:sz w:val="24"/>
          <w:highlight w:val="yellow"/>
        </w:rPr>
        <w:t>[</w:t>
      </w:r>
      <w:r w:rsidRPr="007D4D08">
        <w:rPr>
          <w:sz w:val="24"/>
          <w:highlight w:val="yellow"/>
          <w:shd w:val="clear" w:color="auto" w:fill="F2F2F2" w:themeFill="background1" w:themeFillShade="F2"/>
        </w:rPr>
        <w:t>Health Center</w:t>
      </w:r>
      <w:r w:rsidRPr="007D4D08">
        <w:rPr>
          <w:sz w:val="24"/>
          <w:highlight w:val="yellow"/>
        </w:rPr>
        <w:t>]</w:t>
      </w:r>
      <w:r w:rsidRPr="007D4D08">
        <w:rPr>
          <w:sz w:val="24"/>
        </w:rPr>
        <w:t xml:space="preserve"> policy is to refer all external inquiries to our Public Information Officer or Spokesperson</w:t>
      </w:r>
      <w:r w:rsidR="00683905">
        <w:rPr>
          <w:sz w:val="24"/>
        </w:rPr>
        <w:t xml:space="preserve"> </w:t>
      </w:r>
      <w:r w:rsidR="00683905" w:rsidRPr="0094071F">
        <w:rPr>
          <w:sz w:val="24"/>
          <w:highlight w:val="yellow"/>
        </w:rPr>
        <w:t>[</w:t>
      </w:r>
      <w:r w:rsidR="003B3EE5">
        <w:rPr>
          <w:sz w:val="24"/>
          <w:highlight w:val="yellow"/>
        </w:rPr>
        <w:t>INSERT</w:t>
      </w:r>
      <w:r w:rsidR="00683905" w:rsidRPr="0094071F">
        <w:rPr>
          <w:sz w:val="24"/>
          <w:highlight w:val="yellow"/>
        </w:rPr>
        <w:t xml:space="preserve"> PIO first and last name]</w:t>
      </w:r>
      <w:r w:rsidRPr="007D4D08">
        <w:rPr>
          <w:sz w:val="24"/>
        </w:rPr>
        <w:t xml:space="preserve">. You can reach them at </w:t>
      </w:r>
      <w:r w:rsidR="00F3197F" w:rsidRPr="007D4D08">
        <w:rPr>
          <w:sz w:val="24"/>
          <w:highlight w:val="yellow"/>
          <w:shd w:val="clear" w:color="auto" w:fill="F2F2F2" w:themeFill="background1" w:themeFillShade="F2"/>
        </w:rPr>
        <w:t>[</w:t>
      </w:r>
      <w:r w:rsidRPr="007D4D08">
        <w:rPr>
          <w:sz w:val="24"/>
          <w:highlight w:val="yellow"/>
          <w:shd w:val="clear" w:color="auto" w:fill="F2F2F2" w:themeFill="background1" w:themeFillShade="F2"/>
        </w:rPr>
        <w:t>telephone number/email</w:t>
      </w:r>
      <w:r w:rsidR="00F3197F" w:rsidRPr="007D4D08">
        <w:rPr>
          <w:sz w:val="24"/>
          <w:highlight w:val="yellow"/>
        </w:rPr>
        <w:t>]</w:t>
      </w:r>
      <w:r w:rsidR="00630FFC" w:rsidRPr="007D4D08">
        <w:rPr>
          <w:sz w:val="24"/>
        </w:rPr>
        <w:t>.</w:t>
      </w:r>
      <w:r w:rsidRPr="007D4D08">
        <w:rPr>
          <w:sz w:val="24"/>
        </w:rPr>
        <w:t xml:space="preserve">” Staff is instructed to contact </w:t>
      </w:r>
      <w:r w:rsidR="00630FFC" w:rsidRPr="007D4D08">
        <w:rPr>
          <w:sz w:val="24"/>
        </w:rPr>
        <w:t xml:space="preserve">the </w:t>
      </w:r>
      <w:r w:rsidRPr="007D4D08">
        <w:rPr>
          <w:sz w:val="24"/>
        </w:rPr>
        <w:t xml:space="preserve">PIO whenever they have been approached by the media. </w:t>
      </w:r>
    </w:p>
    <w:p w14:paraId="05C78EB1" w14:textId="77777777" w:rsidR="006D2253" w:rsidRPr="006812E5" w:rsidRDefault="006D2253" w:rsidP="0061092B">
      <w:pPr>
        <w:pStyle w:val="Heading2"/>
      </w:pPr>
      <w:bookmarkStart w:id="53" w:name="_Toc455572427"/>
      <w:bookmarkStart w:id="54" w:name="_Toc534891572"/>
      <w:r w:rsidRPr="009C1A5A">
        <w:t>5.2 Staff and Patient Notifications</w:t>
      </w:r>
      <w:bookmarkEnd w:id="53"/>
      <w:bookmarkEnd w:id="54"/>
    </w:p>
    <w:p w14:paraId="53B9BE05" w14:textId="7D7FF7FB" w:rsidR="006D2253" w:rsidRPr="006D2253" w:rsidRDefault="006D2253" w:rsidP="0061092B">
      <w:pPr>
        <w:rPr>
          <w:sz w:val="24"/>
        </w:rPr>
      </w:pPr>
      <w:r w:rsidRPr="006D2253">
        <w:rPr>
          <w:sz w:val="24"/>
        </w:rPr>
        <w:t>In the event of an emergency</w:t>
      </w:r>
      <w:r w:rsidRPr="007D4D08">
        <w:rPr>
          <w:sz w:val="24"/>
        </w:rPr>
        <w:t xml:space="preserve">, </w:t>
      </w:r>
      <w:r w:rsidR="00A374DF" w:rsidRPr="007D4D08">
        <w:rPr>
          <w:sz w:val="24"/>
          <w:highlight w:val="yellow"/>
        </w:rPr>
        <w:t>[</w:t>
      </w:r>
      <w:r w:rsidR="0015072F" w:rsidRPr="007D4D08">
        <w:rPr>
          <w:sz w:val="24"/>
          <w:highlight w:val="yellow"/>
          <w:shd w:val="clear" w:color="auto" w:fill="F2F2F2" w:themeFill="background1" w:themeFillShade="F2"/>
        </w:rPr>
        <w:t>Health Center</w:t>
      </w:r>
      <w:r w:rsidR="00A374DF" w:rsidRPr="007D4D08">
        <w:rPr>
          <w:sz w:val="24"/>
          <w:highlight w:val="yellow"/>
        </w:rPr>
        <w:t>]</w:t>
      </w:r>
      <w:r w:rsidR="00A374DF" w:rsidRPr="007D4D08">
        <w:rPr>
          <w:sz w:val="24"/>
        </w:rPr>
        <w:t xml:space="preserve"> </w:t>
      </w:r>
      <w:r w:rsidRPr="007D4D08">
        <w:rPr>
          <w:sz w:val="24"/>
        </w:rPr>
        <w:t>notif</w:t>
      </w:r>
      <w:r w:rsidR="00630FFC" w:rsidRPr="007D4D08">
        <w:rPr>
          <w:sz w:val="24"/>
        </w:rPr>
        <w:t>ies</w:t>
      </w:r>
      <w:r w:rsidRPr="007D4D08">
        <w:rPr>
          <w:sz w:val="24"/>
        </w:rPr>
        <w:t xml:space="preserve"> staff via </w:t>
      </w:r>
      <w:r w:rsidRPr="007D4D08">
        <w:rPr>
          <w:sz w:val="24"/>
          <w:highlight w:val="yellow"/>
        </w:rPr>
        <w:t>[</w:t>
      </w:r>
      <w:r w:rsidRPr="007D4D08">
        <w:rPr>
          <w:sz w:val="24"/>
          <w:highlight w:val="yellow"/>
          <w:shd w:val="clear" w:color="auto" w:fill="F2F2F2" w:themeFill="background1" w:themeFillShade="F2"/>
        </w:rPr>
        <w:t>communication channel(s)</w:t>
      </w:r>
      <w:r w:rsidRPr="007D4D08">
        <w:rPr>
          <w:sz w:val="24"/>
          <w:highlight w:val="yellow"/>
        </w:rPr>
        <w:t>]</w:t>
      </w:r>
      <w:r w:rsidR="00F3197F" w:rsidRPr="007D4D08">
        <w:rPr>
          <w:sz w:val="24"/>
        </w:rPr>
        <w:t>.</w:t>
      </w:r>
      <w:r w:rsidR="00B05A97" w:rsidRPr="007D4D08">
        <w:rPr>
          <w:sz w:val="24"/>
        </w:rPr>
        <w:t xml:space="preserve"> </w:t>
      </w:r>
      <w:r w:rsidR="00F3197F" w:rsidRPr="007D4D08">
        <w:rPr>
          <w:sz w:val="24"/>
        </w:rPr>
        <w:t>P</w:t>
      </w:r>
      <w:r w:rsidRPr="007D4D08">
        <w:rPr>
          <w:sz w:val="24"/>
        </w:rPr>
        <w:t xml:space="preserve">atients </w:t>
      </w:r>
      <w:r w:rsidR="00B05A97" w:rsidRPr="007D4D08">
        <w:rPr>
          <w:sz w:val="24"/>
        </w:rPr>
        <w:t>are</w:t>
      </w:r>
      <w:r w:rsidRPr="007D4D08">
        <w:rPr>
          <w:sz w:val="24"/>
        </w:rPr>
        <w:t xml:space="preserve"> notified via </w:t>
      </w:r>
      <w:r w:rsidRPr="007D4D08">
        <w:rPr>
          <w:sz w:val="24"/>
          <w:highlight w:val="yellow"/>
        </w:rPr>
        <w:t>[</w:t>
      </w:r>
      <w:r w:rsidRPr="007D4D08">
        <w:rPr>
          <w:sz w:val="24"/>
          <w:highlight w:val="yellow"/>
          <w:shd w:val="clear" w:color="auto" w:fill="F2F2F2" w:themeFill="background1" w:themeFillShade="F2"/>
        </w:rPr>
        <w:t>communication channel(s)</w:t>
      </w:r>
      <w:r w:rsidRPr="007D4D08">
        <w:rPr>
          <w:sz w:val="24"/>
          <w:highlight w:val="yellow"/>
        </w:rPr>
        <w:t>]</w:t>
      </w:r>
      <w:r w:rsidRPr="007D4D08">
        <w:rPr>
          <w:sz w:val="24"/>
        </w:rPr>
        <w:t>. T</w:t>
      </w:r>
      <w:r w:rsidRPr="006D2253">
        <w:rPr>
          <w:sz w:val="24"/>
        </w:rPr>
        <w:t xml:space="preserve">he Public Information Officer or designee </w:t>
      </w:r>
      <w:r w:rsidR="00B05A97">
        <w:rPr>
          <w:sz w:val="24"/>
        </w:rPr>
        <w:t>develops</w:t>
      </w:r>
      <w:r w:rsidRPr="006D2253">
        <w:rPr>
          <w:sz w:val="24"/>
        </w:rPr>
        <w:t xml:space="preserve"> the message to be relayed to staff and patients. </w:t>
      </w:r>
      <w:r w:rsidRPr="00155166">
        <w:rPr>
          <w:i/>
          <w:sz w:val="24"/>
        </w:rPr>
        <w:t xml:space="preserve">Instructions for </w:t>
      </w:r>
      <w:r w:rsidR="00155166">
        <w:rPr>
          <w:i/>
          <w:sz w:val="24"/>
        </w:rPr>
        <w:t>Using the Communication S</w:t>
      </w:r>
      <w:r w:rsidRPr="00155166">
        <w:rPr>
          <w:i/>
          <w:sz w:val="24"/>
        </w:rPr>
        <w:t>ystem</w:t>
      </w:r>
      <w:r w:rsidR="00155166">
        <w:rPr>
          <w:i/>
          <w:sz w:val="24"/>
        </w:rPr>
        <w:t>s</w:t>
      </w:r>
      <w:r w:rsidRPr="006D2253">
        <w:rPr>
          <w:sz w:val="24"/>
        </w:rPr>
        <w:t xml:space="preserve"> may be found in </w:t>
      </w:r>
      <w:hyperlink w:anchor="_Attachment_X.0_–" w:history="1">
        <w:r w:rsidRPr="00D73DA5">
          <w:rPr>
            <w:rStyle w:val="Hyperlink"/>
            <w:sz w:val="24"/>
          </w:rPr>
          <w:t xml:space="preserve">Attachment </w:t>
        </w:r>
        <w:r w:rsidR="00064B8E" w:rsidRPr="00D73DA5">
          <w:rPr>
            <w:rStyle w:val="Hyperlink"/>
            <w:sz w:val="24"/>
          </w:rPr>
          <w:t>X.0</w:t>
        </w:r>
      </w:hyperlink>
      <w:r w:rsidRPr="00155166">
        <w:rPr>
          <w:sz w:val="24"/>
        </w:rPr>
        <w:t>.</w:t>
      </w:r>
      <w:r w:rsidRPr="006D2253">
        <w:rPr>
          <w:sz w:val="24"/>
        </w:rPr>
        <w:t xml:space="preserve"> </w:t>
      </w:r>
      <w:r w:rsidRPr="00155166">
        <w:rPr>
          <w:i/>
          <w:sz w:val="24"/>
        </w:rPr>
        <w:t>Emergency Codes</w:t>
      </w:r>
      <w:r w:rsidRPr="006D2253">
        <w:rPr>
          <w:sz w:val="24"/>
        </w:rPr>
        <w:t xml:space="preserve"> may be found in </w:t>
      </w:r>
      <w:hyperlink w:anchor="_Attachment_X.2_–" w:history="1">
        <w:r w:rsidRPr="00D73DA5">
          <w:rPr>
            <w:rStyle w:val="Hyperlink"/>
            <w:sz w:val="24"/>
          </w:rPr>
          <w:t xml:space="preserve">Attachment </w:t>
        </w:r>
        <w:r w:rsidR="00064B8E" w:rsidRPr="00D73DA5">
          <w:rPr>
            <w:rStyle w:val="Hyperlink"/>
            <w:sz w:val="24"/>
          </w:rPr>
          <w:t>X.2</w:t>
        </w:r>
      </w:hyperlink>
      <w:r w:rsidRPr="006D2253">
        <w:rPr>
          <w:sz w:val="24"/>
        </w:rPr>
        <w:t xml:space="preserve">. </w:t>
      </w:r>
      <w:r w:rsidRPr="006D2253">
        <w:rPr>
          <w:i/>
          <w:sz w:val="24"/>
        </w:rPr>
        <w:t>Draft Emergency Notification and Activation Messages</w:t>
      </w:r>
      <w:r w:rsidRPr="006D2253">
        <w:rPr>
          <w:sz w:val="24"/>
        </w:rPr>
        <w:t xml:space="preserve"> may be found in </w:t>
      </w:r>
      <w:hyperlink w:anchor="_Attachment_X.3_–" w:history="1">
        <w:r w:rsidRPr="00D73DA5">
          <w:rPr>
            <w:rStyle w:val="Hyperlink"/>
            <w:sz w:val="24"/>
          </w:rPr>
          <w:t xml:space="preserve">Attachment </w:t>
        </w:r>
        <w:r w:rsidR="00064B8E" w:rsidRPr="00D73DA5">
          <w:rPr>
            <w:rStyle w:val="Hyperlink"/>
            <w:sz w:val="24"/>
          </w:rPr>
          <w:t>X.3</w:t>
        </w:r>
      </w:hyperlink>
      <w:r w:rsidRPr="006D2253">
        <w:rPr>
          <w:sz w:val="24"/>
        </w:rPr>
        <w:t>.</w:t>
      </w:r>
    </w:p>
    <w:p w14:paraId="17BB959E" w14:textId="3DE284D5" w:rsidR="006D2253" w:rsidRPr="007D4D08" w:rsidRDefault="006D2253" w:rsidP="0061092B">
      <w:pPr>
        <w:rPr>
          <w:sz w:val="24"/>
        </w:rPr>
      </w:pPr>
      <w:r w:rsidRPr="006D2253">
        <w:rPr>
          <w:sz w:val="24"/>
        </w:rPr>
        <w:t xml:space="preserve">A </w:t>
      </w:r>
      <w:r w:rsidRPr="006D2253">
        <w:rPr>
          <w:i/>
          <w:sz w:val="24"/>
        </w:rPr>
        <w:t>Staff Contact List</w:t>
      </w:r>
      <w:r w:rsidRPr="006D2253">
        <w:rPr>
          <w:sz w:val="24"/>
        </w:rPr>
        <w:t xml:space="preserve"> (found in </w:t>
      </w:r>
      <w:hyperlink w:anchor="_Attachment_X.4_–" w:history="1">
        <w:r w:rsidRPr="00D73DA5">
          <w:rPr>
            <w:rStyle w:val="Hyperlink"/>
            <w:sz w:val="24"/>
          </w:rPr>
          <w:t xml:space="preserve">Attachment </w:t>
        </w:r>
        <w:r w:rsidR="00064B8E" w:rsidRPr="00D73DA5">
          <w:rPr>
            <w:rStyle w:val="Hyperlink"/>
            <w:sz w:val="24"/>
          </w:rPr>
          <w:t>X.4</w:t>
        </w:r>
      </w:hyperlink>
      <w:r w:rsidRPr="006D2253">
        <w:rPr>
          <w:sz w:val="24"/>
        </w:rPr>
        <w:t xml:space="preserve">) </w:t>
      </w:r>
      <w:r w:rsidR="00B05A97">
        <w:rPr>
          <w:sz w:val="24"/>
        </w:rPr>
        <w:t xml:space="preserve">is </w:t>
      </w:r>
      <w:r w:rsidRPr="006D2253">
        <w:rPr>
          <w:sz w:val="24"/>
        </w:rPr>
        <w:t>available and contain</w:t>
      </w:r>
      <w:r w:rsidR="00B05A97">
        <w:rPr>
          <w:sz w:val="24"/>
        </w:rPr>
        <w:t>s</w:t>
      </w:r>
      <w:r w:rsidRPr="006D2253">
        <w:rPr>
          <w:sz w:val="24"/>
        </w:rPr>
        <w:t xml:space="preserve"> current primary and secondary </w:t>
      </w:r>
      <w:r w:rsidR="00F3197F">
        <w:rPr>
          <w:sz w:val="24"/>
        </w:rPr>
        <w:t>mobile</w:t>
      </w:r>
      <w:r w:rsidR="00F3197F" w:rsidRPr="006D2253">
        <w:rPr>
          <w:sz w:val="24"/>
        </w:rPr>
        <w:t xml:space="preserve"> </w:t>
      </w:r>
      <w:r w:rsidRPr="006D2253">
        <w:rPr>
          <w:sz w:val="24"/>
        </w:rPr>
        <w:t xml:space="preserve">telephone numbers and, if available, personal email addresses. This contact list </w:t>
      </w:r>
      <w:r w:rsidR="00B05A97">
        <w:rPr>
          <w:sz w:val="24"/>
        </w:rPr>
        <w:t xml:space="preserve">is </w:t>
      </w:r>
      <w:r w:rsidRPr="006D2253">
        <w:rPr>
          <w:sz w:val="24"/>
        </w:rPr>
        <w:t xml:space="preserve">utilized to inform, update and/or recall staff as needed in the event of an emergency. </w:t>
      </w:r>
      <w:r w:rsidR="00A374DF" w:rsidRPr="007D4D08">
        <w:rPr>
          <w:sz w:val="24"/>
          <w:highlight w:val="yellow"/>
        </w:rPr>
        <w:t>[</w:t>
      </w:r>
      <w:r w:rsidR="0015072F" w:rsidRPr="007D4D08">
        <w:rPr>
          <w:sz w:val="24"/>
          <w:highlight w:val="yellow"/>
          <w:shd w:val="clear" w:color="auto" w:fill="F2F2F2" w:themeFill="background1" w:themeFillShade="F2"/>
        </w:rPr>
        <w:t>Health Center</w:t>
      </w:r>
      <w:r w:rsidR="00A374DF" w:rsidRPr="007D4D08">
        <w:rPr>
          <w:sz w:val="24"/>
          <w:highlight w:val="yellow"/>
        </w:rPr>
        <w:t>]</w:t>
      </w:r>
      <w:r w:rsidRPr="007D4D08">
        <w:rPr>
          <w:sz w:val="24"/>
        </w:rPr>
        <w:t xml:space="preserve"> </w:t>
      </w:r>
      <w:r w:rsidR="00B05A97" w:rsidRPr="007D4D08">
        <w:rPr>
          <w:sz w:val="24"/>
        </w:rPr>
        <w:t>keeps</w:t>
      </w:r>
      <w:r w:rsidRPr="007D4D08">
        <w:rPr>
          <w:sz w:val="24"/>
        </w:rPr>
        <w:t xml:space="preserve"> this contact list readily available (hard copy and electronically) at all times. </w:t>
      </w:r>
      <w:r w:rsidR="00F3197F" w:rsidRPr="007D4D08">
        <w:rPr>
          <w:sz w:val="24"/>
          <w:highlight w:val="yellow"/>
        </w:rPr>
        <w:t>[</w:t>
      </w:r>
      <w:r w:rsidR="00F3197F" w:rsidRPr="007D4D08">
        <w:rPr>
          <w:sz w:val="24"/>
          <w:highlight w:val="yellow"/>
          <w:shd w:val="clear" w:color="auto" w:fill="F2F2F2" w:themeFill="background1" w:themeFillShade="F2"/>
        </w:rPr>
        <w:t>INSERT here where hard copies and electronic copies are located.</w:t>
      </w:r>
      <w:r w:rsidR="00F3197F" w:rsidRPr="007D4D08">
        <w:rPr>
          <w:sz w:val="24"/>
          <w:highlight w:val="yellow"/>
        </w:rPr>
        <w:t>]</w:t>
      </w:r>
      <w:r w:rsidR="00F3197F">
        <w:rPr>
          <w:sz w:val="24"/>
        </w:rPr>
        <w:t xml:space="preserve"> </w:t>
      </w:r>
      <w:r w:rsidRPr="006D2253">
        <w:rPr>
          <w:sz w:val="24"/>
        </w:rPr>
        <w:t xml:space="preserve">A copy is </w:t>
      </w:r>
      <w:r w:rsidR="00F3197F">
        <w:rPr>
          <w:sz w:val="24"/>
        </w:rPr>
        <w:t xml:space="preserve">also </w:t>
      </w:r>
      <w:r w:rsidRPr="006D2253">
        <w:rPr>
          <w:sz w:val="24"/>
        </w:rPr>
        <w:t xml:space="preserve">kept in the Command Center. The Staff Contact List and/or Phone Tree will be updated </w:t>
      </w:r>
      <w:r w:rsidRPr="007D4D08">
        <w:rPr>
          <w:sz w:val="24"/>
        </w:rPr>
        <w:t xml:space="preserve">by </w:t>
      </w:r>
      <w:r w:rsidRPr="007D4D08">
        <w:rPr>
          <w:sz w:val="24"/>
          <w:highlight w:val="yellow"/>
        </w:rPr>
        <w:t>[</w:t>
      </w:r>
      <w:r w:rsidRPr="007D4D08">
        <w:rPr>
          <w:sz w:val="24"/>
          <w:highlight w:val="yellow"/>
          <w:shd w:val="clear" w:color="auto" w:fill="F2F2F2" w:themeFill="background1" w:themeFillShade="F2"/>
        </w:rPr>
        <w:t>Staff Title</w:t>
      </w:r>
      <w:r w:rsidRPr="007D4D08">
        <w:rPr>
          <w:sz w:val="24"/>
          <w:highlight w:val="yellow"/>
        </w:rPr>
        <w:t>]</w:t>
      </w:r>
      <w:r w:rsidRPr="007D4D08">
        <w:rPr>
          <w:sz w:val="24"/>
        </w:rPr>
        <w:t xml:space="preserve"> on a </w:t>
      </w:r>
      <w:r w:rsidRPr="007D4D08">
        <w:rPr>
          <w:sz w:val="24"/>
          <w:highlight w:val="yellow"/>
        </w:rPr>
        <w:t>[</w:t>
      </w:r>
      <w:r w:rsidRPr="007D4D08">
        <w:rPr>
          <w:sz w:val="24"/>
          <w:highlight w:val="yellow"/>
          <w:shd w:val="clear" w:color="auto" w:fill="F2F2F2" w:themeFill="background1" w:themeFillShade="F2"/>
        </w:rPr>
        <w:t>quarterly</w:t>
      </w:r>
      <w:r w:rsidRPr="007D4D08">
        <w:rPr>
          <w:sz w:val="24"/>
          <w:highlight w:val="yellow"/>
        </w:rPr>
        <w:t>]</w:t>
      </w:r>
      <w:r w:rsidRPr="007D4D08">
        <w:rPr>
          <w:sz w:val="24"/>
        </w:rPr>
        <w:t xml:space="preserve"> basis or whenever informed of a change by a staff member. The updated information </w:t>
      </w:r>
      <w:r w:rsidR="00B05A97" w:rsidRPr="007D4D08">
        <w:rPr>
          <w:sz w:val="24"/>
        </w:rPr>
        <w:t>is submitted</w:t>
      </w:r>
      <w:r w:rsidRPr="007D4D08">
        <w:rPr>
          <w:sz w:val="24"/>
        </w:rPr>
        <w:t xml:space="preserve"> to </w:t>
      </w:r>
      <w:r w:rsidRPr="007D4D08">
        <w:rPr>
          <w:sz w:val="24"/>
          <w:highlight w:val="yellow"/>
        </w:rPr>
        <w:t>[</w:t>
      </w:r>
      <w:r w:rsidR="00B05A97" w:rsidRPr="007D4D08">
        <w:rPr>
          <w:sz w:val="24"/>
          <w:highlight w:val="yellow"/>
          <w:shd w:val="clear" w:color="auto" w:fill="F2F2F2" w:themeFill="background1" w:themeFillShade="F2"/>
        </w:rPr>
        <w:t>Department or Title</w:t>
      </w:r>
      <w:r w:rsidRPr="007D4D08">
        <w:rPr>
          <w:sz w:val="24"/>
          <w:highlight w:val="yellow"/>
        </w:rPr>
        <w:t>]</w:t>
      </w:r>
      <w:r w:rsidRPr="007D4D08">
        <w:rPr>
          <w:sz w:val="24"/>
        </w:rPr>
        <w:t xml:space="preserve"> to update the master list.</w:t>
      </w:r>
    </w:p>
    <w:p w14:paraId="12679309" w14:textId="38715BC3" w:rsidR="006D2253" w:rsidRPr="007D4D08" w:rsidRDefault="006D2253" w:rsidP="0061092B">
      <w:pPr>
        <w:rPr>
          <w:sz w:val="24"/>
        </w:rPr>
      </w:pPr>
      <w:r w:rsidRPr="006D2253">
        <w:rPr>
          <w:sz w:val="24"/>
        </w:rPr>
        <w:t xml:space="preserve">A </w:t>
      </w:r>
      <w:r w:rsidR="00F3197F">
        <w:rPr>
          <w:sz w:val="24"/>
        </w:rPr>
        <w:t xml:space="preserve">staff </w:t>
      </w:r>
      <w:r w:rsidRPr="006D2253">
        <w:rPr>
          <w:sz w:val="24"/>
        </w:rPr>
        <w:t xml:space="preserve">communication drill </w:t>
      </w:r>
      <w:r w:rsidR="00B05A97">
        <w:rPr>
          <w:sz w:val="24"/>
        </w:rPr>
        <w:t>is</w:t>
      </w:r>
      <w:r w:rsidRPr="006D2253">
        <w:rPr>
          <w:sz w:val="24"/>
        </w:rPr>
        <w:t xml:space="preserve"> conducted at </w:t>
      </w:r>
      <w:r w:rsidRPr="007D4D08">
        <w:rPr>
          <w:sz w:val="24"/>
        </w:rPr>
        <w:t xml:space="preserve">least </w:t>
      </w:r>
      <w:r w:rsidRPr="007D4D08">
        <w:rPr>
          <w:sz w:val="24"/>
          <w:highlight w:val="yellow"/>
        </w:rPr>
        <w:t>[</w:t>
      </w:r>
      <w:r w:rsidR="00B05A97" w:rsidRPr="007D4D08">
        <w:rPr>
          <w:sz w:val="24"/>
          <w:highlight w:val="yellow"/>
          <w:shd w:val="clear" w:color="auto" w:fill="F2F2F2" w:themeFill="background1" w:themeFillShade="F2"/>
        </w:rPr>
        <w:t xml:space="preserve">quarterly or </w:t>
      </w:r>
      <w:r w:rsidRPr="007D4D08">
        <w:rPr>
          <w:sz w:val="24"/>
          <w:highlight w:val="yellow"/>
          <w:shd w:val="clear" w:color="auto" w:fill="F2F2F2" w:themeFill="background1" w:themeFillShade="F2"/>
        </w:rPr>
        <w:t>annually</w:t>
      </w:r>
      <w:r w:rsidRPr="007D4D08">
        <w:rPr>
          <w:sz w:val="24"/>
          <w:highlight w:val="yellow"/>
        </w:rPr>
        <w:t>]</w:t>
      </w:r>
      <w:r w:rsidRPr="007D4D08">
        <w:rPr>
          <w:sz w:val="24"/>
        </w:rPr>
        <w:t xml:space="preserve"> by the </w:t>
      </w:r>
      <w:r w:rsidRPr="007D4D08">
        <w:rPr>
          <w:sz w:val="24"/>
          <w:highlight w:val="yellow"/>
        </w:rPr>
        <w:t>[</w:t>
      </w:r>
      <w:r w:rsidRPr="007D4D08">
        <w:rPr>
          <w:sz w:val="24"/>
          <w:highlight w:val="yellow"/>
          <w:shd w:val="clear" w:color="auto" w:fill="F2F2F2" w:themeFill="background1" w:themeFillShade="F2"/>
        </w:rPr>
        <w:t>Staff Title</w:t>
      </w:r>
      <w:r w:rsidRPr="007D4D08">
        <w:rPr>
          <w:sz w:val="24"/>
          <w:highlight w:val="yellow"/>
        </w:rPr>
        <w:t>]</w:t>
      </w:r>
      <w:r w:rsidRPr="007D4D08">
        <w:rPr>
          <w:sz w:val="24"/>
        </w:rPr>
        <w:t xml:space="preserve">. </w:t>
      </w:r>
    </w:p>
    <w:p w14:paraId="2A80826F" w14:textId="77777777" w:rsidR="006D2253" w:rsidRPr="006D2253" w:rsidRDefault="006D2253" w:rsidP="000D7F92">
      <w:pPr>
        <w:pStyle w:val="Heading2"/>
      </w:pPr>
      <w:bookmarkStart w:id="55" w:name="_Toc455572428"/>
      <w:bookmarkStart w:id="56" w:name="_Toc534891573"/>
      <w:r w:rsidRPr="006D2253">
        <w:t>5.3 Communications with Partners</w:t>
      </w:r>
      <w:bookmarkEnd w:id="55"/>
      <w:bookmarkEnd w:id="56"/>
    </w:p>
    <w:p w14:paraId="1F189EB7" w14:textId="14C59331" w:rsidR="00CC4B70" w:rsidRPr="007D4D08" w:rsidRDefault="006D2253" w:rsidP="006D2253">
      <w:pPr>
        <w:rPr>
          <w:sz w:val="24"/>
        </w:rPr>
      </w:pPr>
      <w:r w:rsidRPr="007D4D08">
        <w:rPr>
          <w:sz w:val="24"/>
          <w:highlight w:val="yellow"/>
        </w:rPr>
        <w:t>[</w:t>
      </w:r>
      <w:r w:rsidRPr="007D4D08">
        <w:rPr>
          <w:sz w:val="24"/>
          <w:highlight w:val="yellow"/>
          <w:shd w:val="clear" w:color="auto" w:fill="F2F2F2" w:themeFill="background1" w:themeFillShade="F2"/>
        </w:rPr>
        <w:t>DESCRIBE</w:t>
      </w:r>
      <w:r w:rsidRPr="007D4D08">
        <w:rPr>
          <w:i/>
          <w:sz w:val="24"/>
          <w:highlight w:val="yellow"/>
          <w:shd w:val="clear" w:color="auto" w:fill="F2F2F2" w:themeFill="background1" w:themeFillShade="F2"/>
        </w:rPr>
        <w:t xml:space="preserve"> </w:t>
      </w:r>
      <w:r w:rsidR="0015072F" w:rsidRPr="007D4D08">
        <w:rPr>
          <w:i/>
          <w:sz w:val="24"/>
          <w:highlight w:val="yellow"/>
          <w:shd w:val="clear" w:color="auto" w:fill="F2F2F2" w:themeFill="background1" w:themeFillShade="F2"/>
        </w:rPr>
        <w:t xml:space="preserve">communications policies and protocols as they relate to external partners, including </w:t>
      </w:r>
      <w:r w:rsidR="00B05A97" w:rsidRPr="007D4D08">
        <w:rPr>
          <w:i/>
          <w:sz w:val="24"/>
          <w:highlight w:val="yellow"/>
          <w:shd w:val="clear" w:color="auto" w:fill="F2F2F2" w:themeFill="background1" w:themeFillShade="F2"/>
        </w:rPr>
        <w:t xml:space="preserve">coalitions, associations, local &amp; state departments of health, </w:t>
      </w:r>
      <w:r w:rsidR="0015072F" w:rsidRPr="007D4D08">
        <w:rPr>
          <w:i/>
          <w:sz w:val="24"/>
          <w:highlight w:val="yellow"/>
          <w:shd w:val="clear" w:color="auto" w:fill="F2F2F2" w:themeFill="background1" w:themeFillShade="F2"/>
        </w:rPr>
        <w:t xml:space="preserve">HRSA, </w:t>
      </w:r>
      <w:r w:rsidR="00B05A97" w:rsidRPr="007D4D08">
        <w:rPr>
          <w:i/>
          <w:sz w:val="24"/>
          <w:highlight w:val="yellow"/>
          <w:shd w:val="clear" w:color="auto" w:fill="F2F2F2" w:themeFill="background1" w:themeFillShade="F2"/>
        </w:rPr>
        <w:t>etc</w:t>
      </w:r>
      <w:r w:rsidRPr="007D4D08">
        <w:rPr>
          <w:sz w:val="24"/>
          <w:highlight w:val="yellow"/>
          <w:shd w:val="clear" w:color="auto" w:fill="F2F2F2" w:themeFill="background1" w:themeFillShade="F2"/>
        </w:rPr>
        <w:t>.</w:t>
      </w:r>
      <w:r w:rsidR="00F02584" w:rsidRPr="007D4D08">
        <w:rPr>
          <w:sz w:val="24"/>
          <w:highlight w:val="yellow"/>
          <w:shd w:val="clear" w:color="auto" w:fill="F2F2F2" w:themeFill="background1" w:themeFillShade="F2"/>
        </w:rPr>
        <w:t xml:space="preserve"> </w:t>
      </w:r>
      <w:r w:rsidR="00F02584" w:rsidRPr="007D4D08">
        <w:rPr>
          <w:i/>
          <w:sz w:val="24"/>
          <w:highlight w:val="yellow"/>
          <w:shd w:val="clear" w:color="auto" w:fill="F2F2F2" w:themeFill="background1" w:themeFillShade="F2"/>
        </w:rPr>
        <w:t>Include what circumstances/scenarios require communication with external partners, as well as how often communications will occur during an emergency or disaster, and who will be responsible for preparing, approving, and sending/receiving communications at your health center. Note any regulatory reporting requirements.</w:t>
      </w:r>
      <w:r w:rsidRPr="007D4D08">
        <w:rPr>
          <w:sz w:val="24"/>
          <w:highlight w:val="yellow"/>
        </w:rPr>
        <w:t>]</w:t>
      </w:r>
    </w:p>
    <w:p w14:paraId="32C8F728" w14:textId="4665F9B7" w:rsidR="00A53E32" w:rsidRPr="0061092B" w:rsidRDefault="00563FC5" w:rsidP="006D2253">
      <w:pPr>
        <w:rPr>
          <w:sz w:val="24"/>
        </w:rPr>
      </w:pPr>
      <w:r w:rsidRPr="0061092B">
        <w:rPr>
          <w:sz w:val="24"/>
        </w:rPr>
        <w:t xml:space="preserve">As a </w:t>
      </w:r>
      <w:r w:rsidR="009C1A5A">
        <w:rPr>
          <w:sz w:val="24"/>
        </w:rPr>
        <w:t>HRSA funded health center</w:t>
      </w:r>
      <w:r w:rsidRPr="0061092B">
        <w:rPr>
          <w:sz w:val="24"/>
        </w:rPr>
        <w:t xml:space="preserve">, </w:t>
      </w:r>
      <w:r w:rsidRPr="0061092B">
        <w:rPr>
          <w:sz w:val="24"/>
          <w:highlight w:val="yellow"/>
          <w:shd w:val="clear" w:color="auto" w:fill="F2F2F2" w:themeFill="background1" w:themeFillShade="F2"/>
        </w:rPr>
        <w:t>[Health Center]</w:t>
      </w:r>
      <w:r w:rsidRPr="0061092B">
        <w:rPr>
          <w:sz w:val="24"/>
        </w:rPr>
        <w:t xml:space="preserve"> must notify its HRSA Project Officer </w:t>
      </w:r>
      <w:r w:rsidR="00CA691E" w:rsidRPr="0061092B">
        <w:rPr>
          <w:sz w:val="24"/>
        </w:rPr>
        <w:t>in accordance with Program Assistance Letter 2014-05 should a change in federal project scope be needed to add temporary locations during emergencies.</w:t>
      </w:r>
      <w:r w:rsidR="000D5D1A">
        <w:rPr>
          <w:sz w:val="24"/>
        </w:rPr>
        <w:t xml:space="preserve">  Also, in accordance with Policy Information Notice 2007-15, </w:t>
      </w:r>
      <w:r w:rsidR="000D5D1A" w:rsidRPr="000D5D1A">
        <w:rPr>
          <w:sz w:val="24"/>
          <w:highlight w:val="yellow"/>
        </w:rPr>
        <w:t>[Health Center]</w:t>
      </w:r>
      <w:r w:rsidR="000D5D1A">
        <w:rPr>
          <w:sz w:val="24"/>
        </w:rPr>
        <w:t xml:space="preserve"> must respond to requests from HRSA for information such as the status of health center operations, patient capacity, and/or staffing/resource/infrastructure needs.</w:t>
      </w:r>
      <w:r w:rsidR="00683905">
        <w:rPr>
          <w:sz w:val="24"/>
        </w:rPr>
        <w:t xml:space="preserve"> </w:t>
      </w:r>
      <w:r w:rsidR="00825E43" w:rsidRPr="0094071F">
        <w:rPr>
          <w:i/>
          <w:sz w:val="24"/>
          <w:highlight w:val="yellow"/>
        </w:rPr>
        <w:t>(</w:t>
      </w:r>
      <w:r w:rsidR="00825E43" w:rsidRPr="0094071F">
        <w:rPr>
          <w:sz w:val="24"/>
          <w:highlight w:val="yellow"/>
        </w:rPr>
        <w:t>NOTE</w:t>
      </w:r>
      <w:r w:rsidR="00825E43" w:rsidRPr="0094071F">
        <w:rPr>
          <w:i/>
          <w:sz w:val="24"/>
          <w:highlight w:val="yellow"/>
        </w:rPr>
        <w:t xml:space="preserve"> that HRSA recognizes that PCAs serve as essential statewide coordinators of information, data, and resources in support of health centers during response and recovery efforts and may ask health centers to submit their status information to the PCA as well</w:t>
      </w:r>
      <w:r w:rsidR="00825E43">
        <w:rPr>
          <w:i/>
          <w:sz w:val="24"/>
          <w:highlight w:val="yellow"/>
        </w:rPr>
        <w:t xml:space="preserve"> as or instead of to HRSA </w:t>
      </w:r>
      <w:r w:rsidR="00825E43" w:rsidRPr="0094071F">
        <w:rPr>
          <w:i/>
          <w:sz w:val="24"/>
          <w:highlight w:val="yellow"/>
        </w:rPr>
        <w:t>.)</w:t>
      </w:r>
    </w:p>
    <w:p w14:paraId="1931A223" w14:textId="5129AF7B" w:rsidR="00D026D8" w:rsidRPr="0061092B" w:rsidRDefault="00D026D8" w:rsidP="006812E5">
      <w:pPr>
        <w:autoSpaceDE w:val="0"/>
        <w:autoSpaceDN w:val="0"/>
        <w:adjustRightInd w:val="0"/>
        <w:spacing w:line="240" w:lineRule="auto"/>
        <w:rPr>
          <w:sz w:val="24"/>
        </w:rPr>
      </w:pPr>
      <w:r w:rsidRPr="0061092B">
        <w:rPr>
          <w:sz w:val="24"/>
          <w:highlight w:val="yellow"/>
          <w:shd w:val="clear" w:color="auto" w:fill="F2F2F2" w:themeFill="background1" w:themeFillShade="F2"/>
        </w:rPr>
        <w:t>[Health Center]</w:t>
      </w:r>
      <w:r w:rsidRPr="0061092B">
        <w:rPr>
          <w:sz w:val="24"/>
        </w:rPr>
        <w:t xml:space="preserve"> will share patient information during disasters as necessary to provide </w:t>
      </w:r>
      <w:r w:rsidR="009C1A5A">
        <w:rPr>
          <w:sz w:val="24"/>
        </w:rPr>
        <w:t>continuity of care</w:t>
      </w:r>
      <w:r w:rsidRPr="0061092B">
        <w:rPr>
          <w:sz w:val="24"/>
        </w:rPr>
        <w:t xml:space="preserve">, or to identify, locate and notify family members, guardians, or anyone else responsible for the individual’s care of the individual’s location, general condition, or death, in accordance with the September 2005 </w:t>
      </w:r>
      <w:r w:rsidRPr="0061092B">
        <w:rPr>
          <w:i/>
          <w:sz w:val="24"/>
        </w:rPr>
        <w:t>Hurricane Katrina Bulletin: HIPAA Privacy and Disclosures in Emergency Situations</w:t>
      </w:r>
      <w:r w:rsidRPr="0061092B">
        <w:rPr>
          <w:sz w:val="24"/>
        </w:rPr>
        <w:t xml:space="preserve"> issued by the U.S. Department of Health and Human Services (DHHS). </w:t>
      </w:r>
    </w:p>
    <w:p w14:paraId="6EEB5FF8" w14:textId="0974A3DD" w:rsidR="00F01A21" w:rsidRDefault="00F01A21" w:rsidP="00F01A21">
      <w:pPr>
        <w:rPr>
          <w:sz w:val="24"/>
        </w:rPr>
      </w:pPr>
      <w:r w:rsidRPr="0061092B">
        <w:rPr>
          <w:sz w:val="24"/>
        </w:rPr>
        <w:t>An external</w:t>
      </w:r>
      <w:r w:rsidRPr="0061092B">
        <w:rPr>
          <w:i/>
          <w:sz w:val="24"/>
        </w:rPr>
        <w:t xml:space="preserve"> Partner Contact List</w:t>
      </w:r>
      <w:r w:rsidRPr="0061092B">
        <w:rPr>
          <w:sz w:val="24"/>
        </w:rPr>
        <w:t xml:space="preserve"> may be found in </w:t>
      </w:r>
      <w:hyperlink w:anchor="_Attachment_X.1_–" w:history="1">
        <w:r w:rsidRPr="00D73DA5">
          <w:rPr>
            <w:rStyle w:val="Hyperlink"/>
            <w:sz w:val="24"/>
          </w:rPr>
          <w:t xml:space="preserve">Attachment </w:t>
        </w:r>
        <w:r w:rsidR="00064B8E" w:rsidRPr="00D73DA5">
          <w:rPr>
            <w:rStyle w:val="Hyperlink"/>
            <w:sz w:val="24"/>
          </w:rPr>
          <w:t>X.1</w:t>
        </w:r>
      </w:hyperlink>
      <w:r w:rsidRPr="00742F2B">
        <w:rPr>
          <w:sz w:val="24"/>
        </w:rPr>
        <w:t>.</w:t>
      </w:r>
      <w:r w:rsidR="00563FC5">
        <w:rPr>
          <w:sz w:val="24"/>
        </w:rPr>
        <w:t xml:space="preserve"> </w:t>
      </w:r>
      <w:r w:rsidR="00563FC5" w:rsidRPr="0061092B">
        <w:rPr>
          <w:sz w:val="24"/>
          <w:highlight w:val="yellow"/>
        </w:rPr>
        <w:t>[</w:t>
      </w:r>
      <w:r w:rsidR="00563FC5" w:rsidRPr="0061092B">
        <w:rPr>
          <w:sz w:val="24"/>
          <w:highlight w:val="yellow"/>
          <w:shd w:val="clear" w:color="auto" w:fill="F2F2F2" w:themeFill="background1" w:themeFillShade="F2"/>
        </w:rPr>
        <w:t>Health Center</w:t>
      </w:r>
      <w:r w:rsidR="00563FC5" w:rsidRPr="0061092B">
        <w:rPr>
          <w:sz w:val="24"/>
          <w:highlight w:val="yellow"/>
        </w:rPr>
        <w:t>]</w:t>
      </w:r>
      <w:r w:rsidR="00563FC5" w:rsidRPr="0061092B">
        <w:rPr>
          <w:sz w:val="24"/>
        </w:rPr>
        <w:t>’s communications plan complies with all federal, state, and local laws.</w:t>
      </w:r>
    </w:p>
    <w:p w14:paraId="0347481F" w14:textId="77777777" w:rsidR="00460387" w:rsidRPr="0061092B" w:rsidRDefault="00460387" w:rsidP="00460387">
      <w:pPr>
        <w:shd w:val="clear" w:color="auto" w:fill="D9D9D9" w:themeFill="background1" w:themeFillShade="D9"/>
        <w:spacing w:after="0"/>
        <w:rPr>
          <w:sz w:val="24"/>
        </w:rPr>
      </w:pPr>
    </w:p>
    <w:p w14:paraId="10C1A99F" w14:textId="27ADD17E" w:rsidR="00F22074" w:rsidRPr="0061092B" w:rsidRDefault="006918D7" w:rsidP="00460387">
      <w:pPr>
        <w:shd w:val="clear" w:color="auto" w:fill="D9D9D9" w:themeFill="background1" w:themeFillShade="D9"/>
        <w:rPr>
          <w:sz w:val="24"/>
          <w:shd w:val="clear" w:color="auto" w:fill="F2F2F2" w:themeFill="background1" w:themeFillShade="F2"/>
        </w:rPr>
      </w:pPr>
      <w:commentRangeStart w:id="57"/>
      <w:commentRangeStart w:id="58"/>
      <w:r w:rsidRPr="00460387">
        <w:rPr>
          <w:sz w:val="24"/>
          <w:highlight w:val="yellow"/>
          <w:shd w:val="clear" w:color="auto" w:fill="D9D9D9" w:themeFill="background1" w:themeFillShade="D9"/>
        </w:rPr>
        <w:t xml:space="preserve">[ALTERNATE </w:t>
      </w:r>
      <w:r w:rsidR="00F22074" w:rsidRPr="00460387">
        <w:rPr>
          <w:sz w:val="24"/>
          <w:highlight w:val="yellow"/>
          <w:shd w:val="clear" w:color="auto" w:fill="D9D9D9" w:themeFill="background1" w:themeFillShade="D9"/>
        </w:rPr>
        <w:t xml:space="preserve">OPTION </w:t>
      </w:r>
      <w:r w:rsidR="00F22074" w:rsidRPr="00460387">
        <w:rPr>
          <w:i/>
          <w:sz w:val="24"/>
          <w:highlight w:val="yellow"/>
          <w:shd w:val="clear" w:color="auto" w:fill="D9D9D9" w:themeFill="background1" w:themeFillShade="D9"/>
        </w:rPr>
        <w:t>i</w:t>
      </w:r>
      <w:r w:rsidRPr="00460387">
        <w:rPr>
          <w:i/>
          <w:sz w:val="24"/>
          <w:highlight w:val="yellow"/>
          <w:shd w:val="clear" w:color="auto" w:fill="D9D9D9" w:themeFill="background1" w:themeFillShade="D9"/>
        </w:rPr>
        <w:t xml:space="preserve">f you have a standalone Communications Plan </w:t>
      </w:r>
      <w:r w:rsidR="00F22074" w:rsidRPr="00460387">
        <w:rPr>
          <w:i/>
          <w:sz w:val="24"/>
          <w:highlight w:val="yellow"/>
          <w:shd w:val="clear" w:color="auto" w:fill="D9D9D9" w:themeFill="background1" w:themeFillShade="D9"/>
        </w:rPr>
        <w:t xml:space="preserve">document </w:t>
      </w:r>
      <w:r w:rsidRPr="00460387">
        <w:rPr>
          <w:i/>
          <w:sz w:val="24"/>
          <w:highlight w:val="yellow"/>
          <w:shd w:val="clear" w:color="auto" w:fill="D9D9D9" w:themeFill="background1" w:themeFillShade="D9"/>
        </w:rPr>
        <w:t>at your health</w:t>
      </w:r>
      <w:r w:rsidRPr="0061092B">
        <w:rPr>
          <w:i/>
          <w:sz w:val="24"/>
          <w:highlight w:val="yellow"/>
          <w:shd w:val="clear" w:color="auto" w:fill="F2F2F2" w:themeFill="background1" w:themeFillShade="F2"/>
        </w:rPr>
        <w:t xml:space="preserve"> center, consider</w:t>
      </w:r>
      <w:r w:rsidR="00F22074" w:rsidRPr="0061092B">
        <w:rPr>
          <w:i/>
          <w:sz w:val="24"/>
          <w:highlight w:val="yellow"/>
          <w:shd w:val="clear" w:color="auto" w:fill="F2F2F2" w:themeFill="background1" w:themeFillShade="F2"/>
        </w:rPr>
        <w:t xml:space="preserve"> replacing sections 5.1, 5.2 and 5.3 with </w:t>
      </w:r>
      <w:r w:rsidR="00064B8E" w:rsidRPr="0061092B">
        <w:rPr>
          <w:i/>
          <w:sz w:val="24"/>
          <w:highlight w:val="yellow"/>
          <w:shd w:val="clear" w:color="auto" w:fill="F2F2F2" w:themeFill="background1" w:themeFillShade="F2"/>
        </w:rPr>
        <w:t>the</w:t>
      </w:r>
      <w:r w:rsidR="00F22074" w:rsidRPr="0061092B">
        <w:rPr>
          <w:i/>
          <w:sz w:val="24"/>
          <w:highlight w:val="yellow"/>
          <w:shd w:val="clear" w:color="auto" w:fill="F2F2F2" w:themeFill="background1" w:themeFillShade="F2"/>
        </w:rPr>
        <w:t xml:space="preserve"> alternate text below. </w:t>
      </w:r>
      <w:r w:rsidR="00064B8E" w:rsidRPr="0061092B">
        <w:rPr>
          <w:sz w:val="24"/>
          <w:highlight w:val="yellow"/>
          <w:shd w:val="clear" w:color="auto" w:fill="F2F2F2" w:themeFill="background1" w:themeFillShade="F2"/>
        </w:rPr>
        <w:t xml:space="preserve">REPLACE </w:t>
      </w:r>
      <w:commentRangeEnd w:id="57"/>
      <w:r w:rsidR="00AB5D84">
        <w:rPr>
          <w:rStyle w:val="CommentReference"/>
        </w:rPr>
        <w:commentReference w:id="57"/>
      </w:r>
      <w:commentRangeEnd w:id="58"/>
      <w:r w:rsidR="00D73DA5">
        <w:rPr>
          <w:rStyle w:val="CommentReference"/>
        </w:rPr>
        <w:commentReference w:id="58"/>
      </w:r>
      <w:r w:rsidR="00064B8E" w:rsidRPr="0061092B">
        <w:rPr>
          <w:i/>
          <w:sz w:val="24"/>
          <w:highlight w:val="yellow"/>
          <w:shd w:val="clear" w:color="auto" w:fill="F2F2F2" w:themeFill="background1" w:themeFillShade="F2"/>
        </w:rPr>
        <w:t>section title from</w:t>
      </w:r>
      <w:r w:rsidR="00064B8E" w:rsidRPr="0061092B">
        <w:rPr>
          <w:sz w:val="24"/>
          <w:highlight w:val="yellow"/>
          <w:shd w:val="clear" w:color="auto" w:fill="F2F2F2" w:themeFill="background1" w:themeFillShade="F2"/>
        </w:rPr>
        <w:t xml:space="preserve"> </w:t>
      </w:r>
      <w:r w:rsidR="00F22074" w:rsidRPr="0061092B">
        <w:rPr>
          <w:i/>
          <w:sz w:val="24"/>
          <w:highlight w:val="yellow"/>
          <w:shd w:val="clear" w:color="auto" w:fill="F2F2F2" w:themeFill="background1" w:themeFillShade="F2"/>
        </w:rPr>
        <w:t xml:space="preserve">5.1 Risk Communications </w:t>
      </w:r>
      <w:r w:rsidR="00064B8E" w:rsidRPr="0061092B">
        <w:rPr>
          <w:i/>
          <w:sz w:val="24"/>
          <w:highlight w:val="yellow"/>
          <w:shd w:val="clear" w:color="auto" w:fill="F2F2F2" w:themeFill="background1" w:themeFillShade="F2"/>
        </w:rPr>
        <w:t>to</w:t>
      </w:r>
      <w:r w:rsidR="00F22074" w:rsidRPr="0061092B">
        <w:rPr>
          <w:i/>
          <w:sz w:val="24"/>
          <w:highlight w:val="yellow"/>
          <w:shd w:val="clear" w:color="auto" w:fill="F2F2F2" w:themeFill="background1" w:themeFillShade="F2"/>
        </w:rPr>
        <w:t xml:space="preserve"> 5.1 Communications Planning Overview</w:t>
      </w:r>
      <w:r w:rsidR="00F22074" w:rsidRPr="0061092B">
        <w:rPr>
          <w:sz w:val="24"/>
          <w:highlight w:val="yellow"/>
          <w:shd w:val="clear" w:color="auto" w:fill="F2F2F2" w:themeFill="background1" w:themeFillShade="F2"/>
        </w:rPr>
        <w:t>]</w:t>
      </w:r>
    </w:p>
    <w:p w14:paraId="614758A9" w14:textId="7E91A9A4" w:rsidR="00F22074" w:rsidRPr="0061092B" w:rsidRDefault="00F22074" w:rsidP="00F22074">
      <w:pPr>
        <w:shd w:val="clear" w:color="auto" w:fill="FFFFFF" w:themeFill="background1"/>
        <w:rPr>
          <w:sz w:val="24"/>
          <w:shd w:val="clear" w:color="auto" w:fill="FFFFFF" w:themeFill="background1"/>
        </w:rPr>
      </w:pPr>
      <w:r w:rsidRPr="0061092B">
        <w:rPr>
          <w:sz w:val="24"/>
        </w:rPr>
        <w:t>Information</w:t>
      </w:r>
      <w:r w:rsidRPr="0061092B">
        <w:rPr>
          <w:sz w:val="24"/>
          <w:shd w:val="clear" w:color="auto" w:fill="FFFFFF" w:themeFill="background1"/>
        </w:rPr>
        <w:t xml:space="preserve"> shared during an emergency must be timely, accurate, comprehensive, authoritative and relevant. Coordination of messaging among all partners is critical to ensuring that staff, patients, and partners all receive the information they need to take the appropriate steps in response to an emergency or disaster. </w:t>
      </w:r>
      <w:r w:rsidRPr="0061092B">
        <w:rPr>
          <w:sz w:val="24"/>
          <w:highlight w:val="yellow"/>
          <w:shd w:val="clear" w:color="auto" w:fill="FFFFFF" w:themeFill="background1"/>
        </w:rPr>
        <w:t>[</w:t>
      </w:r>
      <w:r w:rsidRPr="0061092B">
        <w:rPr>
          <w:sz w:val="24"/>
          <w:highlight w:val="yellow"/>
          <w:shd w:val="clear" w:color="auto" w:fill="F2F2F2" w:themeFill="background1" w:themeFillShade="F2"/>
        </w:rPr>
        <w:t>Health Center’s</w:t>
      </w:r>
      <w:r w:rsidRPr="0061092B">
        <w:rPr>
          <w:sz w:val="24"/>
          <w:highlight w:val="yellow"/>
          <w:shd w:val="clear" w:color="auto" w:fill="FFFFFF" w:themeFill="background1"/>
        </w:rPr>
        <w:t>]</w:t>
      </w:r>
      <w:r w:rsidRPr="0061092B">
        <w:rPr>
          <w:sz w:val="24"/>
          <w:shd w:val="clear" w:color="auto" w:fill="FFFFFF" w:themeFill="background1"/>
        </w:rPr>
        <w:t xml:space="preserve"> </w:t>
      </w:r>
      <w:r w:rsidRPr="0061092B">
        <w:rPr>
          <w:i/>
          <w:sz w:val="24"/>
          <w:shd w:val="clear" w:color="auto" w:fill="FFFFFF" w:themeFill="background1"/>
        </w:rPr>
        <w:t>Communications Plan</w:t>
      </w:r>
      <w:r w:rsidRPr="0061092B">
        <w:rPr>
          <w:sz w:val="24"/>
          <w:shd w:val="clear" w:color="auto" w:fill="FFFFFF" w:themeFill="background1"/>
        </w:rPr>
        <w:t xml:space="preserve"> includes the following:</w:t>
      </w:r>
    </w:p>
    <w:p w14:paraId="3525E5AD" w14:textId="49F98A2C" w:rsidR="00F22074" w:rsidRPr="0061092B" w:rsidRDefault="00F22074" w:rsidP="00F22074">
      <w:pPr>
        <w:pStyle w:val="ListParagraph"/>
        <w:numPr>
          <w:ilvl w:val="0"/>
          <w:numId w:val="30"/>
        </w:numPr>
        <w:shd w:val="clear" w:color="auto" w:fill="FFFFFF" w:themeFill="background1"/>
        <w:rPr>
          <w:sz w:val="24"/>
          <w:shd w:val="clear" w:color="auto" w:fill="FFFFFF" w:themeFill="background1"/>
        </w:rPr>
      </w:pPr>
      <w:r w:rsidRPr="0061092B">
        <w:rPr>
          <w:sz w:val="24"/>
          <w:shd w:val="clear" w:color="auto" w:fill="FFFFFF" w:themeFill="background1"/>
        </w:rPr>
        <w:t>Protocols for communicating with organization staff (including senior leadership and network-level management);</w:t>
      </w:r>
    </w:p>
    <w:p w14:paraId="2DC6C46A" w14:textId="77777777" w:rsidR="00F22074" w:rsidRPr="0061092B" w:rsidRDefault="00F22074" w:rsidP="00F22074">
      <w:pPr>
        <w:pStyle w:val="ListParagraph"/>
        <w:numPr>
          <w:ilvl w:val="0"/>
          <w:numId w:val="30"/>
        </w:numPr>
        <w:shd w:val="clear" w:color="auto" w:fill="FFFFFF" w:themeFill="background1"/>
        <w:rPr>
          <w:sz w:val="24"/>
          <w:shd w:val="clear" w:color="auto" w:fill="FFFFFF" w:themeFill="background1"/>
        </w:rPr>
      </w:pPr>
      <w:r w:rsidRPr="0061092B">
        <w:rPr>
          <w:sz w:val="24"/>
          <w:shd w:val="clear" w:color="auto" w:fill="FFFFFF" w:themeFill="background1"/>
        </w:rPr>
        <w:t>Protocols for communicating with patients;</w:t>
      </w:r>
    </w:p>
    <w:p w14:paraId="3D69DD2A" w14:textId="77777777" w:rsidR="00F22074" w:rsidRPr="0061092B" w:rsidRDefault="00F22074" w:rsidP="00F22074">
      <w:pPr>
        <w:pStyle w:val="ListParagraph"/>
        <w:numPr>
          <w:ilvl w:val="0"/>
          <w:numId w:val="30"/>
        </w:numPr>
        <w:shd w:val="clear" w:color="auto" w:fill="FFFFFF" w:themeFill="background1"/>
        <w:rPr>
          <w:sz w:val="24"/>
          <w:shd w:val="clear" w:color="auto" w:fill="FFFFFF" w:themeFill="background1"/>
        </w:rPr>
      </w:pPr>
      <w:r w:rsidRPr="0061092B">
        <w:rPr>
          <w:sz w:val="24"/>
          <w:shd w:val="clear" w:color="auto" w:fill="FFFFFF" w:themeFill="background1"/>
        </w:rPr>
        <w:t>Protocols for communicating and coordinating with partners;</w:t>
      </w:r>
    </w:p>
    <w:p w14:paraId="2156791D" w14:textId="77777777" w:rsidR="00F22074" w:rsidRPr="0061092B" w:rsidRDefault="00F22074" w:rsidP="00F22074">
      <w:pPr>
        <w:pStyle w:val="ListParagraph"/>
        <w:numPr>
          <w:ilvl w:val="0"/>
          <w:numId w:val="30"/>
        </w:numPr>
        <w:shd w:val="clear" w:color="auto" w:fill="FFFFFF" w:themeFill="background1"/>
        <w:rPr>
          <w:sz w:val="24"/>
          <w:shd w:val="clear" w:color="auto" w:fill="FFFFFF" w:themeFill="background1"/>
        </w:rPr>
      </w:pPr>
      <w:r w:rsidRPr="0061092B">
        <w:rPr>
          <w:sz w:val="24"/>
          <w:shd w:val="clear" w:color="auto" w:fill="FFFFFF" w:themeFill="background1"/>
        </w:rPr>
        <w:t>Identification of primary and back-up communication methods;</w:t>
      </w:r>
    </w:p>
    <w:p w14:paraId="0D7113BF" w14:textId="77777777" w:rsidR="00F22074" w:rsidRPr="0061092B" w:rsidRDefault="00F22074" w:rsidP="00F22074">
      <w:pPr>
        <w:pStyle w:val="ListParagraph"/>
        <w:numPr>
          <w:ilvl w:val="0"/>
          <w:numId w:val="30"/>
        </w:numPr>
        <w:shd w:val="clear" w:color="auto" w:fill="FFFFFF" w:themeFill="background1"/>
        <w:rPr>
          <w:sz w:val="24"/>
          <w:shd w:val="clear" w:color="auto" w:fill="FFFFFF" w:themeFill="background1"/>
        </w:rPr>
      </w:pPr>
      <w:r w:rsidRPr="0061092B">
        <w:rPr>
          <w:sz w:val="24"/>
          <w:shd w:val="clear" w:color="auto" w:fill="FFFFFF" w:themeFill="background1"/>
        </w:rPr>
        <w:t>Draft messages based on current response plans;</w:t>
      </w:r>
    </w:p>
    <w:p w14:paraId="460F416E" w14:textId="77777777" w:rsidR="00F22074" w:rsidRPr="0061092B" w:rsidRDefault="00F22074" w:rsidP="00F22074">
      <w:pPr>
        <w:pStyle w:val="ListParagraph"/>
        <w:numPr>
          <w:ilvl w:val="0"/>
          <w:numId w:val="30"/>
        </w:numPr>
        <w:shd w:val="clear" w:color="auto" w:fill="FFFFFF" w:themeFill="background1"/>
        <w:rPr>
          <w:sz w:val="24"/>
          <w:shd w:val="clear" w:color="auto" w:fill="FFFFFF" w:themeFill="background1"/>
        </w:rPr>
      </w:pPr>
      <w:r w:rsidRPr="0061092B">
        <w:rPr>
          <w:sz w:val="24"/>
          <w:shd w:val="clear" w:color="auto" w:fill="FFFFFF" w:themeFill="background1"/>
        </w:rPr>
        <w:t>Procedures for the collection, maintenance, and testing of data, equipment/software, as well as all communication protocols; and</w:t>
      </w:r>
    </w:p>
    <w:p w14:paraId="05369FD1" w14:textId="524DF7E5" w:rsidR="00F22074" w:rsidRPr="0061092B" w:rsidRDefault="00F22074" w:rsidP="00F22074">
      <w:pPr>
        <w:pStyle w:val="ListParagraph"/>
        <w:numPr>
          <w:ilvl w:val="0"/>
          <w:numId w:val="30"/>
        </w:numPr>
        <w:shd w:val="clear" w:color="auto" w:fill="FFFFFF" w:themeFill="background1"/>
        <w:rPr>
          <w:sz w:val="24"/>
          <w:shd w:val="clear" w:color="auto" w:fill="FFFFFF" w:themeFill="background1"/>
        </w:rPr>
      </w:pPr>
      <w:r w:rsidRPr="0061092B">
        <w:rPr>
          <w:sz w:val="24"/>
          <w:shd w:val="clear" w:color="auto" w:fill="FFFFFF" w:themeFill="background1"/>
        </w:rPr>
        <w:t>Designation of a Public Information Officer (PIO)/Spokesperson.</w:t>
      </w:r>
    </w:p>
    <w:p w14:paraId="1D540E81" w14:textId="5BC3AB4F" w:rsidR="00F22074" w:rsidRPr="0061092B" w:rsidRDefault="00F22074" w:rsidP="00F22074">
      <w:pPr>
        <w:shd w:val="clear" w:color="auto" w:fill="FFFFFF" w:themeFill="background1"/>
        <w:rPr>
          <w:sz w:val="24"/>
          <w:shd w:val="clear" w:color="auto" w:fill="FFFFFF" w:themeFill="background1"/>
        </w:rPr>
      </w:pPr>
      <w:r w:rsidRPr="0061092B">
        <w:rPr>
          <w:sz w:val="24"/>
          <w:highlight w:val="yellow"/>
          <w:shd w:val="clear" w:color="auto" w:fill="FFFFFF" w:themeFill="background1"/>
        </w:rPr>
        <w:t>[</w:t>
      </w:r>
      <w:r w:rsidRPr="0061092B">
        <w:rPr>
          <w:sz w:val="24"/>
          <w:highlight w:val="yellow"/>
          <w:shd w:val="clear" w:color="auto" w:fill="F2F2F2" w:themeFill="background1" w:themeFillShade="F2"/>
        </w:rPr>
        <w:t>Health Center’s</w:t>
      </w:r>
      <w:r w:rsidRPr="0061092B">
        <w:rPr>
          <w:sz w:val="24"/>
          <w:highlight w:val="yellow"/>
          <w:shd w:val="clear" w:color="auto" w:fill="FFFFFF" w:themeFill="background1"/>
        </w:rPr>
        <w:t>]</w:t>
      </w:r>
      <w:r w:rsidRPr="0061092B">
        <w:rPr>
          <w:sz w:val="24"/>
          <w:shd w:val="clear" w:color="auto" w:fill="FFFFFF" w:themeFill="background1"/>
        </w:rPr>
        <w:t xml:space="preserve"> </w:t>
      </w:r>
      <w:r w:rsidRPr="0061092B">
        <w:rPr>
          <w:i/>
          <w:sz w:val="24"/>
          <w:shd w:val="clear" w:color="auto" w:fill="FFFFFF" w:themeFill="background1"/>
        </w:rPr>
        <w:t>Communications Plan</w:t>
      </w:r>
      <w:r w:rsidRPr="0061092B">
        <w:rPr>
          <w:sz w:val="24"/>
          <w:shd w:val="clear" w:color="auto" w:fill="FFFFFF" w:themeFill="background1"/>
        </w:rPr>
        <w:t xml:space="preserve"> complies with all federal, state, and local laws and/or licensing requirements. See </w:t>
      </w:r>
      <w:hyperlink w:anchor="_Annex_B_–" w:history="1">
        <w:r w:rsidRPr="00D73DA5">
          <w:rPr>
            <w:rStyle w:val="Hyperlink"/>
            <w:sz w:val="24"/>
            <w:shd w:val="clear" w:color="auto" w:fill="FFFFFF" w:themeFill="background1"/>
          </w:rPr>
          <w:t>Annex B</w:t>
        </w:r>
      </w:hyperlink>
      <w:r w:rsidRPr="00064B8E">
        <w:rPr>
          <w:color w:val="2F5496" w:themeColor="accent5" w:themeShade="BF"/>
          <w:sz w:val="24"/>
          <w:shd w:val="clear" w:color="auto" w:fill="FFFFFF" w:themeFill="background1"/>
        </w:rPr>
        <w:t xml:space="preserve"> </w:t>
      </w:r>
      <w:r w:rsidRPr="0061092B">
        <w:rPr>
          <w:sz w:val="24"/>
          <w:shd w:val="clear" w:color="auto" w:fill="FFFFFF" w:themeFill="background1"/>
        </w:rPr>
        <w:t xml:space="preserve">for a detailed </w:t>
      </w:r>
      <w:r w:rsidRPr="0061092B">
        <w:rPr>
          <w:i/>
          <w:sz w:val="24"/>
          <w:shd w:val="clear" w:color="auto" w:fill="FFFFFF" w:themeFill="background1"/>
        </w:rPr>
        <w:t>Communications Plan</w:t>
      </w:r>
      <w:r w:rsidRPr="0061092B">
        <w:rPr>
          <w:sz w:val="24"/>
          <w:shd w:val="clear" w:color="auto" w:fill="FFFFFF" w:themeFill="background1"/>
        </w:rPr>
        <w:t>.</w:t>
      </w:r>
    </w:p>
    <w:p w14:paraId="5503E053" w14:textId="77777777" w:rsidR="00F22074" w:rsidRDefault="00F22074" w:rsidP="00F01A21">
      <w:pPr>
        <w:rPr>
          <w:sz w:val="24"/>
        </w:rPr>
        <w:sectPr w:rsidR="00F22074">
          <w:pgSz w:w="12240" w:h="15840"/>
          <w:pgMar w:top="1440" w:right="1440" w:bottom="1440" w:left="1440" w:header="720" w:footer="720" w:gutter="0"/>
          <w:cols w:space="720"/>
          <w:docGrid w:linePitch="360"/>
        </w:sectPr>
      </w:pPr>
    </w:p>
    <w:p w14:paraId="65F71E12" w14:textId="0A0007BE" w:rsidR="006D2253" w:rsidRPr="00A5636D" w:rsidRDefault="006D2253" w:rsidP="000D7F92">
      <w:pPr>
        <w:pStyle w:val="Heading1"/>
      </w:pPr>
      <w:bookmarkStart w:id="59" w:name="_Toc455572429"/>
      <w:bookmarkStart w:id="60" w:name="_Toc534891574"/>
      <w:r w:rsidRPr="00A5636D">
        <w:t>Section 6</w:t>
      </w:r>
      <w:r w:rsidR="00A374DF" w:rsidRPr="00A5636D">
        <w:t xml:space="preserve"> </w:t>
      </w:r>
      <w:r w:rsidRPr="00A5636D">
        <w:t>- Buildings, Utilities, Safety and Security</w:t>
      </w:r>
      <w:bookmarkEnd w:id="59"/>
      <w:bookmarkEnd w:id="60"/>
      <w:r w:rsidRPr="00A5636D">
        <w:t xml:space="preserve"> </w:t>
      </w:r>
    </w:p>
    <w:p w14:paraId="54498AF4" w14:textId="77777777" w:rsidR="006D2253" w:rsidRPr="00A5636D" w:rsidRDefault="006D2253" w:rsidP="000D7F92">
      <w:pPr>
        <w:pStyle w:val="Heading2"/>
      </w:pPr>
      <w:bookmarkStart w:id="61" w:name="_Toc455572430"/>
      <w:bookmarkStart w:id="62" w:name="_Toc534891575"/>
      <w:r w:rsidRPr="00A5636D">
        <w:t>6.1 Facilities Management</w:t>
      </w:r>
      <w:bookmarkEnd w:id="61"/>
      <w:bookmarkEnd w:id="62"/>
    </w:p>
    <w:p w14:paraId="24649A7E" w14:textId="5A4AE92A" w:rsidR="006D2253" w:rsidRPr="00450916" w:rsidRDefault="00A374DF" w:rsidP="00450916">
      <w:pPr>
        <w:rPr>
          <w:sz w:val="24"/>
        </w:rPr>
      </w:pPr>
      <w:r w:rsidRPr="00450916">
        <w:rPr>
          <w:sz w:val="24"/>
          <w:highlight w:val="yellow"/>
        </w:rPr>
        <w:t>[</w:t>
      </w:r>
      <w:r w:rsidR="005E1C6A" w:rsidRPr="00450916">
        <w:rPr>
          <w:sz w:val="24"/>
          <w:highlight w:val="yellow"/>
          <w:shd w:val="clear" w:color="auto" w:fill="F2F2F2" w:themeFill="background1" w:themeFillShade="F2"/>
        </w:rPr>
        <w:t>Health Center</w:t>
      </w:r>
      <w:r w:rsidRPr="00450916">
        <w:rPr>
          <w:sz w:val="24"/>
          <w:highlight w:val="yellow"/>
        </w:rPr>
        <w:t>]</w:t>
      </w:r>
      <w:r w:rsidR="006D2253" w:rsidRPr="00450916">
        <w:rPr>
          <w:sz w:val="24"/>
        </w:rPr>
        <w:t xml:space="preserve"> maintain</w:t>
      </w:r>
      <w:r w:rsidR="0033489C" w:rsidRPr="00450916">
        <w:rPr>
          <w:sz w:val="24"/>
        </w:rPr>
        <w:t>s</w:t>
      </w:r>
      <w:r w:rsidR="006D2253" w:rsidRPr="00450916">
        <w:rPr>
          <w:sz w:val="24"/>
        </w:rPr>
        <w:t xml:space="preserve"> all facilities </w:t>
      </w:r>
      <w:r w:rsidR="00077D62" w:rsidRPr="00450916">
        <w:rPr>
          <w:sz w:val="24"/>
          <w:highlight w:val="yellow"/>
        </w:rPr>
        <w:t>[</w:t>
      </w:r>
      <w:r w:rsidR="006D2253" w:rsidRPr="00450916">
        <w:rPr>
          <w:sz w:val="24"/>
          <w:highlight w:val="yellow"/>
          <w:shd w:val="clear" w:color="auto" w:fill="F2F2F2" w:themeFill="background1" w:themeFillShade="F2"/>
        </w:rPr>
        <w:t>owned and/or occupied</w:t>
      </w:r>
      <w:r w:rsidR="00077D62" w:rsidRPr="00450916">
        <w:rPr>
          <w:sz w:val="24"/>
          <w:highlight w:val="yellow"/>
        </w:rPr>
        <w:t>]</w:t>
      </w:r>
      <w:r w:rsidR="006D2253" w:rsidRPr="00450916">
        <w:rPr>
          <w:sz w:val="24"/>
        </w:rPr>
        <w:t xml:space="preserve"> by the health center </w:t>
      </w:r>
      <w:r w:rsidR="0033489C" w:rsidRPr="00450916">
        <w:rPr>
          <w:sz w:val="24"/>
        </w:rPr>
        <w:t xml:space="preserve">in accordance with </w:t>
      </w:r>
      <w:r w:rsidR="006D2253" w:rsidRPr="00450916">
        <w:rPr>
          <w:sz w:val="24"/>
        </w:rPr>
        <w:t xml:space="preserve">activities that mitigate hazards and facilitate emergency response. As part of normal operations, </w:t>
      </w:r>
      <w:r w:rsidR="00077D62" w:rsidRPr="00450916">
        <w:rPr>
          <w:sz w:val="24"/>
          <w:highlight w:val="yellow"/>
        </w:rPr>
        <w:t>[</w:t>
      </w:r>
      <w:r w:rsidR="00077D62" w:rsidRPr="00450916">
        <w:rPr>
          <w:sz w:val="24"/>
          <w:highlight w:val="yellow"/>
          <w:shd w:val="clear" w:color="auto" w:fill="F2F2F2" w:themeFill="background1" w:themeFillShade="F2"/>
        </w:rPr>
        <w:t>H</w:t>
      </w:r>
      <w:r w:rsidR="006D2253" w:rsidRPr="00450916">
        <w:rPr>
          <w:sz w:val="24"/>
          <w:highlight w:val="yellow"/>
          <w:shd w:val="clear" w:color="auto" w:fill="F2F2F2" w:themeFill="background1" w:themeFillShade="F2"/>
        </w:rPr>
        <w:t xml:space="preserve">ealth </w:t>
      </w:r>
      <w:r w:rsidR="00077D62" w:rsidRPr="00450916">
        <w:rPr>
          <w:sz w:val="24"/>
          <w:highlight w:val="yellow"/>
          <w:shd w:val="clear" w:color="auto" w:fill="F2F2F2" w:themeFill="background1" w:themeFillShade="F2"/>
        </w:rPr>
        <w:t>C</w:t>
      </w:r>
      <w:r w:rsidR="006D2253" w:rsidRPr="00450916">
        <w:rPr>
          <w:sz w:val="24"/>
          <w:highlight w:val="yellow"/>
          <w:shd w:val="clear" w:color="auto" w:fill="F2F2F2" w:themeFill="background1" w:themeFillShade="F2"/>
        </w:rPr>
        <w:t>enter</w:t>
      </w:r>
      <w:r w:rsidR="00077D62" w:rsidRPr="00450916">
        <w:rPr>
          <w:sz w:val="24"/>
          <w:highlight w:val="yellow"/>
        </w:rPr>
        <w:t>]</w:t>
      </w:r>
      <w:r w:rsidR="006D2253" w:rsidRPr="00450916">
        <w:rPr>
          <w:sz w:val="24"/>
        </w:rPr>
        <w:t xml:space="preserve"> maintains a safe environment of care for its staff, patients, and visitors. In doing so, </w:t>
      </w:r>
      <w:r w:rsidRPr="00450916">
        <w:rPr>
          <w:sz w:val="24"/>
          <w:highlight w:val="yellow"/>
        </w:rPr>
        <w:t>[</w:t>
      </w:r>
      <w:r w:rsidR="005E1C6A" w:rsidRPr="00450916">
        <w:rPr>
          <w:sz w:val="24"/>
          <w:highlight w:val="yellow"/>
          <w:shd w:val="clear" w:color="auto" w:fill="F2F2F2" w:themeFill="background1" w:themeFillShade="F2"/>
        </w:rPr>
        <w:t>Health Center</w:t>
      </w:r>
      <w:r w:rsidRPr="00450916">
        <w:rPr>
          <w:sz w:val="24"/>
          <w:highlight w:val="yellow"/>
        </w:rPr>
        <w:t>]</w:t>
      </w:r>
      <w:r w:rsidRPr="00450916">
        <w:rPr>
          <w:sz w:val="24"/>
        </w:rPr>
        <w:t xml:space="preserve"> </w:t>
      </w:r>
      <w:r w:rsidR="006D2253" w:rsidRPr="00450916">
        <w:rPr>
          <w:sz w:val="24"/>
        </w:rPr>
        <w:t xml:space="preserve">conducts </w:t>
      </w:r>
      <w:r w:rsidR="006D2253" w:rsidRPr="00450916">
        <w:rPr>
          <w:sz w:val="24"/>
          <w:highlight w:val="yellow"/>
        </w:rPr>
        <w:t>[</w:t>
      </w:r>
      <w:r w:rsidR="0033489C" w:rsidRPr="00450916">
        <w:rPr>
          <w:sz w:val="24"/>
          <w:highlight w:val="yellow"/>
          <w:shd w:val="clear" w:color="auto" w:fill="F2F2F2" w:themeFill="background1" w:themeFillShade="F2"/>
        </w:rPr>
        <w:t xml:space="preserve">monthly or </w:t>
      </w:r>
      <w:r w:rsidR="006D2253" w:rsidRPr="00450916">
        <w:rPr>
          <w:sz w:val="24"/>
          <w:highlight w:val="yellow"/>
          <w:shd w:val="clear" w:color="auto" w:fill="F2F2F2" w:themeFill="background1" w:themeFillShade="F2"/>
        </w:rPr>
        <w:t>quarterly</w:t>
      </w:r>
      <w:r w:rsidR="006D2253" w:rsidRPr="00450916">
        <w:rPr>
          <w:sz w:val="24"/>
          <w:highlight w:val="yellow"/>
        </w:rPr>
        <w:t>]</w:t>
      </w:r>
      <w:r w:rsidR="006D2253" w:rsidRPr="00450916">
        <w:rPr>
          <w:sz w:val="24"/>
        </w:rPr>
        <w:t xml:space="preserve"> inspections at each health center location to monitor compliance with all mitigation efforts.</w:t>
      </w:r>
      <w:r w:rsidR="00450916">
        <w:rPr>
          <w:sz w:val="24"/>
        </w:rPr>
        <w:t xml:space="preserve"> </w:t>
      </w:r>
      <w:r w:rsidR="006D2253" w:rsidRPr="00450916">
        <w:rPr>
          <w:sz w:val="24"/>
          <w:highlight w:val="yellow"/>
        </w:rPr>
        <w:t>[</w:t>
      </w:r>
      <w:r w:rsidR="0033489C" w:rsidRPr="00450916">
        <w:rPr>
          <w:sz w:val="24"/>
          <w:highlight w:val="yellow"/>
          <w:shd w:val="clear" w:color="auto" w:fill="F2F2F2" w:themeFill="background1" w:themeFillShade="F2"/>
        </w:rPr>
        <w:t>DESCRIBE</w:t>
      </w:r>
      <w:r w:rsidR="005E1C6A" w:rsidRPr="00450916">
        <w:rPr>
          <w:i/>
          <w:sz w:val="24"/>
          <w:highlight w:val="yellow"/>
          <w:shd w:val="clear" w:color="auto" w:fill="F2F2F2" w:themeFill="background1" w:themeFillShade="F2"/>
        </w:rPr>
        <w:t xml:space="preserve"> any </w:t>
      </w:r>
      <w:r w:rsidR="0033489C" w:rsidRPr="00450916">
        <w:rPr>
          <w:i/>
          <w:sz w:val="24"/>
          <w:highlight w:val="yellow"/>
          <w:shd w:val="clear" w:color="auto" w:fill="F2F2F2" w:themeFill="background1" w:themeFillShade="F2"/>
        </w:rPr>
        <w:t xml:space="preserve">additional </w:t>
      </w:r>
      <w:r w:rsidR="005E1C6A" w:rsidRPr="00450916">
        <w:rPr>
          <w:i/>
          <w:sz w:val="24"/>
          <w:highlight w:val="yellow"/>
          <w:shd w:val="clear" w:color="auto" w:fill="F2F2F2" w:themeFill="background1" w:themeFillShade="F2"/>
        </w:rPr>
        <w:t xml:space="preserve">considerations if renting </w:t>
      </w:r>
      <w:r w:rsidR="0033489C" w:rsidRPr="00450916">
        <w:rPr>
          <w:i/>
          <w:sz w:val="24"/>
          <w:highlight w:val="yellow"/>
          <w:shd w:val="clear" w:color="auto" w:fill="F2F2F2" w:themeFill="background1" w:themeFillShade="F2"/>
        </w:rPr>
        <w:t xml:space="preserve">or sharing </w:t>
      </w:r>
      <w:r w:rsidR="005E1C6A" w:rsidRPr="00450916">
        <w:rPr>
          <w:i/>
          <w:sz w:val="24"/>
          <w:highlight w:val="yellow"/>
          <w:shd w:val="clear" w:color="auto" w:fill="F2F2F2" w:themeFill="background1" w:themeFillShade="F2"/>
        </w:rPr>
        <w:t>space</w:t>
      </w:r>
      <w:r w:rsidR="0033489C" w:rsidRPr="00450916">
        <w:rPr>
          <w:i/>
          <w:sz w:val="24"/>
          <w:highlight w:val="yellow"/>
          <w:shd w:val="clear" w:color="auto" w:fill="F2F2F2" w:themeFill="background1" w:themeFillShade="F2"/>
        </w:rPr>
        <w:t xml:space="preserve"> with another agency / organization</w:t>
      </w:r>
      <w:r w:rsidR="005E1C6A" w:rsidRPr="00450916">
        <w:rPr>
          <w:i/>
          <w:sz w:val="24"/>
          <w:highlight w:val="yellow"/>
          <w:shd w:val="clear" w:color="auto" w:fill="F2F2F2" w:themeFill="background1" w:themeFillShade="F2"/>
        </w:rPr>
        <w:t>.</w:t>
      </w:r>
      <w:r w:rsidR="006D2253" w:rsidRPr="00450916">
        <w:rPr>
          <w:sz w:val="24"/>
          <w:highlight w:val="yellow"/>
        </w:rPr>
        <w:t>]</w:t>
      </w:r>
      <w:r w:rsidR="006D2253" w:rsidRPr="00450916">
        <w:rPr>
          <w:sz w:val="24"/>
        </w:rPr>
        <w:t xml:space="preserve"> </w:t>
      </w:r>
    </w:p>
    <w:p w14:paraId="4287A42C" w14:textId="402F40EF" w:rsidR="006D2253" w:rsidRPr="00A5636D" w:rsidRDefault="006D2253" w:rsidP="00450916">
      <w:pPr>
        <w:pStyle w:val="Heading2"/>
      </w:pPr>
      <w:bookmarkStart w:id="63" w:name="_Toc455572431"/>
      <w:bookmarkStart w:id="64" w:name="_Toc534891576"/>
      <w:r w:rsidRPr="00A5636D">
        <w:t>6.2 Evacuation Planning</w:t>
      </w:r>
      <w:bookmarkEnd w:id="63"/>
      <w:r w:rsidR="00F22074">
        <w:t xml:space="preserve"> /Shelter-in-Place Plans</w:t>
      </w:r>
      <w:bookmarkEnd w:id="64"/>
    </w:p>
    <w:p w14:paraId="68B20200" w14:textId="51C26CDC" w:rsidR="006D2253" w:rsidRPr="006D2253" w:rsidRDefault="00F22074" w:rsidP="00450916">
      <w:pPr>
        <w:rPr>
          <w:sz w:val="24"/>
        </w:rPr>
      </w:pPr>
      <w:r w:rsidRPr="00450916">
        <w:rPr>
          <w:sz w:val="24"/>
        </w:rPr>
        <w:t xml:space="preserve">Depending on the type of emergency, and whether it is internal or external to the facility, it may be necessary to evacuate the facility, or to shelter-in-place. </w:t>
      </w:r>
      <w:r w:rsidRPr="00450916">
        <w:rPr>
          <w:sz w:val="24"/>
          <w:highlight w:val="yellow"/>
        </w:rPr>
        <w:t>[</w:t>
      </w:r>
      <w:r w:rsidRPr="00450916">
        <w:rPr>
          <w:sz w:val="24"/>
          <w:highlight w:val="yellow"/>
          <w:shd w:val="clear" w:color="auto" w:fill="F2F2F2" w:themeFill="background1" w:themeFillShade="F2"/>
        </w:rPr>
        <w:t>Staff Title</w:t>
      </w:r>
      <w:r w:rsidRPr="00450916">
        <w:rPr>
          <w:sz w:val="24"/>
          <w:highlight w:val="yellow"/>
        </w:rPr>
        <w:t>]</w:t>
      </w:r>
      <w:r w:rsidRPr="00450916">
        <w:rPr>
          <w:sz w:val="24"/>
        </w:rPr>
        <w:t xml:space="preserve"> is authorized to issue evacuation, and shelter-in-place orders for </w:t>
      </w:r>
      <w:r w:rsidRPr="00450916">
        <w:rPr>
          <w:sz w:val="24"/>
          <w:highlight w:val="yellow"/>
        </w:rPr>
        <w:t>[</w:t>
      </w:r>
      <w:r w:rsidRPr="00450916">
        <w:rPr>
          <w:sz w:val="24"/>
          <w:highlight w:val="yellow"/>
          <w:shd w:val="clear" w:color="auto" w:fill="F2F2F2" w:themeFill="background1" w:themeFillShade="F2"/>
        </w:rPr>
        <w:t>Health Center</w:t>
      </w:r>
      <w:r w:rsidRPr="00450916">
        <w:rPr>
          <w:sz w:val="24"/>
          <w:highlight w:val="yellow"/>
        </w:rPr>
        <w:t>]</w:t>
      </w:r>
      <w:r w:rsidRPr="00450916">
        <w:rPr>
          <w:sz w:val="24"/>
        </w:rPr>
        <w:t xml:space="preserve">. The decision to evacuate or shelter-in-place will be made based on pre-determined scenarios, and the best available information, at the time of an incident. Directions from law enforcement, emergency management, and public health authorities will also impact the decision to evacuate or shelter in place.  </w:t>
      </w:r>
      <w:r w:rsidR="0033489C" w:rsidRPr="00450916">
        <w:rPr>
          <w:sz w:val="24"/>
        </w:rPr>
        <w:t xml:space="preserve">All </w:t>
      </w:r>
      <w:r w:rsidR="00A374DF" w:rsidRPr="00450916">
        <w:rPr>
          <w:sz w:val="24"/>
          <w:highlight w:val="yellow"/>
        </w:rPr>
        <w:t>[</w:t>
      </w:r>
      <w:r w:rsidR="005E1C6A" w:rsidRPr="00450916">
        <w:rPr>
          <w:sz w:val="24"/>
          <w:highlight w:val="yellow"/>
          <w:shd w:val="clear" w:color="auto" w:fill="F2F2F2" w:themeFill="background1" w:themeFillShade="F2"/>
        </w:rPr>
        <w:t>Health Center</w:t>
      </w:r>
      <w:r w:rsidR="00A374DF" w:rsidRPr="00450916">
        <w:rPr>
          <w:sz w:val="24"/>
          <w:highlight w:val="yellow"/>
        </w:rPr>
        <w:t>]</w:t>
      </w:r>
      <w:r w:rsidR="00A374DF" w:rsidRPr="00450916">
        <w:rPr>
          <w:sz w:val="24"/>
        </w:rPr>
        <w:t xml:space="preserve"> </w:t>
      </w:r>
      <w:r w:rsidR="006D2253" w:rsidRPr="00450916">
        <w:rPr>
          <w:sz w:val="24"/>
        </w:rPr>
        <w:t xml:space="preserve">locations have posted evacuation plans indicating evacuation routes, </w:t>
      </w:r>
      <w:r w:rsidR="00077D62" w:rsidRPr="00450916">
        <w:rPr>
          <w:sz w:val="24"/>
        </w:rPr>
        <w:t xml:space="preserve">and </w:t>
      </w:r>
      <w:r w:rsidR="006D2253" w:rsidRPr="00450916">
        <w:rPr>
          <w:sz w:val="24"/>
        </w:rPr>
        <w:t xml:space="preserve">the location of emergency exits and emergency equipment. Health center staff </w:t>
      </w:r>
      <w:r w:rsidR="0033489C" w:rsidRPr="00450916">
        <w:rPr>
          <w:sz w:val="24"/>
        </w:rPr>
        <w:t>are</w:t>
      </w:r>
      <w:r w:rsidR="006D2253" w:rsidRPr="00450916">
        <w:rPr>
          <w:sz w:val="24"/>
        </w:rPr>
        <w:t xml:space="preserve"> required to participate in evacuation drills on a </w:t>
      </w:r>
      <w:r w:rsidR="006D2253" w:rsidRPr="00450916">
        <w:rPr>
          <w:sz w:val="24"/>
          <w:highlight w:val="yellow"/>
        </w:rPr>
        <w:t>[</w:t>
      </w:r>
      <w:r w:rsidR="0033489C" w:rsidRPr="00450916">
        <w:rPr>
          <w:sz w:val="24"/>
          <w:highlight w:val="yellow"/>
          <w:shd w:val="clear" w:color="auto" w:fill="F2F2F2" w:themeFill="background1" w:themeFillShade="F2"/>
        </w:rPr>
        <w:t>monthly or q</w:t>
      </w:r>
      <w:r w:rsidR="006D2253" w:rsidRPr="00450916">
        <w:rPr>
          <w:sz w:val="24"/>
          <w:highlight w:val="yellow"/>
          <w:shd w:val="clear" w:color="auto" w:fill="F2F2F2" w:themeFill="background1" w:themeFillShade="F2"/>
        </w:rPr>
        <w:t>uarterly</w:t>
      </w:r>
      <w:r w:rsidR="006D2253" w:rsidRPr="00450916">
        <w:rPr>
          <w:sz w:val="24"/>
          <w:highlight w:val="yellow"/>
        </w:rPr>
        <w:t>]</w:t>
      </w:r>
      <w:r w:rsidR="006D2253" w:rsidRPr="00450916">
        <w:rPr>
          <w:b/>
          <w:sz w:val="24"/>
        </w:rPr>
        <w:t xml:space="preserve"> </w:t>
      </w:r>
      <w:r w:rsidR="006D2253" w:rsidRPr="00450916">
        <w:rPr>
          <w:sz w:val="24"/>
        </w:rPr>
        <w:t>basis. Each health center location maintain</w:t>
      </w:r>
      <w:r w:rsidR="0033489C" w:rsidRPr="00450916">
        <w:rPr>
          <w:sz w:val="24"/>
        </w:rPr>
        <w:t>s</w:t>
      </w:r>
      <w:r w:rsidR="006D2253" w:rsidRPr="00450916">
        <w:rPr>
          <w:sz w:val="24"/>
        </w:rPr>
        <w:t xml:space="preserve"> a Fire Plan in accordance with local ordinance</w:t>
      </w:r>
      <w:r w:rsidR="00630FFC" w:rsidRPr="00450916">
        <w:rPr>
          <w:sz w:val="24"/>
        </w:rPr>
        <w:t>s</w:t>
      </w:r>
      <w:r w:rsidR="006D2253" w:rsidRPr="00450916">
        <w:rPr>
          <w:sz w:val="24"/>
        </w:rPr>
        <w:t xml:space="preserve"> including emergency procedures and contact information. </w:t>
      </w:r>
      <w:r w:rsidR="006D2253" w:rsidRPr="00450916">
        <w:rPr>
          <w:i/>
          <w:sz w:val="24"/>
        </w:rPr>
        <w:t>Evacuation</w:t>
      </w:r>
      <w:r w:rsidRPr="00450916">
        <w:rPr>
          <w:i/>
          <w:sz w:val="24"/>
        </w:rPr>
        <w:t>/Shelter-in-Place</w:t>
      </w:r>
      <w:r w:rsidR="006D2253" w:rsidRPr="00450916">
        <w:rPr>
          <w:i/>
          <w:sz w:val="24"/>
        </w:rPr>
        <w:t xml:space="preserve"> Plan</w:t>
      </w:r>
      <w:r w:rsidR="0033489C" w:rsidRPr="00450916">
        <w:rPr>
          <w:i/>
          <w:sz w:val="24"/>
        </w:rPr>
        <w:t>(s)</w:t>
      </w:r>
      <w:r w:rsidR="006D2253" w:rsidRPr="00450916">
        <w:rPr>
          <w:sz w:val="24"/>
        </w:rPr>
        <w:t xml:space="preserve"> may be found in</w:t>
      </w:r>
      <w:r w:rsidR="006D2253" w:rsidRPr="006D2253">
        <w:rPr>
          <w:sz w:val="24"/>
        </w:rPr>
        <w:t xml:space="preserve"> </w:t>
      </w:r>
      <w:hyperlink w:anchor="_Annex_C_–_1" w:history="1">
        <w:r w:rsidR="006D2253" w:rsidRPr="00D73DA5">
          <w:rPr>
            <w:rStyle w:val="Hyperlink"/>
            <w:sz w:val="24"/>
          </w:rPr>
          <w:t xml:space="preserve">Annex </w:t>
        </w:r>
        <w:r w:rsidRPr="00D73DA5">
          <w:rPr>
            <w:rStyle w:val="Hyperlink"/>
            <w:sz w:val="24"/>
          </w:rPr>
          <w:t>C</w:t>
        </w:r>
      </w:hyperlink>
      <w:r w:rsidR="006D2253" w:rsidRPr="006D2253">
        <w:rPr>
          <w:sz w:val="24"/>
        </w:rPr>
        <w:t xml:space="preserve">. The </w:t>
      </w:r>
      <w:r w:rsidR="006D2253" w:rsidRPr="006D2253">
        <w:rPr>
          <w:i/>
          <w:sz w:val="24"/>
        </w:rPr>
        <w:t xml:space="preserve">Fire </w:t>
      </w:r>
      <w:r w:rsidR="00155166">
        <w:rPr>
          <w:i/>
          <w:sz w:val="24"/>
        </w:rPr>
        <w:t xml:space="preserve">Safety </w:t>
      </w:r>
      <w:r w:rsidR="006D2253" w:rsidRPr="006D2253">
        <w:rPr>
          <w:i/>
          <w:sz w:val="24"/>
        </w:rPr>
        <w:t>Plan</w:t>
      </w:r>
      <w:r w:rsidR="006D2253" w:rsidRPr="006D2253">
        <w:rPr>
          <w:sz w:val="24"/>
        </w:rPr>
        <w:t xml:space="preserve"> may be found in </w:t>
      </w:r>
      <w:hyperlink w:anchor="_Annex_C_–" w:history="1">
        <w:r w:rsidR="006D2253" w:rsidRPr="00D73DA5">
          <w:rPr>
            <w:rStyle w:val="Hyperlink"/>
            <w:sz w:val="24"/>
          </w:rPr>
          <w:t xml:space="preserve">Annex </w:t>
        </w:r>
        <w:r w:rsidRPr="00D73DA5">
          <w:rPr>
            <w:rStyle w:val="Hyperlink"/>
            <w:sz w:val="24"/>
          </w:rPr>
          <w:t>D</w:t>
        </w:r>
      </w:hyperlink>
      <w:r w:rsidR="006D2253" w:rsidRPr="00155166">
        <w:rPr>
          <w:sz w:val="24"/>
        </w:rPr>
        <w:t>.</w:t>
      </w:r>
      <w:r w:rsidR="00825E43">
        <w:rPr>
          <w:sz w:val="24"/>
        </w:rPr>
        <w:t xml:space="preserve"> </w:t>
      </w:r>
      <w:r w:rsidR="00825E43" w:rsidRPr="0094071F">
        <w:rPr>
          <w:i/>
          <w:sz w:val="24"/>
          <w:highlight w:val="yellow"/>
        </w:rPr>
        <w:t>(</w:t>
      </w:r>
      <w:r w:rsidR="00825E43" w:rsidRPr="0094071F">
        <w:rPr>
          <w:sz w:val="24"/>
          <w:highlight w:val="yellow"/>
        </w:rPr>
        <w:t>NOTE</w:t>
      </w:r>
      <w:r w:rsidR="00825E43" w:rsidRPr="0094071F">
        <w:rPr>
          <w:i/>
          <w:highlight w:val="yellow"/>
        </w:rPr>
        <w:t xml:space="preserve"> </w:t>
      </w:r>
      <w:r w:rsidR="00825E43" w:rsidRPr="0094071F">
        <w:rPr>
          <w:i/>
          <w:sz w:val="24"/>
          <w:highlight w:val="yellow"/>
        </w:rPr>
        <w:t xml:space="preserve">that your Evacuation and Shelter-in-Place plans should </w:t>
      </w:r>
      <w:r w:rsidR="00825E43">
        <w:rPr>
          <w:i/>
          <w:sz w:val="24"/>
          <w:highlight w:val="yellow"/>
        </w:rPr>
        <w:t>contain</w:t>
      </w:r>
      <w:r w:rsidR="00825E43" w:rsidRPr="0094071F">
        <w:rPr>
          <w:i/>
          <w:sz w:val="24"/>
          <w:highlight w:val="yellow"/>
        </w:rPr>
        <w:t xml:space="preserve"> accountability procedures, which will identify how the health center will account for all staff and patients that were in the facility that day ensuring no one is left behind in the event of evacuation.)</w:t>
      </w:r>
    </w:p>
    <w:p w14:paraId="1003A7EC" w14:textId="77777777" w:rsidR="006D2253" w:rsidRPr="00A5636D" w:rsidRDefault="006D2253" w:rsidP="00450916">
      <w:pPr>
        <w:pStyle w:val="Heading2"/>
      </w:pPr>
      <w:bookmarkStart w:id="65" w:name="_Toc455572432"/>
      <w:bookmarkStart w:id="66" w:name="_Toc534891577"/>
      <w:r w:rsidRPr="00A5636D">
        <w:t>6.3 Utility Mapping</w:t>
      </w:r>
      <w:bookmarkEnd w:id="65"/>
      <w:bookmarkEnd w:id="66"/>
    </w:p>
    <w:p w14:paraId="774DCE1D" w14:textId="10B6C450" w:rsidR="006D2253" w:rsidRPr="006D2253" w:rsidRDefault="006D2253" w:rsidP="00450916">
      <w:pPr>
        <w:rPr>
          <w:sz w:val="24"/>
        </w:rPr>
      </w:pPr>
      <w:r w:rsidRPr="00450916">
        <w:rPr>
          <w:sz w:val="24"/>
        </w:rPr>
        <w:t>On-site personnel have access to utility maps</w:t>
      </w:r>
      <w:r w:rsidR="001609ED">
        <w:rPr>
          <w:sz w:val="24"/>
        </w:rPr>
        <w:t>,</w:t>
      </w:r>
      <w:r w:rsidRPr="00450916">
        <w:rPr>
          <w:sz w:val="24"/>
        </w:rPr>
        <w:t xml:space="preserve"> which specify the locations and instructions for accessing/shutting down building systems including </w:t>
      </w:r>
      <w:r w:rsidRPr="00450916">
        <w:rPr>
          <w:sz w:val="24"/>
          <w:highlight w:val="yellow"/>
        </w:rPr>
        <w:t>[</w:t>
      </w:r>
      <w:r w:rsidRPr="00450916">
        <w:rPr>
          <w:sz w:val="24"/>
          <w:highlight w:val="yellow"/>
          <w:shd w:val="clear" w:color="auto" w:fill="F2F2F2" w:themeFill="background1" w:themeFillShade="F2"/>
        </w:rPr>
        <w:t>alarms, electrical, gas, water, and HVAC</w:t>
      </w:r>
      <w:r w:rsidRPr="00450916">
        <w:rPr>
          <w:sz w:val="24"/>
          <w:highlight w:val="yellow"/>
        </w:rPr>
        <w:t>]</w:t>
      </w:r>
      <w:r w:rsidRPr="00450916">
        <w:rPr>
          <w:sz w:val="24"/>
        </w:rPr>
        <w:t xml:space="preserve">. </w:t>
      </w:r>
      <w:r w:rsidR="003135CB" w:rsidRPr="00450916">
        <w:rPr>
          <w:sz w:val="24"/>
        </w:rPr>
        <w:t xml:space="preserve">These maps are located </w:t>
      </w:r>
      <w:r w:rsidR="003135CB" w:rsidRPr="00450916">
        <w:rPr>
          <w:sz w:val="24"/>
          <w:highlight w:val="yellow"/>
        </w:rPr>
        <w:t>[</w:t>
      </w:r>
      <w:r w:rsidR="003135CB" w:rsidRPr="00450916">
        <w:rPr>
          <w:sz w:val="24"/>
          <w:highlight w:val="yellow"/>
          <w:shd w:val="clear" w:color="auto" w:fill="F2F2F2" w:themeFill="background1" w:themeFillShade="F2"/>
        </w:rPr>
        <w:t>INSERT location here</w:t>
      </w:r>
      <w:r w:rsidR="003135CB" w:rsidRPr="00450916">
        <w:rPr>
          <w:sz w:val="24"/>
          <w:highlight w:val="yellow"/>
        </w:rPr>
        <w:t>]</w:t>
      </w:r>
      <w:r w:rsidR="003135CB" w:rsidRPr="00450916">
        <w:rPr>
          <w:sz w:val="24"/>
        </w:rPr>
        <w:t xml:space="preserve">. </w:t>
      </w:r>
      <w:r w:rsidR="00155166" w:rsidRPr="00450916">
        <w:rPr>
          <w:i/>
          <w:sz w:val="24"/>
        </w:rPr>
        <w:t>Instructions for R</w:t>
      </w:r>
      <w:r w:rsidRPr="00450916">
        <w:rPr>
          <w:i/>
          <w:sz w:val="24"/>
        </w:rPr>
        <w:t xml:space="preserve">esponding to </w:t>
      </w:r>
      <w:r w:rsidR="00155166" w:rsidRPr="00450916">
        <w:rPr>
          <w:i/>
          <w:sz w:val="24"/>
        </w:rPr>
        <w:t>U</w:t>
      </w:r>
      <w:r w:rsidRPr="00450916">
        <w:rPr>
          <w:i/>
          <w:sz w:val="24"/>
        </w:rPr>
        <w:t xml:space="preserve">tility </w:t>
      </w:r>
      <w:r w:rsidR="00155166" w:rsidRPr="00450916">
        <w:rPr>
          <w:i/>
          <w:sz w:val="24"/>
        </w:rPr>
        <w:t>D</w:t>
      </w:r>
      <w:r w:rsidRPr="00450916">
        <w:rPr>
          <w:i/>
          <w:sz w:val="24"/>
        </w:rPr>
        <w:t>isruption</w:t>
      </w:r>
      <w:r w:rsidRPr="00450916">
        <w:rPr>
          <w:sz w:val="24"/>
        </w:rPr>
        <w:t xml:space="preserve"> or system failures may be found in </w:t>
      </w:r>
      <w:hyperlink w:anchor="_Attachment_I_–" w:history="1">
        <w:r w:rsidRPr="00D73DA5">
          <w:rPr>
            <w:rStyle w:val="Hyperlink"/>
            <w:sz w:val="24"/>
          </w:rPr>
          <w:t xml:space="preserve">Attachment </w:t>
        </w:r>
        <w:r w:rsidR="003135CB" w:rsidRPr="00D73DA5">
          <w:rPr>
            <w:rStyle w:val="Hyperlink"/>
            <w:sz w:val="24"/>
          </w:rPr>
          <w:t>D</w:t>
        </w:r>
      </w:hyperlink>
      <w:r w:rsidRPr="00155166">
        <w:rPr>
          <w:sz w:val="24"/>
        </w:rPr>
        <w:t>.</w:t>
      </w:r>
      <w:r w:rsidRPr="006D2253">
        <w:rPr>
          <w:sz w:val="24"/>
        </w:rPr>
        <w:t xml:space="preserve"> </w:t>
      </w:r>
    </w:p>
    <w:p w14:paraId="7EE93660" w14:textId="77777777" w:rsidR="006D2253" w:rsidRPr="00A5636D" w:rsidRDefault="006D2253" w:rsidP="00450916">
      <w:pPr>
        <w:pStyle w:val="Heading2"/>
      </w:pPr>
      <w:bookmarkStart w:id="67" w:name="_Toc455572433"/>
      <w:bookmarkStart w:id="68" w:name="_Toc534891578"/>
      <w:r w:rsidRPr="00A5636D">
        <w:t>6.4 Safety and Security</w:t>
      </w:r>
      <w:bookmarkEnd w:id="67"/>
      <w:bookmarkEnd w:id="68"/>
    </w:p>
    <w:p w14:paraId="53D80D37" w14:textId="4FB0FEEC" w:rsidR="006D2253" w:rsidRPr="00450916" w:rsidRDefault="0033489C" w:rsidP="00450916">
      <w:pPr>
        <w:rPr>
          <w:sz w:val="24"/>
        </w:rPr>
        <w:sectPr w:rsidR="006D2253" w:rsidRPr="00450916" w:rsidSect="00D73DA5">
          <w:pgSz w:w="12240" w:h="15840"/>
          <w:pgMar w:top="1440" w:right="1440" w:bottom="810" w:left="1440" w:header="720" w:footer="720" w:gutter="0"/>
          <w:cols w:space="720"/>
          <w:docGrid w:linePitch="360"/>
        </w:sectPr>
      </w:pPr>
      <w:r w:rsidRPr="00450916">
        <w:rPr>
          <w:sz w:val="24"/>
          <w:highlight w:val="yellow"/>
        </w:rPr>
        <w:t>[</w:t>
      </w:r>
      <w:r w:rsidRPr="00450916">
        <w:rPr>
          <w:sz w:val="24"/>
          <w:highlight w:val="yellow"/>
          <w:shd w:val="clear" w:color="auto" w:fill="F2F2F2" w:themeFill="background1" w:themeFillShade="F2"/>
        </w:rPr>
        <w:t>Health Center</w:t>
      </w:r>
      <w:r w:rsidRPr="00450916">
        <w:rPr>
          <w:sz w:val="24"/>
          <w:highlight w:val="yellow"/>
        </w:rPr>
        <w:t>]</w:t>
      </w:r>
      <w:r w:rsidRPr="00450916">
        <w:rPr>
          <w:sz w:val="24"/>
        </w:rPr>
        <w:t xml:space="preserve">’s current safety and security protocols for staff and patients are described in </w:t>
      </w:r>
      <w:r w:rsidRPr="00450916">
        <w:rPr>
          <w:sz w:val="24"/>
          <w:highlight w:val="yellow"/>
        </w:rPr>
        <w:t>[</w:t>
      </w:r>
      <w:r w:rsidRPr="00450916">
        <w:rPr>
          <w:sz w:val="24"/>
          <w:highlight w:val="yellow"/>
          <w:shd w:val="clear" w:color="auto" w:fill="F2F2F2" w:themeFill="background1" w:themeFillShade="F2"/>
        </w:rPr>
        <w:t>LIST applicable plans/policies</w:t>
      </w:r>
      <w:r w:rsidRPr="00450916">
        <w:rPr>
          <w:sz w:val="24"/>
          <w:highlight w:val="yellow"/>
        </w:rPr>
        <w:t>]</w:t>
      </w:r>
      <w:r w:rsidRPr="00450916">
        <w:rPr>
          <w:sz w:val="24"/>
        </w:rPr>
        <w:t xml:space="preserve">; </w:t>
      </w:r>
      <w:r w:rsidRPr="00450916">
        <w:rPr>
          <w:sz w:val="24"/>
          <w:highlight w:val="yellow"/>
        </w:rPr>
        <w:t>[</w:t>
      </w:r>
      <w:r w:rsidRPr="00450916">
        <w:rPr>
          <w:sz w:val="24"/>
          <w:highlight w:val="yellow"/>
          <w:shd w:val="clear" w:color="auto" w:fill="F2F2F2" w:themeFill="background1" w:themeFillShade="F2"/>
        </w:rPr>
        <w:t>staff title(s)</w:t>
      </w:r>
      <w:r w:rsidRPr="00450916">
        <w:rPr>
          <w:sz w:val="24"/>
          <w:highlight w:val="yellow"/>
        </w:rPr>
        <w:t>]</w:t>
      </w:r>
      <w:r w:rsidRPr="00450916">
        <w:rPr>
          <w:sz w:val="24"/>
        </w:rPr>
        <w:t xml:space="preserve"> </w:t>
      </w:r>
      <w:r w:rsidR="00563FC5" w:rsidRPr="00450916">
        <w:rPr>
          <w:sz w:val="24"/>
          <w:highlight w:val="yellow"/>
        </w:rPr>
        <w:t>[</w:t>
      </w:r>
      <w:r w:rsidRPr="00450916">
        <w:rPr>
          <w:sz w:val="24"/>
          <w:highlight w:val="yellow"/>
          <w:shd w:val="clear" w:color="auto" w:fill="F2F2F2" w:themeFill="background1" w:themeFillShade="F2"/>
        </w:rPr>
        <w:t>is</w:t>
      </w:r>
      <w:r w:rsidR="00630FFC" w:rsidRPr="00450916">
        <w:rPr>
          <w:sz w:val="24"/>
          <w:highlight w:val="yellow"/>
          <w:shd w:val="clear" w:color="auto" w:fill="F2F2F2" w:themeFill="background1" w:themeFillShade="F2"/>
        </w:rPr>
        <w:t>/are</w:t>
      </w:r>
      <w:r w:rsidR="00563FC5" w:rsidRPr="00450916">
        <w:rPr>
          <w:sz w:val="24"/>
          <w:highlight w:val="yellow"/>
        </w:rPr>
        <w:t>]</w:t>
      </w:r>
      <w:r w:rsidRPr="00450916">
        <w:rPr>
          <w:sz w:val="24"/>
        </w:rPr>
        <w:t xml:space="preserve"> responsible for implementing the plan(s). </w:t>
      </w:r>
      <w:r w:rsidR="006D2253" w:rsidRPr="00450916">
        <w:rPr>
          <w:sz w:val="24"/>
          <w:highlight w:val="yellow"/>
        </w:rPr>
        <w:t>[</w:t>
      </w:r>
      <w:r w:rsidR="006D2253" w:rsidRPr="00450916">
        <w:rPr>
          <w:sz w:val="24"/>
          <w:highlight w:val="yellow"/>
          <w:shd w:val="clear" w:color="auto" w:fill="F2F2F2" w:themeFill="background1" w:themeFillShade="F2"/>
        </w:rPr>
        <w:t>DESCRIBE</w:t>
      </w:r>
      <w:r w:rsidR="006D2253" w:rsidRPr="00450916">
        <w:rPr>
          <w:i/>
          <w:sz w:val="24"/>
          <w:highlight w:val="yellow"/>
          <w:shd w:val="clear" w:color="auto" w:fill="F2F2F2" w:themeFill="background1" w:themeFillShade="F2"/>
        </w:rPr>
        <w:t xml:space="preserve"> </w:t>
      </w:r>
      <w:r w:rsidRPr="00450916">
        <w:rPr>
          <w:i/>
          <w:sz w:val="24"/>
          <w:highlight w:val="yellow"/>
          <w:shd w:val="clear" w:color="auto" w:fill="F2F2F2" w:themeFill="background1" w:themeFillShade="F2"/>
        </w:rPr>
        <w:t xml:space="preserve">how these policies would be applied in an emergency situation; </w:t>
      </w:r>
      <w:r w:rsidR="00630FFC" w:rsidRPr="00450916">
        <w:rPr>
          <w:i/>
          <w:sz w:val="24"/>
          <w:highlight w:val="yellow"/>
          <w:shd w:val="clear" w:color="auto" w:fill="F2F2F2" w:themeFill="background1" w:themeFillShade="F2"/>
        </w:rPr>
        <w:t>consider</w:t>
      </w:r>
      <w:r w:rsidRPr="00450916">
        <w:rPr>
          <w:i/>
          <w:sz w:val="24"/>
          <w:highlight w:val="yellow"/>
          <w:shd w:val="clear" w:color="auto" w:fill="F2F2F2" w:themeFill="background1" w:themeFillShade="F2"/>
        </w:rPr>
        <w:t xml:space="preserve"> staff identification, security/access control, lock-down, workplace violence, etc. as needed and add </w:t>
      </w:r>
      <w:r w:rsidR="003135CB" w:rsidRPr="00450916">
        <w:rPr>
          <w:i/>
          <w:sz w:val="24"/>
          <w:highlight w:val="yellow"/>
          <w:shd w:val="clear" w:color="auto" w:fill="F2F2F2" w:themeFill="background1" w:themeFillShade="F2"/>
        </w:rPr>
        <w:t>them to the annex list</w:t>
      </w:r>
      <w:r w:rsidR="00563FC5" w:rsidRPr="00450916">
        <w:rPr>
          <w:i/>
          <w:sz w:val="24"/>
          <w:highlight w:val="yellow"/>
          <w:shd w:val="clear" w:color="auto" w:fill="F2F2F2" w:themeFill="background1" w:themeFillShade="F2"/>
        </w:rPr>
        <w:t>.</w:t>
      </w:r>
      <w:r w:rsidR="006D2253" w:rsidRPr="00450916">
        <w:rPr>
          <w:sz w:val="24"/>
          <w:highlight w:val="yellow"/>
        </w:rPr>
        <w:t>]</w:t>
      </w:r>
    </w:p>
    <w:p w14:paraId="227FD910" w14:textId="22D9F333" w:rsidR="006D2253" w:rsidRPr="00A5636D" w:rsidRDefault="006D2253" w:rsidP="000D7F92">
      <w:pPr>
        <w:pStyle w:val="Heading1"/>
      </w:pPr>
      <w:bookmarkStart w:id="69" w:name="_Toc455572434"/>
      <w:bookmarkStart w:id="70" w:name="_Toc534891579"/>
      <w:r w:rsidRPr="00A5636D">
        <w:t>Section 7</w:t>
      </w:r>
      <w:r w:rsidR="00DF4BFD" w:rsidRPr="00A5636D">
        <w:t xml:space="preserve"> </w:t>
      </w:r>
      <w:r w:rsidR="00C23D28" w:rsidRPr="00A5636D">
        <w:t>–</w:t>
      </w:r>
      <w:r w:rsidRPr="00A5636D">
        <w:t xml:space="preserve"> Finance</w:t>
      </w:r>
      <w:r w:rsidR="00C23D28" w:rsidRPr="00A5636D">
        <w:t>,</w:t>
      </w:r>
      <w:r w:rsidR="00C757E5" w:rsidRPr="00A5636D">
        <w:t xml:space="preserve"> </w:t>
      </w:r>
      <w:r w:rsidRPr="00A5636D">
        <w:t>Logistics</w:t>
      </w:r>
      <w:bookmarkEnd w:id="69"/>
      <w:r w:rsidR="00C23D28" w:rsidRPr="00A5636D">
        <w:t>, and Staff Care</w:t>
      </w:r>
      <w:bookmarkEnd w:id="70"/>
    </w:p>
    <w:p w14:paraId="1DB70BBD" w14:textId="77777777" w:rsidR="006D2253" w:rsidRPr="00A5636D" w:rsidRDefault="006D2253" w:rsidP="000D7F92">
      <w:pPr>
        <w:pStyle w:val="Heading2"/>
      </w:pPr>
      <w:bookmarkStart w:id="71" w:name="_Toc455572435"/>
      <w:bookmarkStart w:id="72" w:name="_Toc534891580"/>
      <w:r w:rsidRPr="00A5636D">
        <w:t>7.1 EOC Set-up</w:t>
      </w:r>
      <w:bookmarkEnd w:id="71"/>
      <w:bookmarkEnd w:id="72"/>
    </w:p>
    <w:p w14:paraId="124A0BBC" w14:textId="49B3958E" w:rsidR="006D2253" w:rsidRPr="006D2253" w:rsidRDefault="0033489C" w:rsidP="00450916">
      <w:pPr>
        <w:rPr>
          <w:sz w:val="24"/>
        </w:rPr>
      </w:pPr>
      <w:r w:rsidRPr="00450916">
        <w:rPr>
          <w:sz w:val="24"/>
          <w:highlight w:val="yellow"/>
        </w:rPr>
        <w:t>[</w:t>
      </w:r>
      <w:r w:rsidRPr="00450916">
        <w:rPr>
          <w:sz w:val="24"/>
          <w:highlight w:val="yellow"/>
          <w:shd w:val="clear" w:color="auto" w:fill="F2F2F2" w:themeFill="background1" w:themeFillShade="F2"/>
        </w:rPr>
        <w:t>Health Center</w:t>
      </w:r>
      <w:r w:rsidRPr="00450916">
        <w:rPr>
          <w:sz w:val="24"/>
          <w:highlight w:val="yellow"/>
        </w:rPr>
        <w:t>]</w:t>
      </w:r>
      <w:r w:rsidRPr="00450916">
        <w:rPr>
          <w:rFonts w:ascii="Trebuchet MS" w:hAnsi="Trebuchet MS"/>
          <w:sz w:val="24"/>
          <w:szCs w:val="24"/>
        </w:rPr>
        <w:t xml:space="preserve"> </w:t>
      </w:r>
      <w:r w:rsidRPr="00450916">
        <w:rPr>
          <w:sz w:val="24"/>
        </w:rPr>
        <w:t xml:space="preserve">has designated the </w:t>
      </w:r>
      <w:r w:rsidRPr="00450916">
        <w:rPr>
          <w:sz w:val="24"/>
          <w:highlight w:val="yellow"/>
        </w:rPr>
        <w:t>[</w:t>
      </w:r>
      <w:r w:rsidRPr="00450916">
        <w:rPr>
          <w:sz w:val="24"/>
          <w:highlight w:val="yellow"/>
          <w:shd w:val="clear" w:color="auto" w:fill="F2F2F2" w:themeFill="background1" w:themeFillShade="F2"/>
        </w:rPr>
        <w:t>location</w:t>
      </w:r>
      <w:r w:rsidR="00E92BA8" w:rsidRPr="00450916">
        <w:rPr>
          <w:sz w:val="24"/>
          <w:highlight w:val="yellow"/>
          <w:shd w:val="clear" w:color="auto" w:fill="F2F2F2" w:themeFill="background1" w:themeFillShade="F2"/>
        </w:rPr>
        <w:t xml:space="preserve"> </w:t>
      </w:r>
      <w:r w:rsidRPr="00450916">
        <w:rPr>
          <w:sz w:val="24"/>
          <w:highlight w:val="yellow"/>
          <w:shd w:val="clear" w:color="auto" w:fill="F2F2F2" w:themeFill="background1" w:themeFillShade="F2"/>
        </w:rPr>
        <w:t>- building, floor and room number</w:t>
      </w:r>
      <w:r w:rsidRPr="00450916">
        <w:rPr>
          <w:sz w:val="24"/>
          <w:highlight w:val="yellow"/>
        </w:rPr>
        <w:t>]</w:t>
      </w:r>
      <w:r w:rsidRPr="00450916">
        <w:rPr>
          <w:sz w:val="24"/>
        </w:rPr>
        <w:t xml:space="preserve"> as the organization’s Command Center or EOC. This is the location where situational assessments are conducted and decisions are made; it also serves as the hub for internal and external communications. The EOC will be set up by </w:t>
      </w:r>
      <w:r w:rsidRPr="00450916">
        <w:rPr>
          <w:sz w:val="24"/>
          <w:highlight w:val="yellow"/>
        </w:rPr>
        <w:t>[</w:t>
      </w:r>
      <w:r w:rsidRPr="00450916">
        <w:rPr>
          <w:sz w:val="24"/>
          <w:highlight w:val="yellow"/>
          <w:shd w:val="clear" w:color="auto" w:fill="F2F2F2" w:themeFill="background1" w:themeFillShade="F2"/>
        </w:rPr>
        <w:t>Staff Title or assigned ICS role</w:t>
      </w:r>
      <w:r w:rsidRPr="00450916">
        <w:rPr>
          <w:sz w:val="24"/>
          <w:highlight w:val="yellow"/>
        </w:rPr>
        <w:t>]</w:t>
      </w:r>
      <w:r w:rsidRPr="00450916">
        <w:rPr>
          <w:sz w:val="24"/>
        </w:rPr>
        <w:t xml:space="preserve"> with supplies available at </w:t>
      </w:r>
      <w:r w:rsidRPr="00450916">
        <w:rPr>
          <w:sz w:val="24"/>
          <w:highlight w:val="yellow"/>
        </w:rPr>
        <w:t>[</w:t>
      </w:r>
      <w:r w:rsidRPr="00450916">
        <w:rPr>
          <w:sz w:val="24"/>
          <w:highlight w:val="yellow"/>
          <w:shd w:val="clear" w:color="auto" w:fill="F2F2F2" w:themeFill="background1" w:themeFillShade="F2"/>
        </w:rPr>
        <w:t>list locations</w:t>
      </w:r>
      <w:r w:rsidRPr="00450916">
        <w:rPr>
          <w:sz w:val="24"/>
          <w:highlight w:val="yellow"/>
        </w:rPr>
        <w:t>]</w:t>
      </w:r>
      <w:r w:rsidRPr="00450916">
        <w:rPr>
          <w:sz w:val="24"/>
        </w:rPr>
        <w:t xml:space="preserve">. Set up of the EOC should take approximately </w:t>
      </w:r>
      <w:r w:rsidRPr="00450916">
        <w:rPr>
          <w:sz w:val="24"/>
          <w:highlight w:val="yellow"/>
        </w:rPr>
        <w:t>[</w:t>
      </w:r>
      <w:r w:rsidR="00155166" w:rsidRPr="00450916">
        <w:rPr>
          <w:sz w:val="24"/>
          <w:highlight w:val="yellow"/>
          <w:shd w:val="clear" w:color="auto" w:fill="F2F2F2" w:themeFill="background1" w:themeFillShade="F2"/>
        </w:rPr>
        <w:t>#</w:t>
      </w:r>
      <w:r w:rsidRPr="00450916">
        <w:rPr>
          <w:sz w:val="24"/>
          <w:highlight w:val="yellow"/>
        </w:rPr>
        <w:t>]</w:t>
      </w:r>
      <w:r w:rsidRPr="00450916">
        <w:rPr>
          <w:sz w:val="24"/>
        </w:rPr>
        <w:t xml:space="preserve"> hours.  Should the primary Command Center be compromised, the alternate location will be </w:t>
      </w:r>
      <w:r w:rsidRPr="00450916">
        <w:rPr>
          <w:sz w:val="24"/>
          <w:highlight w:val="yellow"/>
        </w:rPr>
        <w:t>[</w:t>
      </w:r>
      <w:r w:rsidRPr="00450916">
        <w:rPr>
          <w:sz w:val="24"/>
          <w:highlight w:val="yellow"/>
          <w:shd w:val="clear" w:color="auto" w:fill="F2F2F2" w:themeFill="background1" w:themeFillShade="F2"/>
        </w:rPr>
        <w:t>building, floor and room number</w:t>
      </w:r>
      <w:r w:rsidRPr="00450916">
        <w:rPr>
          <w:sz w:val="24"/>
          <w:highlight w:val="yellow"/>
        </w:rPr>
        <w:t>]</w:t>
      </w:r>
      <w:r w:rsidRPr="00450916">
        <w:rPr>
          <w:sz w:val="24"/>
        </w:rPr>
        <w:t xml:space="preserve">. </w:t>
      </w:r>
      <w:r w:rsidR="00155166" w:rsidRPr="00450916">
        <w:rPr>
          <w:sz w:val="24"/>
        </w:rPr>
        <w:t xml:space="preserve">A </w:t>
      </w:r>
      <w:r w:rsidR="00155166" w:rsidRPr="00450916">
        <w:rPr>
          <w:i/>
          <w:sz w:val="24"/>
        </w:rPr>
        <w:t xml:space="preserve">Supply List for the </w:t>
      </w:r>
      <w:r w:rsidRPr="00450916">
        <w:rPr>
          <w:i/>
          <w:sz w:val="24"/>
        </w:rPr>
        <w:t>EOC</w:t>
      </w:r>
      <w:r w:rsidRPr="00450916">
        <w:rPr>
          <w:sz w:val="24"/>
        </w:rPr>
        <w:t xml:space="preserve"> may be found in </w:t>
      </w:r>
      <w:hyperlink w:anchor="_Attachment_J_–" w:history="1">
        <w:r w:rsidRPr="00D73DA5">
          <w:rPr>
            <w:rStyle w:val="Hyperlink"/>
            <w:sz w:val="24"/>
          </w:rPr>
          <w:t xml:space="preserve">Attachment </w:t>
        </w:r>
        <w:r w:rsidR="003135CB" w:rsidRPr="00D73DA5">
          <w:rPr>
            <w:rStyle w:val="Hyperlink"/>
            <w:sz w:val="24"/>
          </w:rPr>
          <w:t>E</w:t>
        </w:r>
      </w:hyperlink>
      <w:r w:rsidRPr="0033489C">
        <w:rPr>
          <w:sz w:val="24"/>
        </w:rPr>
        <w:t>.</w:t>
      </w:r>
    </w:p>
    <w:p w14:paraId="3DB0D602" w14:textId="77777777" w:rsidR="006D2253" w:rsidRPr="00A5636D" w:rsidRDefault="006D2253" w:rsidP="00450916">
      <w:pPr>
        <w:pStyle w:val="Heading2"/>
      </w:pPr>
      <w:bookmarkStart w:id="73" w:name="_Toc455572436"/>
      <w:bookmarkStart w:id="74" w:name="_Toc534891581"/>
      <w:r w:rsidRPr="00A5636D">
        <w:t>7.2 Emergency Supplies and Equipment</w:t>
      </w:r>
      <w:bookmarkEnd w:id="73"/>
      <w:bookmarkEnd w:id="74"/>
      <w:r w:rsidRPr="00A5636D">
        <w:t xml:space="preserve"> </w:t>
      </w:r>
    </w:p>
    <w:p w14:paraId="440ED2BC" w14:textId="7AD563CB" w:rsidR="006D2253" w:rsidRPr="00450916" w:rsidRDefault="00A374DF" w:rsidP="00450916">
      <w:pPr>
        <w:rPr>
          <w:i/>
          <w:sz w:val="24"/>
        </w:rPr>
      </w:pPr>
      <w:r w:rsidRPr="00450916">
        <w:rPr>
          <w:sz w:val="24"/>
          <w:highlight w:val="yellow"/>
          <w:shd w:val="clear" w:color="auto" w:fill="F2F2F2" w:themeFill="background1" w:themeFillShade="F2"/>
        </w:rPr>
        <w:t>[</w:t>
      </w:r>
      <w:r w:rsidR="005E1C6A" w:rsidRPr="00450916">
        <w:rPr>
          <w:sz w:val="24"/>
          <w:highlight w:val="yellow"/>
          <w:shd w:val="clear" w:color="auto" w:fill="F2F2F2" w:themeFill="background1" w:themeFillShade="F2"/>
        </w:rPr>
        <w:t>Health Center</w:t>
      </w:r>
      <w:r w:rsidRPr="00450916">
        <w:rPr>
          <w:sz w:val="24"/>
          <w:highlight w:val="yellow"/>
          <w:shd w:val="clear" w:color="auto" w:fill="F2F2F2" w:themeFill="background1" w:themeFillShade="F2"/>
        </w:rPr>
        <w:t>]</w:t>
      </w:r>
      <w:r w:rsidRPr="00450916">
        <w:rPr>
          <w:sz w:val="24"/>
        </w:rPr>
        <w:t xml:space="preserve"> </w:t>
      </w:r>
      <w:r w:rsidR="006D2253" w:rsidRPr="00450916">
        <w:rPr>
          <w:sz w:val="24"/>
        </w:rPr>
        <w:t>engage</w:t>
      </w:r>
      <w:r w:rsidR="0033489C" w:rsidRPr="00450916">
        <w:rPr>
          <w:sz w:val="24"/>
        </w:rPr>
        <w:t>s</w:t>
      </w:r>
      <w:r w:rsidR="006D2253" w:rsidRPr="00450916">
        <w:rPr>
          <w:sz w:val="24"/>
        </w:rPr>
        <w:t xml:space="preserve"> in planning efforts to effectively manage resources available for emergency response and recovery. This include</w:t>
      </w:r>
      <w:r w:rsidR="0033489C" w:rsidRPr="00450916">
        <w:rPr>
          <w:sz w:val="24"/>
        </w:rPr>
        <w:t>s</w:t>
      </w:r>
      <w:r w:rsidR="006D2253" w:rsidRPr="00450916">
        <w:rPr>
          <w:sz w:val="24"/>
        </w:rPr>
        <w:t xml:space="preserve"> engaging partners and</w:t>
      </w:r>
      <w:r w:rsidR="0033489C" w:rsidRPr="00450916">
        <w:rPr>
          <w:sz w:val="24"/>
        </w:rPr>
        <w:t xml:space="preserve"> vendors, and </w:t>
      </w:r>
      <w:r w:rsidR="006D2253" w:rsidRPr="00450916">
        <w:rPr>
          <w:sz w:val="24"/>
        </w:rPr>
        <w:t>proactive</w:t>
      </w:r>
      <w:r w:rsidR="0033489C" w:rsidRPr="00450916">
        <w:rPr>
          <w:sz w:val="24"/>
        </w:rPr>
        <w:t>ly</w:t>
      </w:r>
      <w:r w:rsidR="006D2253" w:rsidRPr="00450916">
        <w:rPr>
          <w:sz w:val="24"/>
        </w:rPr>
        <w:t xml:space="preserve"> monitoring logistics and resources </w:t>
      </w:r>
      <w:r w:rsidR="0033489C" w:rsidRPr="00450916">
        <w:rPr>
          <w:sz w:val="24"/>
        </w:rPr>
        <w:t xml:space="preserve">to ensure </w:t>
      </w:r>
      <w:r w:rsidR="006D2253" w:rsidRPr="00450916">
        <w:rPr>
          <w:sz w:val="24"/>
        </w:rPr>
        <w:t>critical supply and equipment inventori</w:t>
      </w:r>
      <w:r w:rsidRPr="00450916">
        <w:rPr>
          <w:sz w:val="24"/>
        </w:rPr>
        <w:t xml:space="preserve">es are documented and current. </w:t>
      </w:r>
      <w:r w:rsidR="006627D8" w:rsidRPr="00450916">
        <w:rPr>
          <w:sz w:val="24"/>
        </w:rPr>
        <w:t xml:space="preserve">Emergency supplies and equipment are located </w:t>
      </w:r>
      <w:r w:rsidR="006627D8" w:rsidRPr="00450916">
        <w:rPr>
          <w:sz w:val="24"/>
          <w:highlight w:val="yellow"/>
          <w:shd w:val="clear" w:color="auto" w:fill="F2F2F2" w:themeFill="background1" w:themeFillShade="F2"/>
        </w:rPr>
        <w:t>[INSERT location here</w:t>
      </w:r>
      <w:r w:rsidR="006627D8" w:rsidRPr="00450916">
        <w:rPr>
          <w:sz w:val="24"/>
          <w:highlight w:val="yellow"/>
        </w:rPr>
        <w:t>]</w:t>
      </w:r>
      <w:r w:rsidR="006627D8" w:rsidRPr="00450916">
        <w:rPr>
          <w:sz w:val="24"/>
        </w:rPr>
        <w:t xml:space="preserve">. </w:t>
      </w:r>
      <w:r w:rsidR="006627D8" w:rsidRPr="00450916">
        <w:rPr>
          <w:i/>
          <w:sz w:val="24"/>
          <w:highlight w:val="yellow"/>
          <w:shd w:val="clear" w:color="auto" w:fill="F2F2F2" w:themeFill="background1" w:themeFillShade="F2"/>
        </w:rPr>
        <w:t>(</w:t>
      </w:r>
      <w:r w:rsidR="006D2253" w:rsidRPr="00450916">
        <w:rPr>
          <w:i/>
          <w:sz w:val="24"/>
          <w:highlight w:val="yellow"/>
          <w:shd w:val="clear" w:color="auto" w:fill="F2F2F2" w:themeFill="background1" w:themeFillShade="F2"/>
        </w:rPr>
        <w:t>Whenever possible, distinctions between supplies (medical and non-medical) used for normal operations and those held in r</w:t>
      </w:r>
      <w:r w:rsidRPr="00450916">
        <w:rPr>
          <w:i/>
          <w:sz w:val="24"/>
          <w:highlight w:val="yellow"/>
          <w:shd w:val="clear" w:color="auto" w:fill="F2F2F2" w:themeFill="background1" w:themeFillShade="F2"/>
        </w:rPr>
        <w:t>eserve for emergency response</w:t>
      </w:r>
      <w:r w:rsidR="006627D8" w:rsidRPr="00450916">
        <w:rPr>
          <w:i/>
          <w:sz w:val="24"/>
          <w:highlight w:val="yellow"/>
          <w:shd w:val="clear" w:color="auto" w:fill="F2F2F2" w:themeFill="background1" w:themeFillShade="F2"/>
        </w:rPr>
        <w:t xml:space="preserve"> should be made</w:t>
      </w:r>
      <w:r w:rsidRPr="00450916">
        <w:rPr>
          <w:i/>
          <w:sz w:val="24"/>
          <w:highlight w:val="yellow"/>
          <w:shd w:val="clear" w:color="auto" w:fill="F2F2F2" w:themeFill="background1" w:themeFillShade="F2"/>
        </w:rPr>
        <w:t>.</w:t>
      </w:r>
      <w:r w:rsidR="006627D8" w:rsidRPr="00450916">
        <w:rPr>
          <w:i/>
          <w:sz w:val="24"/>
          <w:highlight w:val="yellow"/>
          <w:shd w:val="clear" w:color="auto" w:fill="F2F2F2" w:themeFill="background1" w:themeFillShade="F2"/>
        </w:rPr>
        <w:t>)</w:t>
      </w:r>
    </w:p>
    <w:p w14:paraId="07B73F22" w14:textId="414D3033" w:rsidR="006D2253" w:rsidRPr="00450916" w:rsidRDefault="00A374DF" w:rsidP="00450916">
      <w:pPr>
        <w:rPr>
          <w:sz w:val="24"/>
        </w:rPr>
      </w:pPr>
      <w:r w:rsidRPr="00450916">
        <w:rPr>
          <w:sz w:val="24"/>
          <w:highlight w:val="yellow"/>
        </w:rPr>
        <w:t>[</w:t>
      </w:r>
      <w:r w:rsidR="005E1C6A" w:rsidRPr="00450916">
        <w:rPr>
          <w:sz w:val="24"/>
          <w:highlight w:val="yellow"/>
          <w:shd w:val="clear" w:color="auto" w:fill="F2F2F2" w:themeFill="background1" w:themeFillShade="F2"/>
        </w:rPr>
        <w:t>Health Center</w:t>
      </w:r>
      <w:r w:rsidRPr="00450916">
        <w:rPr>
          <w:sz w:val="24"/>
          <w:highlight w:val="yellow"/>
        </w:rPr>
        <w:t>]</w:t>
      </w:r>
      <w:r w:rsidRPr="00450916">
        <w:rPr>
          <w:sz w:val="24"/>
        </w:rPr>
        <w:t xml:space="preserve"> </w:t>
      </w:r>
      <w:r w:rsidR="006D2253" w:rsidRPr="00450916">
        <w:rPr>
          <w:sz w:val="24"/>
        </w:rPr>
        <w:t xml:space="preserve">may receive aid </w:t>
      </w:r>
      <w:r w:rsidR="006D2253" w:rsidRPr="006D2253">
        <w:rPr>
          <w:sz w:val="24"/>
        </w:rPr>
        <w:t xml:space="preserve">through non-governmental organizations or governmental channels and </w:t>
      </w:r>
      <w:r w:rsidR="00C3452A">
        <w:rPr>
          <w:sz w:val="24"/>
        </w:rPr>
        <w:t>has</w:t>
      </w:r>
      <w:r w:rsidR="006D2253" w:rsidRPr="006D2253">
        <w:rPr>
          <w:sz w:val="24"/>
        </w:rPr>
        <w:t xml:space="preserve"> implement</w:t>
      </w:r>
      <w:r w:rsidR="00C3452A">
        <w:rPr>
          <w:sz w:val="24"/>
        </w:rPr>
        <w:t>ed</w:t>
      </w:r>
      <w:r w:rsidR="006D2253" w:rsidRPr="006D2253">
        <w:rPr>
          <w:sz w:val="24"/>
        </w:rPr>
        <w:t xml:space="preserve"> processes to ensure resources asso</w:t>
      </w:r>
      <w:r>
        <w:rPr>
          <w:sz w:val="24"/>
        </w:rPr>
        <w:t>ciated with response/recovery</w:t>
      </w:r>
      <w:r w:rsidR="00C3452A">
        <w:rPr>
          <w:sz w:val="24"/>
        </w:rPr>
        <w:t xml:space="preserve"> are documented and tracked</w:t>
      </w:r>
      <w:r>
        <w:rPr>
          <w:sz w:val="24"/>
        </w:rPr>
        <w:t xml:space="preserve">. </w:t>
      </w:r>
      <w:r w:rsidR="006D2253" w:rsidRPr="006D2253">
        <w:rPr>
          <w:sz w:val="24"/>
        </w:rPr>
        <w:t>As part of ongoing planning</w:t>
      </w:r>
      <w:r w:rsidR="006D2253" w:rsidRPr="00450916">
        <w:rPr>
          <w:sz w:val="24"/>
        </w:rPr>
        <w:t xml:space="preserve">, </w:t>
      </w:r>
      <w:r w:rsidRPr="00450916">
        <w:rPr>
          <w:sz w:val="24"/>
          <w:highlight w:val="yellow"/>
        </w:rPr>
        <w:t>[</w:t>
      </w:r>
      <w:r w:rsidR="005E1C6A" w:rsidRPr="00450916">
        <w:rPr>
          <w:sz w:val="24"/>
          <w:highlight w:val="yellow"/>
          <w:shd w:val="clear" w:color="auto" w:fill="F2F2F2" w:themeFill="background1" w:themeFillShade="F2"/>
        </w:rPr>
        <w:t>Health Center</w:t>
      </w:r>
      <w:r w:rsidRPr="00450916">
        <w:rPr>
          <w:sz w:val="24"/>
          <w:highlight w:val="yellow"/>
        </w:rPr>
        <w:t>]</w:t>
      </w:r>
      <w:r w:rsidRPr="00450916">
        <w:rPr>
          <w:sz w:val="24"/>
        </w:rPr>
        <w:t xml:space="preserve"> </w:t>
      </w:r>
      <w:r w:rsidR="00C3452A" w:rsidRPr="00450916">
        <w:rPr>
          <w:sz w:val="24"/>
        </w:rPr>
        <w:t xml:space="preserve">has </w:t>
      </w:r>
      <w:r w:rsidR="006D2253" w:rsidRPr="00450916">
        <w:rPr>
          <w:sz w:val="24"/>
        </w:rPr>
        <w:t>identif</w:t>
      </w:r>
      <w:r w:rsidR="00C3452A" w:rsidRPr="00450916">
        <w:rPr>
          <w:sz w:val="24"/>
        </w:rPr>
        <w:t>ied</w:t>
      </w:r>
      <w:r w:rsidR="006D2253" w:rsidRPr="00450916">
        <w:rPr>
          <w:sz w:val="24"/>
        </w:rPr>
        <w:t xml:space="preserve"> potential logistical partners and critical suppliers </w:t>
      </w:r>
      <w:r w:rsidR="00C3452A" w:rsidRPr="00450916">
        <w:rPr>
          <w:sz w:val="24"/>
        </w:rPr>
        <w:t>in an effort to promote</w:t>
      </w:r>
      <w:r w:rsidR="006D2253" w:rsidRPr="00450916">
        <w:rPr>
          <w:sz w:val="24"/>
        </w:rPr>
        <w:t xml:space="preserve"> cooperation</w:t>
      </w:r>
      <w:r w:rsidR="00C3452A" w:rsidRPr="00450916">
        <w:rPr>
          <w:sz w:val="24"/>
        </w:rPr>
        <w:t xml:space="preserve"> and expedite r</w:t>
      </w:r>
      <w:r w:rsidR="006D2253" w:rsidRPr="00450916">
        <w:rPr>
          <w:sz w:val="24"/>
        </w:rPr>
        <w:t>esponse</w:t>
      </w:r>
      <w:r w:rsidR="00C3452A" w:rsidRPr="00450916">
        <w:rPr>
          <w:sz w:val="24"/>
        </w:rPr>
        <w:t xml:space="preserve"> </w:t>
      </w:r>
      <w:r w:rsidR="006D2253" w:rsidRPr="00450916">
        <w:rPr>
          <w:sz w:val="24"/>
        </w:rPr>
        <w:t xml:space="preserve">for the allocation of supplies, and/or delivery of services during an emergency </w:t>
      </w:r>
      <w:r w:rsidR="00C3452A" w:rsidRPr="00450916">
        <w:rPr>
          <w:sz w:val="24"/>
        </w:rPr>
        <w:t>situation</w:t>
      </w:r>
      <w:r w:rsidR="006D2253" w:rsidRPr="00450916">
        <w:rPr>
          <w:sz w:val="24"/>
        </w:rPr>
        <w:t xml:space="preserve">. </w:t>
      </w:r>
      <w:r w:rsidR="00825E43" w:rsidRPr="0094071F">
        <w:rPr>
          <w:i/>
          <w:sz w:val="24"/>
          <w:highlight w:val="yellow"/>
        </w:rPr>
        <w:t>(</w:t>
      </w:r>
      <w:r w:rsidR="00825E43" w:rsidRPr="0094071F">
        <w:rPr>
          <w:sz w:val="24"/>
          <w:highlight w:val="yellow"/>
        </w:rPr>
        <w:t>NOTE</w:t>
      </w:r>
      <w:r w:rsidR="00825E43" w:rsidRPr="0094071F">
        <w:rPr>
          <w:i/>
          <w:sz w:val="24"/>
          <w:highlight w:val="yellow"/>
        </w:rPr>
        <w:t xml:space="preserve"> that the suppliers utilized should not be local as much as possible in the event that the emergency effects the city, county, or state the local supplier may also be impacted or overwhelmed by orders from other facilities in the local community and unable to meet demands.)</w:t>
      </w:r>
    </w:p>
    <w:p w14:paraId="1BFD9DBF" w14:textId="0E16719D" w:rsidR="006D2253" w:rsidRPr="00450916" w:rsidRDefault="006D2253" w:rsidP="00450916">
      <w:pPr>
        <w:rPr>
          <w:sz w:val="24"/>
        </w:rPr>
      </w:pPr>
      <w:r w:rsidRPr="00450916">
        <w:rPr>
          <w:sz w:val="24"/>
        </w:rPr>
        <w:t xml:space="preserve">Emergency supplies and equipment </w:t>
      </w:r>
      <w:r w:rsidR="00C3452A" w:rsidRPr="00450916">
        <w:rPr>
          <w:sz w:val="24"/>
        </w:rPr>
        <w:t>are</w:t>
      </w:r>
      <w:r w:rsidRPr="00450916">
        <w:rPr>
          <w:sz w:val="24"/>
        </w:rPr>
        <w:t xml:space="preserve"> tracked and paid for</w:t>
      </w:r>
      <w:r w:rsidR="00C3452A" w:rsidRPr="00450916">
        <w:rPr>
          <w:sz w:val="24"/>
        </w:rPr>
        <w:t xml:space="preserve"> according to </w:t>
      </w:r>
      <w:r w:rsidR="00C3452A" w:rsidRPr="00450916">
        <w:rPr>
          <w:sz w:val="24"/>
          <w:highlight w:val="yellow"/>
        </w:rPr>
        <w:t>[</w:t>
      </w:r>
      <w:r w:rsidR="00C3452A" w:rsidRPr="00450916">
        <w:rPr>
          <w:sz w:val="24"/>
          <w:highlight w:val="yellow"/>
          <w:shd w:val="clear" w:color="auto" w:fill="F2F2F2" w:themeFill="background1" w:themeFillShade="F2"/>
        </w:rPr>
        <w:t>Health Center</w:t>
      </w:r>
      <w:r w:rsidR="00C3452A" w:rsidRPr="00450916">
        <w:rPr>
          <w:sz w:val="24"/>
          <w:highlight w:val="yellow"/>
        </w:rPr>
        <w:t>]</w:t>
      </w:r>
      <w:r w:rsidR="00C3452A" w:rsidRPr="00450916">
        <w:rPr>
          <w:sz w:val="24"/>
        </w:rPr>
        <w:t xml:space="preserve">’s finance policies. </w:t>
      </w:r>
      <w:r w:rsidRPr="00450916">
        <w:rPr>
          <w:sz w:val="24"/>
          <w:highlight w:val="yellow"/>
        </w:rPr>
        <w:t>[</w:t>
      </w:r>
      <w:r w:rsidRPr="00450916">
        <w:rPr>
          <w:sz w:val="24"/>
          <w:highlight w:val="yellow"/>
          <w:shd w:val="clear" w:color="auto" w:fill="F2F2F2" w:themeFill="background1" w:themeFillShade="F2"/>
        </w:rPr>
        <w:t>DESCRIBE</w:t>
      </w:r>
      <w:r w:rsidR="00C3452A" w:rsidRPr="00450916">
        <w:rPr>
          <w:sz w:val="24"/>
          <w:highlight w:val="yellow"/>
          <w:shd w:val="clear" w:color="auto" w:fill="F2F2F2" w:themeFill="background1" w:themeFillShade="F2"/>
        </w:rPr>
        <w:t xml:space="preserve"> </w:t>
      </w:r>
      <w:r w:rsidR="00C3452A" w:rsidRPr="00450916">
        <w:rPr>
          <w:i/>
          <w:sz w:val="24"/>
          <w:highlight w:val="yellow"/>
          <w:shd w:val="clear" w:color="auto" w:fill="F2F2F2" w:themeFill="background1" w:themeFillShade="F2"/>
        </w:rPr>
        <w:t>or refer to</w:t>
      </w:r>
      <w:r w:rsidRPr="00450916">
        <w:rPr>
          <w:sz w:val="24"/>
          <w:highlight w:val="yellow"/>
          <w:shd w:val="clear" w:color="auto" w:fill="F2F2F2" w:themeFill="background1" w:themeFillShade="F2"/>
        </w:rPr>
        <w:t xml:space="preserve"> </w:t>
      </w:r>
      <w:r w:rsidR="005E1C6A" w:rsidRPr="00450916">
        <w:rPr>
          <w:i/>
          <w:sz w:val="24"/>
          <w:highlight w:val="yellow"/>
          <w:shd w:val="clear" w:color="auto" w:fill="F2F2F2" w:themeFill="background1" w:themeFillShade="F2"/>
        </w:rPr>
        <w:t>finance protocols</w:t>
      </w:r>
      <w:r w:rsidR="00C3452A" w:rsidRPr="00450916">
        <w:rPr>
          <w:i/>
          <w:sz w:val="24"/>
          <w:highlight w:val="yellow"/>
          <w:shd w:val="clear" w:color="auto" w:fill="F2F2F2" w:themeFill="background1" w:themeFillShade="F2"/>
        </w:rPr>
        <w:t>, as needed</w:t>
      </w:r>
      <w:r w:rsidR="00563FC5" w:rsidRPr="00450916">
        <w:rPr>
          <w:i/>
          <w:sz w:val="24"/>
          <w:highlight w:val="yellow"/>
          <w:shd w:val="clear" w:color="auto" w:fill="F2F2F2" w:themeFill="background1" w:themeFillShade="F2"/>
        </w:rPr>
        <w:t>.</w:t>
      </w:r>
      <w:r w:rsidR="006627D8" w:rsidRPr="00450916">
        <w:rPr>
          <w:i/>
          <w:sz w:val="24"/>
          <w:highlight w:val="yellow"/>
          <w:shd w:val="clear" w:color="auto" w:fill="F2F2F2" w:themeFill="background1" w:themeFillShade="F2"/>
        </w:rPr>
        <w:t xml:space="preserve"> </w:t>
      </w:r>
      <w:r w:rsidR="003135CB" w:rsidRPr="00450916">
        <w:rPr>
          <w:i/>
          <w:sz w:val="24"/>
          <w:highlight w:val="yellow"/>
          <w:shd w:val="clear" w:color="auto" w:fill="F2F2F2" w:themeFill="background1" w:themeFillShade="F2"/>
        </w:rPr>
        <w:t>If there is a specific supply tracking form that will be used, attach it to this plan (with finance protocols</w:t>
      </w:r>
      <w:r w:rsidR="006627D8" w:rsidRPr="00450916">
        <w:rPr>
          <w:i/>
          <w:sz w:val="24"/>
          <w:highlight w:val="yellow"/>
          <w:shd w:val="clear" w:color="auto" w:fill="F2F2F2" w:themeFill="background1" w:themeFillShade="F2"/>
        </w:rPr>
        <w:t>.</w:t>
      </w:r>
      <w:r w:rsidRPr="00450916">
        <w:rPr>
          <w:sz w:val="24"/>
          <w:highlight w:val="yellow"/>
        </w:rPr>
        <w:t>]</w:t>
      </w:r>
    </w:p>
    <w:p w14:paraId="6B996A2C" w14:textId="04AD6373" w:rsidR="006D2253" w:rsidRPr="006D2253" w:rsidRDefault="006D2253" w:rsidP="00450916">
      <w:pPr>
        <w:rPr>
          <w:sz w:val="24"/>
        </w:rPr>
      </w:pPr>
      <w:r w:rsidRPr="006D2253">
        <w:rPr>
          <w:sz w:val="24"/>
        </w:rPr>
        <w:t xml:space="preserve">A </w:t>
      </w:r>
      <w:r w:rsidRPr="006D2253">
        <w:rPr>
          <w:i/>
          <w:sz w:val="24"/>
        </w:rPr>
        <w:t>Vendor Contact List</w:t>
      </w:r>
      <w:r w:rsidRPr="006D2253">
        <w:rPr>
          <w:sz w:val="24"/>
        </w:rPr>
        <w:t xml:space="preserve"> may be found in </w:t>
      </w:r>
      <w:hyperlink w:anchor="_Attachment_K_–" w:history="1">
        <w:r w:rsidRPr="00D73DA5">
          <w:rPr>
            <w:rStyle w:val="Hyperlink"/>
            <w:sz w:val="24"/>
          </w:rPr>
          <w:t xml:space="preserve">Attachment </w:t>
        </w:r>
        <w:r w:rsidR="003135CB" w:rsidRPr="00D73DA5">
          <w:rPr>
            <w:rStyle w:val="Hyperlink"/>
            <w:sz w:val="24"/>
          </w:rPr>
          <w:t>F</w:t>
        </w:r>
      </w:hyperlink>
      <w:r w:rsidRPr="00155166">
        <w:rPr>
          <w:sz w:val="24"/>
        </w:rPr>
        <w:t>.</w:t>
      </w:r>
    </w:p>
    <w:p w14:paraId="778B0641" w14:textId="77777777" w:rsidR="006D2253" w:rsidRPr="002D3791" w:rsidRDefault="006D2253" w:rsidP="00450916">
      <w:pPr>
        <w:pStyle w:val="Heading2"/>
      </w:pPr>
      <w:bookmarkStart w:id="75" w:name="_Toc455572437"/>
      <w:bookmarkStart w:id="76" w:name="_Toc534891582"/>
      <w:r w:rsidRPr="002D3791">
        <w:t>7.3 Volunteer Management</w:t>
      </w:r>
      <w:bookmarkEnd w:id="75"/>
      <w:bookmarkEnd w:id="76"/>
    </w:p>
    <w:p w14:paraId="2B7BD796" w14:textId="77777777" w:rsidR="006D2253" w:rsidRPr="00450916" w:rsidRDefault="00A374DF" w:rsidP="00450916">
      <w:pPr>
        <w:rPr>
          <w:sz w:val="24"/>
        </w:rPr>
      </w:pPr>
      <w:r w:rsidRPr="00450916">
        <w:rPr>
          <w:sz w:val="24"/>
          <w:highlight w:val="yellow"/>
        </w:rPr>
        <w:t>[</w:t>
      </w:r>
      <w:r w:rsidR="00DD345F" w:rsidRPr="00450916">
        <w:rPr>
          <w:sz w:val="24"/>
          <w:highlight w:val="yellow"/>
          <w:shd w:val="clear" w:color="auto" w:fill="F2F2F2" w:themeFill="background1" w:themeFillShade="F2"/>
        </w:rPr>
        <w:t>Health Center</w:t>
      </w:r>
      <w:r w:rsidRPr="00450916">
        <w:rPr>
          <w:sz w:val="24"/>
          <w:highlight w:val="yellow"/>
        </w:rPr>
        <w:t>]</w:t>
      </w:r>
      <w:r w:rsidR="006D2253" w:rsidRPr="00450916">
        <w:rPr>
          <w:sz w:val="24"/>
        </w:rPr>
        <w:t xml:space="preserve"> may utilize volunteers in the event of a disaster that hinders the ability of this health center to render care </w:t>
      </w:r>
      <w:r w:rsidR="00A9612A" w:rsidRPr="00450916">
        <w:rPr>
          <w:sz w:val="24"/>
        </w:rPr>
        <w:t xml:space="preserve">and services to its community. </w:t>
      </w:r>
      <w:r w:rsidR="006D2253" w:rsidRPr="00450916">
        <w:rPr>
          <w:sz w:val="24"/>
        </w:rPr>
        <w:t>Due to regulations and/or restrictions, the health center has developed specific protocols for the use of volunteers, as follows:</w:t>
      </w:r>
    </w:p>
    <w:p w14:paraId="490A6597" w14:textId="2BECEE68" w:rsidR="006D2253" w:rsidRPr="00F433D1" w:rsidRDefault="006D2253" w:rsidP="00F433D1">
      <w:pPr>
        <w:rPr>
          <w:sz w:val="24"/>
        </w:rPr>
      </w:pPr>
      <w:r w:rsidRPr="00F433D1">
        <w:rPr>
          <w:sz w:val="24"/>
          <w:highlight w:val="yellow"/>
        </w:rPr>
        <w:t>[</w:t>
      </w:r>
      <w:r w:rsidRPr="00F433D1">
        <w:rPr>
          <w:sz w:val="24"/>
          <w:highlight w:val="yellow"/>
          <w:shd w:val="clear" w:color="auto" w:fill="F2F2F2" w:themeFill="background1" w:themeFillShade="F2"/>
        </w:rPr>
        <w:t xml:space="preserve">DESCRIBE </w:t>
      </w:r>
      <w:r w:rsidR="00C3452A" w:rsidRPr="00F433D1">
        <w:rPr>
          <w:i/>
          <w:sz w:val="24"/>
          <w:highlight w:val="yellow"/>
          <w:shd w:val="clear" w:color="auto" w:fill="F2F2F2" w:themeFill="background1" w:themeFillShade="F2"/>
        </w:rPr>
        <w:t xml:space="preserve">process for requesting volunteers from organizations such </w:t>
      </w:r>
      <w:r w:rsidRPr="00F433D1">
        <w:rPr>
          <w:i/>
          <w:sz w:val="24"/>
          <w:highlight w:val="yellow"/>
          <w:shd w:val="clear" w:color="auto" w:fill="F2F2F2" w:themeFill="background1" w:themeFillShade="F2"/>
        </w:rPr>
        <w:t>as the Medical Reserve Corps (MRC)</w:t>
      </w:r>
      <w:r w:rsidR="006627D8" w:rsidRPr="00F433D1">
        <w:rPr>
          <w:i/>
          <w:sz w:val="24"/>
          <w:highlight w:val="yellow"/>
          <w:shd w:val="clear" w:color="auto" w:fill="F2F2F2" w:themeFill="background1" w:themeFillShade="F2"/>
        </w:rPr>
        <w:t>, including:</w:t>
      </w:r>
      <w:r w:rsidRPr="00F433D1">
        <w:rPr>
          <w:i/>
          <w:sz w:val="24"/>
          <w:highlight w:val="yellow"/>
          <w:shd w:val="clear" w:color="auto" w:fill="F2F2F2" w:themeFill="background1" w:themeFillShade="F2"/>
        </w:rPr>
        <w:t xml:space="preserve"> identification of need</w:t>
      </w:r>
      <w:r w:rsidR="006627D8" w:rsidRPr="00F433D1">
        <w:rPr>
          <w:i/>
          <w:sz w:val="24"/>
          <w:highlight w:val="yellow"/>
          <w:shd w:val="clear" w:color="auto" w:fill="F2F2F2" w:themeFill="background1" w:themeFillShade="F2"/>
        </w:rPr>
        <w:t xml:space="preserve">; </w:t>
      </w:r>
      <w:r w:rsidRPr="00F433D1">
        <w:rPr>
          <w:i/>
          <w:sz w:val="24"/>
          <w:highlight w:val="yellow"/>
          <w:shd w:val="clear" w:color="auto" w:fill="F2F2F2" w:themeFill="background1" w:themeFillShade="F2"/>
        </w:rPr>
        <w:t>verification of need</w:t>
      </w:r>
      <w:r w:rsidR="006627D8" w:rsidRPr="00F433D1">
        <w:rPr>
          <w:i/>
          <w:sz w:val="24"/>
          <w:highlight w:val="yellow"/>
          <w:shd w:val="clear" w:color="auto" w:fill="F2F2F2" w:themeFill="background1" w:themeFillShade="F2"/>
        </w:rPr>
        <w:t xml:space="preserve">; </w:t>
      </w:r>
      <w:r w:rsidRPr="00F433D1">
        <w:rPr>
          <w:i/>
          <w:sz w:val="24"/>
          <w:highlight w:val="yellow"/>
          <w:shd w:val="clear" w:color="auto" w:fill="F2F2F2" w:themeFill="background1" w:themeFillShade="F2"/>
        </w:rPr>
        <w:t>required request forms</w:t>
      </w:r>
      <w:r w:rsidR="006627D8" w:rsidRPr="00F433D1">
        <w:rPr>
          <w:i/>
          <w:sz w:val="24"/>
          <w:highlight w:val="yellow"/>
          <w:shd w:val="clear" w:color="auto" w:fill="F2F2F2" w:themeFill="background1" w:themeFillShade="F2"/>
        </w:rPr>
        <w:t xml:space="preserve">; </w:t>
      </w:r>
      <w:r w:rsidRPr="00F433D1">
        <w:rPr>
          <w:i/>
          <w:sz w:val="24"/>
          <w:highlight w:val="yellow"/>
          <w:shd w:val="clear" w:color="auto" w:fill="F2F2F2" w:themeFill="background1" w:themeFillShade="F2"/>
        </w:rPr>
        <w:t>internal/external notifications</w:t>
      </w:r>
      <w:r w:rsidR="006627D8" w:rsidRPr="00F433D1">
        <w:rPr>
          <w:i/>
          <w:sz w:val="24"/>
          <w:highlight w:val="yellow"/>
          <w:shd w:val="clear" w:color="auto" w:fill="F2F2F2" w:themeFill="background1" w:themeFillShade="F2"/>
        </w:rPr>
        <w:t xml:space="preserve">; </w:t>
      </w:r>
      <w:r w:rsidRPr="00F433D1">
        <w:rPr>
          <w:i/>
          <w:sz w:val="24"/>
          <w:highlight w:val="yellow"/>
          <w:shd w:val="clear" w:color="auto" w:fill="F2F2F2" w:themeFill="background1" w:themeFillShade="F2"/>
        </w:rPr>
        <w:t>and on-site identification/tracking and evaluation procedures.</w:t>
      </w:r>
      <w:r w:rsidRPr="00F433D1">
        <w:rPr>
          <w:sz w:val="24"/>
          <w:highlight w:val="yellow"/>
        </w:rPr>
        <w:t>]</w:t>
      </w:r>
      <w:r w:rsidRPr="00F433D1">
        <w:rPr>
          <w:sz w:val="24"/>
        </w:rPr>
        <w:t xml:space="preserve"> </w:t>
      </w:r>
    </w:p>
    <w:p w14:paraId="2EE8325D" w14:textId="2E858984" w:rsidR="006D2253" w:rsidRPr="006D2253" w:rsidRDefault="006D2253" w:rsidP="00F433D1">
      <w:pPr>
        <w:rPr>
          <w:sz w:val="24"/>
        </w:rPr>
      </w:pPr>
      <w:r w:rsidRPr="006D2253">
        <w:rPr>
          <w:sz w:val="24"/>
        </w:rPr>
        <w:t xml:space="preserve">The </w:t>
      </w:r>
      <w:r w:rsidRPr="00DD345F">
        <w:rPr>
          <w:i/>
          <w:sz w:val="24"/>
        </w:rPr>
        <w:t>Volunteer Management Plan</w:t>
      </w:r>
      <w:r w:rsidRPr="006D2253">
        <w:rPr>
          <w:sz w:val="24"/>
        </w:rPr>
        <w:t xml:space="preserve"> may be found in </w:t>
      </w:r>
      <w:hyperlink w:anchor="_Annex_E_–" w:history="1">
        <w:r w:rsidRPr="00155166">
          <w:rPr>
            <w:rStyle w:val="Hyperlink"/>
            <w:sz w:val="24"/>
          </w:rPr>
          <w:t xml:space="preserve">Annex </w:t>
        </w:r>
        <w:r w:rsidR="003135CB">
          <w:rPr>
            <w:rStyle w:val="Hyperlink"/>
            <w:sz w:val="24"/>
          </w:rPr>
          <w:t>E</w:t>
        </w:r>
      </w:hyperlink>
      <w:r w:rsidRPr="00155166">
        <w:rPr>
          <w:sz w:val="24"/>
        </w:rPr>
        <w:t>.</w:t>
      </w:r>
    </w:p>
    <w:p w14:paraId="1CE0F1D4" w14:textId="77777777" w:rsidR="006D2253" w:rsidRPr="002D3791" w:rsidRDefault="006D2253" w:rsidP="00F433D1">
      <w:pPr>
        <w:pStyle w:val="Heading2"/>
      </w:pPr>
      <w:bookmarkStart w:id="77" w:name="_Toc455572438"/>
      <w:bookmarkStart w:id="78" w:name="_Toc534891583"/>
      <w:r w:rsidRPr="005E6F5D">
        <w:t>7.4 Staff Scheduling and Care</w:t>
      </w:r>
      <w:bookmarkEnd w:id="77"/>
      <w:bookmarkEnd w:id="78"/>
    </w:p>
    <w:p w14:paraId="7CAA15E6" w14:textId="57FA5F21" w:rsidR="006D2253" w:rsidRPr="00F433D1" w:rsidRDefault="00C3452A" w:rsidP="00F433D1">
      <w:pPr>
        <w:rPr>
          <w:sz w:val="24"/>
        </w:rPr>
      </w:pPr>
      <w:r w:rsidRPr="00F433D1">
        <w:rPr>
          <w:sz w:val="24"/>
        </w:rPr>
        <w:t xml:space="preserve">During an emergency, </w:t>
      </w:r>
      <w:r w:rsidRPr="00F433D1">
        <w:rPr>
          <w:sz w:val="24"/>
          <w:highlight w:val="yellow"/>
        </w:rPr>
        <w:t>[</w:t>
      </w:r>
      <w:r w:rsidRPr="00F433D1">
        <w:rPr>
          <w:sz w:val="24"/>
          <w:highlight w:val="yellow"/>
          <w:shd w:val="clear" w:color="auto" w:fill="F2F2F2" w:themeFill="background1" w:themeFillShade="F2"/>
        </w:rPr>
        <w:t>Health Center</w:t>
      </w:r>
      <w:r w:rsidRPr="00F433D1">
        <w:rPr>
          <w:sz w:val="24"/>
          <w:highlight w:val="yellow"/>
        </w:rPr>
        <w:t>]</w:t>
      </w:r>
      <w:r w:rsidRPr="00F433D1">
        <w:rPr>
          <w:sz w:val="24"/>
        </w:rPr>
        <w:t xml:space="preserve">’s hours of operation may need to be reduced or extended based on the status of the facility or needs of the community. Staff schedules may also be subject to change. Scheduling will be </w:t>
      </w:r>
      <w:r w:rsidR="003135CB" w:rsidRPr="00F433D1">
        <w:rPr>
          <w:sz w:val="24"/>
        </w:rPr>
        <w:t>determined</w:t>
      </w:r>
      <w:r w:rsidRPr="00F433D1">
        <w:rPr>
          <w:sz w:val="24"/>
        </w:rPr>
        <w:t xml:space="preserve"> by </w:t>
      </w:r>
      <w:r w:rsidRPr="00F433D1">
        <w:rPr>
          <w:sz w:val="24"/>
          <w:highlight w:val="yellow"/>
        </w:rPr>
        <w:t>[</w:t>
      </w:r>
      <w:r w:rsidRPr="00F433D1">
        <w:rPr>
          <w:sz w:val="24"/>
          <w:highlight w:val="yellow"/>
          <w:shd w:val="clear" w:color="auto" w:fill="F2F2F2" w:themeFill="background1" w:themeFillShade="F2"/>
        </w:rPr>
        <w:t>Staff Title</w:t>
      </w:r>
      <w:r w:rsidRPr="00F433D1">
        <w:rPr>
          <w:sz w:val="24"/>
          <w:highlight w:val="yellow"/>
        </w:rPr>
        <w:t>]</w:t>
      </w:r>
      <w:r w:rsidRPr="00F433D1">
        <w:rPr>
          <w:sz w:val="24"/>
        </w:rPr>
        <w:t xml:space="preserve"> according to </w:t>
      </w:r>
      <w:r w:rsidRPr="00F433D1">
        <w:rPr>
          <w:sz w:val="24"/>
          <w:highlight w:val="yellow"/>
        </w:rPr>
        <w:t>[</w:t>
      </w:r>
      <w:r w:rsidRPr="00F433D1">
        <w:rPr>
          <w:sz w:val="24"/>
          <w:highlight w:val="yellow"/>
          <w:shd w:val="clear" w:color="auto" w:fill="F2F2F2" w:themeFill="background1" w:themeFillShade="F2"/>
        </w:rPr>
        <w:t xml:space="preserve">DESCRIBE </w:t>
      </w:r>
      <w:r w:rsidRPr="00F433D1">
        <w:rPr>
          <w:i/>
          <w:sz w:val="24"/>
          <w:highlight w:val="yellow"/>
          <w:shd w:val="clear" w:color="auto" w:fill="F2F2F2" w:themeFill="background1" w:themeFillShade="F2"/>
        </w:rPr>
        <w:t>or refer to policies covering how schedules may be modified (shifts/breaks, assigned locations), how staff will be fed (as applicable); other staff support available (e.g., childcare services</w:t>
      </w:r>
      <w:r w:rsidR="00C23D28" w:rsidRPr="00F433D1">
        <w:rPr>
          <w:i/>
          <w:sz w:val="24"/>
          <w:highlight w:val="yellow"/>
          <w:shd w:val="clear" w:color="auto" w:fill="F2F2F2" w:themeFill="background1" w:themeFillShade="F2"/>
        </w:rPr>
        <w:t>, transportation</w:t>
      </w:r>
      <w:r w:rsidRPr="00F433D1">
        <w:rPr>
          <w:i/>
          <w:sz w:val="24"/>
          <w:highlight w:val="yellow"/>
          <w:shd w:val="clear" w:color="auto" w:fill="F2F2F2" w:themeFill="background1" w:themeFillShade="F2"/>
        </w:rPr>
        <w:t>)</w:t>
      </w:r>
      <w:r w:rsidR="00C6689C" w:rsidRPr="00F433D1">
        <w:rPr>
          <w:i/>
          <w:sz w:val="24"/>
          <w:highlight w:val="yellow"/>
          <w:shd w:val="clear" w:color="auto" w:fill="F2F2F2" w:themeFill="background1" w:themeFillShade="F2"/>
        </w:rPr>
        <w:t>.</w:t>
      </w:r>
      <w:r w:rsidRPr="00F433D1">
        <w:rPr>
          <w:i/>
          <w:sz w:val="24"/>
          <w:highlight w:val="yellow"/>
        </w:rPr>
        <w:t>]</w:t>
      </w:r>
    </w:p>
    <w:p w14:paraId="24170820" w14:textId="77777777" w:rsidR="006D2253" w:rsidRPr="00F433D1" w:rsidRDefault="006D2253" w:rsidP="00F433D1">
      <w:pPr>
        <w:pStyle w:val="Heading2"/>
        <w:rPr>
          <w:color w:val="auto"/>
        </w:rPr>
      </w:pPr>
      <w:bookmarkStart w:id="79" w:name="_Toc455572439"/>
      <w:bookmarkStart w:id="80" w:name="_Toc534891584"/>
      <w:r w:rsidRPr="00F433D1">
        <w:rPr>
          <w:color w:val="auto"/>
        </w:rPr>
        <w:t>7.5 Timekeeping, Payroll, and Human Resource Considerations</w:t>
      </w:r>
      <w:bookmarkEnd w:id="79"/>
      <w:bookmarkEnd w:id="80"/>
    </w:p>
    <w:p w14:paraId="229F78F0" w14:textId="6DEFBA04" w:rsidR="006D2253" w:rsidRPr="00F433D1" w:rsidRDefault="00C3452A" w:rsidP="00F433D1">
      <w:pPr>
        <w:rPr>
          <w:sz w:val="24"/>
        </w:rPr>
      </w:pPr>
      <w:r w:rsidRPr="00F433D1">
        <w:rPr>
          <w:sz w:val="24"/>
        </w:rPr>
        <w:t xml:space="preserve">Human Resource management is a critical component of emergency management planning. Similar to equipment and supplies, </w:t>
      </w:r>
      <w:r w:rsidRPr="00F433D1">
        <w:rPr>
          <w:sz w:val="24"/>
          <w:highlight w:val="yellow"/>
        </w:rPr>
        <w:t>[</w:t>
      </w:r>
      <w:r w:rsidRPr="00F433D1">
        <w:rPr>
          <w:sz w:val="24"/>
          <w:highlight w:val="yellow"/>
          <w:shd w:val="clear" w:color="auto" w:fill="F2F2F2" w:themeFill="background1" w:themeFillShade="F2"/>
        </w:rPr>
        <w:t>Health Center</w:t>
      </w:r>
      <w:r w:rsidRPr="00F433D1">
        <w:rPr>
          <w:sz w:val="24"/>
          <w:highlight w:val="yellow"/>
        </w:rPr>
        <w:t>]</w:t>
      </w:r>
      <w:r w:rsidRPr="00F433D1">
        <w:rPr>
          <w:sz w:val="24"/>
        </w:rPr>
        <w:t xml:space="preserve"> has implemented processes to ensure staff time and effort associated with response/recovery is documented and tracked. </w:t>
      </w:r>
      <w:r w:rsidRPr="00F433D1">
        <w:rPr>
          <w:sz w:val="24"/>
          <w:highlight w:val="yellow"/>
        </w:rPr>
        <w:t>[</w:t>
      </w:r>
      <w:r w:rsidRPr="00F433D1">
        <w:rPr>
          <w:sz w:val="24"/>
          <w:highlight w:val="yellow"/>
          <w:shd w:val="clear" w:color="auto" w:fill="F2F2F2" w:themeFill="background1" w:themeFillShade="F2"/>
        </w:rPr>
        <w:t xml:space="preserve">DESCRIBE </w:t>
      </w:r>
      <w:r w:rsidRPr="00F433D1">
        <w:rPr>
          <w:i/>
          <w:sz w:val="24"/>
          <w:highlight w:val="yellow"/>
          <w:shd w:val="clear" w:color="auto" w:fill="F2F2F2" w:themeFill="background1" w:themeFillShade="F2"/>
        </w:rPr>
        <w:t>or refer to any protocols and/or tracking codes for use during emergency response/recovery, as well as any HR policies covering payroll changes or contingency plans</w:t>
      </w:r>
      <w:r w:rsidRPr="00F433D1">
        <w:rPr>
          <w:sz w:val="24"/>
          <w:highlight w:val="yellow"/>
          <w:shd w:val="clear" w:color="auto" w:fill="F2F2F2" w:themeFill="background1" w:themeFillShade="F2"/>
        </w:rPr>
        <w:t>.</w:t>
      </w:r>
      <w:r w:rsidR="003135CB" w:rsidRPr="00F433D1">
        <w:rPr>
          <w:sz w:val="24"/>
          <w:highlight w:val="yellow"/>
          <w:shd w:val="clear" w:color="auto" w:fill="F2F2F2" w:themeFill="background1" w:themeFillShade="F2"/>
        </w:rPr>
        <w:t xml:space="preserve"> </w:t>
      </w:r>
      <w:r w:rsidR="003135CB" w:rsidRPr="00F433D1">
        <w:rPr>
          <w:i/>
          <w:sz w:val="24"/>
          <w:highlight w:val="yellow"/>
          <w:shd w:val="clear" w:color="auto" w:fill="F2F2F2" w:themeFill="background1" w:themeFillShade="F2"/>
        </w:rPr>
        <w:t>Attach them to this plan.</w:t>
      </w:r>
      <w:r w:rsidRPr="00F433D1">
        <w:rPr>
          <w:sz w:val="24"/>
          <w:highlight w:val="yellow"/>
        </w:rPr>
        <w:t>]</w:t>
      </w:r>
    </w:p>
    <w:p w14:paraId="27F72444" w14:textId="510B992D" w:rsidR="006D2253" w:rsidRDefault="006D2253" w:rsidP="00F433D1">
      <w:pPr>
        <w:rPr>
          <w:sz w:val="24"/>
        </w:rPr>
        <w:sectPr w:rsidR="006D2253">
          <w:pgSz w:w="12240" w:h="15840"/>
          <w:pgMar w:top="1440" w:right="1440" w:bottom="1440" w:left="1440" w:header="720" w:footer="720" w:gutter="0"/>
          <w:cols w:space="720"/>
          <w:docGrid w:linePitch="360"/>
        </w:sectPr>
      </w:pPr>
      <w:r w:rsidRPr="00F433D1">
        <w:rPr>
          <w:i/>
          <w:sz w:val="24"/>
        </w:rPr>
        <w:t xml:space="preserve">Emergency </w:t>
      </w:r>
      <w:r w:rsidR="00155166" w:rsidRPr="00F433D1">
        <w:rPr>
          <w:i/>
          <w:sz w:val="24"/>
        </w:rPr>
        <w:t xml:space="preserve">Management Related </w:t>
      </w:r>
      <w:r w:rsidRPr="00F433D1">
        <w:rPr>
          <w:i/>
          <w:sz w:val="24"/>
        </w:rPr>
        <w:t xml:space="preserve">Human Resource Policies </w:t>
      </w:r>
      <w:r w:rsidRPr="00F433D1">
        <w:rPr>
          <w:sz w:val="24"/>
        </w:rPr>
        <w:t>may be found in</w:t>
      </w:r>
      <w:r w:rsidRPr="006D2253">
        <w:rPr>
          <w:sz w:val="24"/>
        </w:rPr>
        <w:t xml:space="preserve"> </w:t>
      </w:r>
      <w:hyperlink w:anchor="_Attachment_L_–" w:history="1">
        <w:r w:rsidRPr="008043D2">
          <w:rPr>
            <w:rStyle w:val="Hyperlink"/>
            <w:sz w:val="24"/>
          </w:rPr>
          <w:t xml:space="preserve">Attachment </w:t>
        </w:r>
        <w:r w:rsidR="003135CB" w:rsidRPr="008043D2">
          <w:rPr>
            <w:rStyle w:val="Hyperlink"/>
            <w:sz w:val="24"/>
          </w:rPr>
          <w:t>G</w:t>
        </w:r>
      </w:hyperlink>
      <w:r w:rsidR="003135CB">
        <w:rPr>
          <w:rStyle w:val="Hyperlink"/>
          <w:sz w:val="24"/>
        </w:rPr>
        <w:t>.</w:t>
      </w:r>
    </w:p>
    <w:p w14:paraId="4F371F5E" w14:textId="7DFD1E01" w:rsidR="006D2253" w:rsidRPr="002D3791" w:rsidRDefault="006D2253" w:rsidP="000D7F92">
      <w:pPr>
        <w:pStyle w:val="Heading1"/>
      </w:pPr>
      <w:bookmarkStart w:id="81" w:name="_Toc455572440"/>
      <w:bookmarkStart w:id="82" w:name="_Toc534891585"/>
      <w:r w:rsidRPr="002D3791">
        <w:t>Section 8</w:t>
      </w:r>
      <w:r w:rsidR="00DF4BFD" w:rsidRPr="002D3791">
        <w:t xml:space="preserve"> </w:t>
      </w:r>
      <w:r w:rsidRPr="002D3791">
        <w:t>- Community Integration</w:t>
      </w:r>
      <w:bookmarkEnd w:id="81"/>
      <w:bookmarkEnd w:id="82"/>
    </w:p>
    <w:p w14:paraId="10BB2AC0" w14:textId="77777777" w:rsidR="006D2253" w:rsidRPr="002D3791" w:rsidRDefault="006D2253" w:rsidP="000D7F92">
      <w:pPr>
        <w:pStyle w:val="Heading2"/>
      </w:pPr>
      <w:bookmarkStart w:id="83" w:name="_Toc455572441"/>
      <w:bookmarkStart w:id="84" w:name="_Toc534891586"/>
      <w:r w:rsidRPr="002D3791">
        <w:t>8.1 Identification of Planning and Response Partners</w:t>
      </w:r>
      <w:bookmarkEnd w:id="83"/>
      <w:bookmarkEnd w:id="84"/>
      <w:r w:rsidRPr="002D3791">
        <w:t xml:space="preserve"> </w:t>
      </w:r>
    </w:p>
    <w:p w14:paraId="7763B3CE" w14:textId="1449EAA0" w:rsidR="006D2253" w:rsidRPr="00F433D1" w:rsidRDefault="00A9612A" w:rsidP="00DD2E40">
      <w:pPr>
        <w:rPr>
          <w:sz w:val="24"/>
        </w:rPr>
      </w:pPr>
      <w:r w:rsidRPr="00F433D1">
        <w:rPr>
          <w:sz w:val="24"/>
          <w:highlight w:val="yellow"/>
        </w:rPr>
        <w:t>[</w:t>
      </w:r>
      <w:r w:rsidR="00DD345F" w:rsidRPr="00F433D1">
        <w:rPr>
          <w:sz w:val="24"/>
          <w:highlight w:val="yellow"/>
          <w:shd w:val="clear" w:color="auto" w:fill="F2F2F2" w:themeFill="background1" w:themeFillShade="F2"/>
        </w:rPr>
        <w:t>Health Center</w:t>
      </w:r>
      <w:r w:rsidRPr="00F433D1">
        <w:rPr>
          <w:sz w:val="24"/>
          <w:highlight w:val="yellow"/>
        </w:rPr>
        <w:t>]</w:t>
      </w:r>
      <w:r w:rsidRPr="00F433D1">
        <w:rPr>
          <w:sz w:val="24"/>
        </w:rPr>
        <w:t xml:space="preserve"> </w:t>
      </w:r>
      <w:r w:rsidR="00390D7C" w:rsidRPr="00F433D1">
        <w:rPr>
          <w:sz w:val="24"/>
        </w:rPr>
        <w:t>has identified</w:t>
      </w:r>
      <w:r w:rsidR="006D2253" w:rsidRPr="00F433D1">
        <w:rPr>
          <w:sz w:val="24"/>
        </w:rPr>
        <w:t xml:space="preserve"> and engage</w:t>
      </w:r>
      <w:r w:rsidR="00390D7C" w:rsidRPr="00F433D1">
        <w:rPr>
          <w:sz w:val="24"/>
        </w:rPr>
        <w:t>d</w:t>
      </w:r>
      <w:r w:rsidR="006D2253" w:rsidRPr="00F433D1">
        <w:rPr>
          <w:sz w:val="24"/>
        </w:rPr>
        <w:t xml:space="preserve"> key planning partners</w:t>
      </w:r>
      <w:r w:rsidR="00390D7C" w:rsidRPr="00F433D1">
        <w:rPr>
          <w:sz w:val="24"/>
        </w:rPr>
        <w:t xml:space="preserve"> including </w:t>
      </w:r>
      <w:r w:rsidR="00390D7C" w:rsidRPr="00F433D1">
        <w:rPr>
          <w:sz w:val="24"/>
          <w:highlight w:val="yellow"/>
        </w:rPr>
        <w:t>[</w:t>
      </w:r>
      <w:r w:rsidR="00390D7C" w:rsidRPr="00F433D1">
        <w:rPr>
          <w:sz w:val="24"/>
          <w:highlight w:val="yellow"/>
          <w:shd w:val="clear" w:color="auto" w:fill="F2F2F2" w:themeFill="background1" w:themeFillShade="F2"/>
        </w:rPr>
        <w:t>hospitals or other medical facilities, public health/ response agencies community-based organizations, and/or local businesses</w:t>
      </w:r>
      <w:r w:rsidR="00390D7C" w:rsidRPr="00F433D1">
        <w:rPr>
          <w:sz w:val="24"/>
          <w:highlight w:val="yellow"/>
        </w:rPr>
        <w:t>]</w:t>
      </w:r>
      <w:r w:rsidR="00390D7C" w:rsidRPr="00F433D1">
        <w:rPr>
          <w:sz w:val="24"/>
        </w:rPr>
        <w:t xml:space="preserve"> that may assist the health center during an emergency</w:t>
      </w:r>
      <w:r w:rsidR="003135CB" w:rsidRPr="00F433D1">
        <w:rPr>
          <w:sz w:val="24"/>
        </w:rPr>
        <w:t>, or that the health center may be called upon to assist during a disaster</w:t>
      </w:r>
      <w:r w:rsidR="00390D7C" w:rsidRPr="00F433D1">
        <w:rPr>
          <w:sz w:val="24"/>
        </w:rPr>
        <w:t>. In order to effectively plan for and respond to a disaster, the health center has established protocols to integrate the health center’s plan with the plans of its partner organization</w:t>
      </w:r>
      <w:r w:rsidR="000E68FF" w:rsidRPr="00F433D1">
        <w:rPr>
          <w:sz w:val="24"/>
        </w:rPr>
        <w:t>s</w:t>
      </w:r>
      <w:r w:rsidR="00390D7C" w:rsidRPr="00F433D1">
        <w:rPr>
          <w:sz w:val="24"/>
        </w:rPr>
        <w:t xml:space="preserve">/agencies via </w:t>
      </w:r>
      <w:r w:rsidR="00390D7C" w:rsidRPr="00F433D1">
        <w:rPr>
          <w:sz w:val="24"/>
          <w:highlight w:val="yellow"/>
        </w:rPr>
        <w:t>[</w:t>
      </w:r>
      <w:r w:rsidR="00390D7C" w:rsidRPr="00F433D1">
        <w:rPr>
          <w:sz w:val="24"/>
          <w:highlight w:val="yellow"/>
          <w:shd w:val="clear" w:color="auto" w:fill="F2F2F2" w:themeFill="background1" w:themeFillShade="F2"/>
        </w:rPr>
        <w:t>regular meetings/call</w:t>
      </w:r>
      <w:r w:rsidR="0003170C" w:rsidRPr="00F433D1">
        <w:rPr>
          <w:sz w:val="24"/>
          <w:highlight w:val="yellow"/>
          <w:shd w:val="clear" w:color="auto" w:fill="F2F2F2" w:themeFill="background1" w:themeFillShade="F2"/>
        </w:rPr>
        <w:t>s</w:t>
      </w:r>
      <w:r w:rsidR="00390D7C" w:rsidRPr="00F433D1">
        <w:rPr>
          <w:sz w:val="24"/>
          <w:highlight w:val="yellow"/>
          <w:shd w:val="clear" w:color="auto" w:fill="F2F2F2" w:themeFill="background1" w:themeFillShade="F2"/>
        </w:rPr>
        <w:t xml:space="preserve"> and</w:t>
      </w:r>
      <w:r w:rsidR="000E68FF" w:rsidRPr="00F433D1">
        <w:rPr>
          <w:sz w:val="24"/>
          <w:highlight w:val="yellow"/>
          <w:shd w:val="clear" w:color="auto" w:fill="F2F2F2" w:themeFill="background1" w:themeFillShade="F2"/>
        </w:rPr>
        <w:t>/or</w:t>
      </w:r>
      <w:r w:rsidR="00390D7C" w:rsidRPr="00F433D1">
        <w:rPr>
          <w:sz w:val="24"/>
          <w:highlight w:val="yellow"/>
          <w:shd w:val="clear" w:color="auto" w:fill="F2F2F2" w:themeFill="background1" w:themeFillShade="F2"/>
        </w:rPr>
        <w:t xml:space="preserve"> joint exercises</w:t>
      </w:r>
      <w:r w:rsidR="00390D7C" w:rsidRPr="00F433D1">
        <w:rPr>
          <w:sz w:val="24"/>
          <w:highlight w:val="yellow"/>
        </w:rPr>
        <w:t>]</w:t>
      </w:r>
      <w:r w:rsidR="00390D7C" w:rsidRPr="00F433D1">
        <w:rPr>
          <w:sz w:val="24"/>
        </w:rPr>
        <w:t xml:space="preserve">. </w:t>
      </w:r>
      <w:r w:rsidR="000E68FF" w:rsidRPr="00F433D1">
        <w:rPr>
          <w:sz w:val="24"/>
          <w:highlight w:val="yellow"/>
        </w:rPr>
        <w:t>[</w:t>
      </w:r>
      <w:r w:rsidR="00390D7C" w:rsidRPr="00F433D1">
        <w:rPr>
          <w:sz w:val="24"/>
          <w:highlight w:val="yellow"/>
          <w:shd w:val="clear" w:color="auto" w:fill="F2F2F2" w:themeFill="background1" w:themeFillShade="F2"/>
        </w:rPr>
        <w:t>Health Center</w:t>
      </w:r>
      <w:r w:rsidR="000E68FF" w:rsidRPr="00F433D1">
        <w:rPr>
          <w:sz w:val="24"/>
          <w:highlight w:val="yellow"/>
        </w:rPr>
        <w:t>]</w:t>
      </w:r>
      <w:r w:rsidR="00390D7C" w:rsidRPr="00F433D1">
        <w:rPr>
          <w:sz w:val="24"/>
        </w:rPr>
        <w:t xml:space="preserve"> communicates information regarding its emergency management plans to members of the community via </w:t>
      </w:r>
      <w:r w:rsidR="00390D7C" w:rsidRPr="00F433D1">
        <w:rPr>
          <w:sz w:val="24"/>
          <w:highlight w:val="yellow"/>
        </w:rPr>
        <w:t>[</w:t>
      </w:r>
      <w:r w:rsidR="00390D7C" w:rsidRPr="00F433D1">
        <w:rPr>
          <w:sz w:val="24"/>
          <w:highlight w:val="yellow"/>
          <w:shd w:val="clear" w:color="auto" w:fill="F2F2F2" w:themeFill="background1" w:themeFillShade="F2"/>
        </w:rPr>
        <w:t xml:space="preserve">online postings, </w:t>
      </w:r>
      <w:r w:rsidR="000E68FF" w:rsidRPr="00F433D1">
        <w:rPr>
          <w:sz w:val="24"/>
          <w:highlight w:val="yellow"/>
          <w:shd w:val="clear" w:color="auto" w:fill="F2F2F2" w:themeFill="background1" w:themeFillShade="F2"/>
        </w:rPr>
        <w:t xml:space="preserve">newsletters, </w:t>
      </w:r>
      <w:r w:rsidR="00390D7C" w:rsidRPr="00F433D1">
        <w:rPr>
          <w:sz w:val="24"/>
          <w:highlight w:val="yellow"/>
          <w:shd w:val="clear" w:color="auto" w:fill="F2F2F2" w:themeFill="background1" w:themeFillShade="F2"/>
        </w:rPr>
        <w:t>signage, and</w:t>
      </w:r>
      <w:r w:rsidR="000E68FF" w:rsidRPr="00F433D1">
        <w:rPr>
          <w:sz w:val="24"/>
          <w:highlight w:val="yellow"/>
          <w:shd w:val="clear" w:color="auto" w:fill="F2F2F2" w:themeFill="background1" w:themeFillShade="F2"/>
        </w:rPr>
        <w:t>/or</w:t>
      </w:r>
      <w:r w:rsidR="00390D7C" w:rsidRPr="00F433D1">
        <w:rPr>
          <w:sz w:val="24"/>
          <w:highlight w:val="yellow"/>
          <w:shd w:val="clear" w:color="auto" w:fill="F2F2F2" w:themeFill="background1" w:themeFillShade="F2"/>
        </w:rPr>
        <w:t xml:space="preserve"> recorded messages</w:t>
      </w:r>
      <w:r w:rsidR="00390D7C" w:rsidRPr="00F433D1">
        <w:rPr>
          <w:sz w:val="24"/>
          <w:highlight w:val="yellow"/>
        </w:rPr>
        <w:t>]</w:t>
      </w:r>
      <w:r w:rsidR="006D2253" w:rsidRPr="00F433D1">
        <w:rPr>
          <w:sz w:val="24"/>
        </w:rPr>
        <w:t>.</w:t>
      </w:r>
      <w:r w:rsidR="003135CB" w:rsidRPr="00F433D1">
        <w:rPr>
          <w:sz w:val="24"/>
        </w:rPr>
        <w:t xml:space="preserve"> All publicly-shared information is approved by </w:t>
      </w:r>
      <w:r w:rsidR="003135CB" w:rsidRPr="00F433D1">
        <w:rPr>
          <w:sz w:val="24"/>
          <w:highlight w:val="yellow"/>
        </w:rPr>
        <w:t>[</w:t>
      </w:r>
      <w:r w:rsidR="003135CB" w:rsidRPr="00F433D1">
        <w:rPr>
          <w:sz w:val="24"/>
          <w:highlight w:val="yellow"/>
          <w:shd w:val="clear" w:color="auto" w:fill="F2F2F2" w:themeFill="background1" w:themeFillShade="F2"/>
        </w:rPr>
        <w:t>the PIO</w:t>
      </w:r>
      <w:r w:rsidR="003135CB" w:rsidRPr="00F433D1">
        <w:rPr>
          <w:sz w:val="24"/>
          <w:highlight w:val="yellow"/>
        </w:rPr>
        <w:t>]</w:t>
      </w:r>
      <w:r w:rsidR="003135CB" w:rsidRPr="00F433D1">
        <w:rPr>
          <w:sz w:val="24"/>
        </w:rPr>
        <w:t xml:space="preserve"> before it is distributed.</w:t>
      </w:r>
      <w:r w:rsidR="006D2253" w:rsidRPr="00F433D1">
        <w:rPr>
          <w:sz w:val="24"/>
        </w:rPr>
        <w:t xml:space="preserve"> </w:t>
      </w:r>
    </w:p>
    <w:p w14:paraId="46F5DE8C" w14:textId="77777777" w:rsidR="006D2253" w:rsidRPr="002D3791" w:rsidRDefault="006D2253" w:rsidP="00F433D1">
      <w:pPr>
        <w:pStyle w:val="Heading2"/>
      </w:pPr>
      <w:bookmarkStart w:id="85" w:name="_Toc455572442"/>
      <w:bookmarkStart w:id="86" w:name="_Toc534891587"/>
      <w:r w:rsidRPr="002D3791">
        <w:t>8.2 Coalitions</w:t>
      </w:r>
      <w:bookmarkEnd w:id="85"/>
      <w:bookmarkEnd w:id="86"/>
    </w:p>
    <w:p w14:paraId="61676C4F" w14:textId="7A83C7F7" w:rsidR="006D2253" w:rsidRPr="006D2253" w:rsidRDefault="006D2253" w:rsidP="00F433D1">
      <w:pPr>
        <w:rPr>
          <w:sz w:val="24"/>
        </w:rPr>
      </w:pPr>
      <w:r w:rsidRPr="006D2253">
        <w:rPr>
          <w:sz w:val="24"/>
        </w:rPr>
        <w:t xml:space="preserve">To support community integration, </w:t>
      </w:r>
      <w:r w:rsidR="00A9612A" w:rsidRPr="00F433D1">
        <w:rPr>
          <w:sz w:val="24"/>
          <w:highlight w:val="yellow"/>
        </w:rPr>
        <w:t>[</w:t>
      </w:r>
      <w:r w:rsidR="00DD345F" w:rsidRPr="00F433D1">
        <w:rPr>
          <w:sz w:val="24"/>
          <w:highlight w:val="yellow"/>
          <w:shd w:val="clear" w:color="auto" w:fill="F2F2F2" w:themeFill="background1" w:themeFillShade="F2"/>
        </w:rPr>
        <w:t>Health Center</w:t>
      </w:r>
      <w:r w:rsidR="00A9612A" w:rsidRPr="00F433D1">
        <w:rPr>
          <w:sz w:val="24"/>
          <w:highlight w:val="yellow"/>
        </w:rPr>
        <w:t>]</w:t>
      </w:r>
      <w:r w:rsidR="00A9612A" w:rsidRPr="00F433D1">
        <w:rPr>
          <w:sz w:val="24"/>
        </w:rPr>
        <w:t xml:space="preserve"> </w:t>
      </w:r>
      <w:r w:rsidRPr="00F433D1">
        <w:rPr>
          <w:sz w:val="24"/>
        </w:rPr>
        <w:t>participate</w:t>
      </w:r>
      <w:r w:rsidR="00390D7C" w:rsidRPr="00F433D1">
        <w:rPr>
          <w:sz w:val="24"/>
        </w:rPr>
        <w:t>s</w:t>
      </w:r>
      <w:r w:rsidRPr="00F433D1">
        <w:rPr>
          <w:sz w:val="24"/>
        </w:rPr>
        <w:t xml:space="preserve"> in </w:t>
      </w:r>
      <w:r w:rsidR="00390D7C" w:rsidRPr="00F433D1">
        <w:rPr>
          <w:sz w:val="24"/>
          <w:highlight w:val="yellow"/>
        </w:rPr>
        <w:t>[</w:t>
      </w:r>
      <w:r w:rsidRPr="00F433D1">
        <w:rPr>
          <w:sz w:val="24"/>
          <w:highlight w:val="yellow"/>
          <w:shd w:val="clear" w:color="auto" w:fill="F2F2F2" w:themeFill="background1" w:themeFillShade="F2"/>
        </w:rPr>
        <w:t>local</w:t>
      </w:r>
      <w:r w:rsidR="00390D7C" w:rsidRPr="00F433D1">
        <w:rPr>
          <w:sz w:val="24"/>
          <w:highlight w:val="yellow"/>
          <w:shd w:val="clear" w:color="auto" w:fill="F2F2F2" w:themeFill="background1" w:themeFillShade="F2"/>
        </w:rPr>
        <w:t>, regional, other</w:t>
      </w:r>
      <w:r w:rsidR="00712148" w:rsidRPr="00F433D1">
        <w:rPr>
          <w:sz w:val="24"/>
          <w:highlight w:val="yellow"/>
          <w:shd w:val="clear" w:color="auto" w:fill="F2F2F2" w:themeFill="background1" w:themeFillShade="F2"/>
        </w:rPr>
        <w:t>—LIST</w:t>
      </w:r>
      <w:r w:rsidR="00390D7C" w:rsidRPr="00F433D1">
        <w:rPr>
          <w:sz w:val="24"/>
          <w:highlight w:val="yellow"/>
        </w:rPr>
        <w:t>]</w:t>
      </w:r>
      <w:r w:rsidR="00390D7C" w:rsidRPr="00F433D1">
        <w:rPr>
          <w:sz w:val="24"/>
        </w:rPr>
        <w:t xml:space="preserve"> coalitions</w:t>
      </w:r>
      <w:r w:rsidR="005E6F5D">
        <w:rPr>
          <w:sz w:val="24"/>
        </w:rPr>
        <w:t>,</w:t>
      </w:r>
      <w:r w:rsidR="00390D7C" w:rsidRPr="00F433D1">
        <w:rPr>
          <w:sz w:val="24"/>
        </w:rPr>
        <w:t xml:space="preserve"> which includes </w:t>
      </w:r>
      <w:r w:rsidR="00390D7C" w:rsidRPr="00F433D1">
        <w:rPr>
          <w:sz w:val="24"/>
          <w:highlight w:val="yellow"/>
        </w:rPr>
        <w:t>[</w:t>
      </w:r>
      <w:r w:rsidR="00390D7C" w:rsidRPr="00F433D1">
        <w:rPr>
          <w:sz w:val="24"/>
          <w:highlight w:val="yellow"/>
          <w:shd w:val="clear" w:color="auto" w:fill="F2F2F2" w:themeFill="background1" w:themeFillShade="F2"/>
        </w:rPr>
        <w:t>LIST activities - e.g., meetings, trainings, exercise, sending/receiving information</w:t>
      </w:r>
      <w:r w:rsidR="00390D7C" w:rsidRPr="00F433D1">
        <w:rPr>
          <w:sz w:val="24"/>
          <w:highlight w:val="yellow"/>
        </w:rPr>
        <w:t>]</w:t>
      </w:r>
      <w:r w:rsidRPr="00F433D1">
        <w:rPr>
          <w:sz w:val="24"/>
        </w:rPr>
        <w:t xml:space="preserve">. Prior to participation in a coalition or community-wide activity, </w:t>
      </w:r>
      <w:r w:rsidR="00A9612A" w:rsidRPr="00F433D1">
        <w:rPr>
          <w:sz w:val="24"/>
        </w:rPr>
        <w:t>[</w:t>
      </w:r>
      <w:r w:rsidR="00DD345F" w:rsidRPr="00F433D1">
        <w:rPr>
          <w:sz w:val="24"/>
          <w:shd w:val="clear" w:color="auto" w:fill="F2F2F2" w:themeFill="background1" w:themeFillShade="F2"/>
        </w:rPr>
        <w:t>Health Center</w:t>
      </w:r>
      <w:r w:rsidR="00A9612A" w:rsidRPr="00F433D1">
        <w:rPr>
          <w:sz w:val="24"/>
        </w:rPr>
        <w:t xml:space="preserve">] </w:t>
      </w:r>
      <w:r w:rsidRPr="00F433D1">
        <w:rPr>
          <w:sz w:val="24"/>
        </w:rPr>
        <w:t>decide</w:t>
      </w:r>
      <w:r w:rsidR="00390D7C" w:rsidRPr="00F433D1">
        <w:rPr>
          <w:sz w:val="24"/>
        </w:rPr>
        <w:t>s</w:t>
      </w:r>
      <w:r w:rsidRPr="00F433D1">
        <w:rPr>
          <w:sz w:val="24"/>
        </w:rPr>
        <w:t xml:space="preserve"> what information will </w:t>
      </w:r>
      <w:r w:rsidR="00390D7C" w:rsidRPr="00F433D1">
        <w:rPr>
          <w:sz w:val="24"/>
        </w:rPr>
        <w:t xml:space="preserve">be </w:t>
      </w:r>
      <w:r w:rsidRPr="00F433D1">
        <w:rPr>
          <w:sz w:val="24"/>
        </w:rPr>
        <w:t>share</w:t>
      </w:r>
      <w:r w:rsidR="00390D7C" w:rsidRPr="00F433D1">
        <w:rPr>
          <w:sz w:val="24"/>
        </w:rPr>
        <w:t>d</w:t>
      </w:r>
      <w:r w:rsidRPr="00F433D1">
        <w:rPr>
          <w:sz w:val="24"/>
        </w:rPr>
        <w:t xml:space="preserve"> with </w:t>
      </w:r>
      <w:r w:rsidRPr="006D2253">
        <w:rPr>
          <w:sz w:val="24"/>
        </w:rPr>
        <w:t xml:space="preserve">its partners and what information </w:t>
      </w:r>
      <w:r w:rsidR="00390D7C">
        <w:rPr>
          <w:sz w:val="24"/>
        </w:rPr>
        <w:t>is</w:t>
      </w:r>
      <w:r w:rsidRPr="006D2253">
        <w:rPr>
          <w:sz w:val="24"/>
        </w:rPr>
        <w:t xml:space="preserve"> proprietary.</w:t>
      </w:r>
    </w:p>
    <w:p w14:paraId="57B30F87" w14:textId="77777777" w:rsidR="006D2253" w:rsidRPr="002D3791" w:rsidRDefault="006D2253" w:rsidP="00F433D1">
      <w:pPr>
        <w:pStyle w:val="Heading2"/>
      </w:pPr>
      <w:bookmarkStart w:id="87" w:name="_Toc455572443"/>
      <w:bookmarkStart w:id="88" w:name="_Toc534891588"/>
      <w:r w:rsidRPr="002D3791">
        <w:t>8.3 Agreements</w:t>
      </w:r>
      <w:bookmarkEnd w:id="87"/>
      <w:bookmarkEnd w:id="88"/>
    </w:p>
    <w:p w14:paraId="0B679F6A" w14:textId="473DDEE5" w:rsidR="00390D7C" w:rsidRPr="00F433D1" w:rsidRDefault="00390D7C" w:rsidP="00F433D1">
      <w:pPr>
        <w:rPr>
          <w:sz w:val="24"/>
        </w:rPr>
      </w:pPr>
      <w:r w:rsidRPr="00390D7C">
        <w:rPr>
          <w:sz w:val="24"/>
        </w:rPr>
        <w:t>To establish a formal partnership</w:t>
      </w:r>
      <w:r w:rsidR="000E68FF">
        <w:rPr>
          <w:sz w:val="24"/>
        </w:rPr>
        <w:t>,</w:t>
      </w:r>
      <w:r w:rsidRPr="00390D7C">
        <w:rPr>
          <w:sz w:val="24"/>
        </w:rPr>
        <w:t xml:space="preserve"> </w:t>
      </w:r>
      <w:r w:rsidRPr="00F433D1">
        <w:rPr>
          <w:sz w:val="24"/>
          <w:highlight w:val="yellow"/>
        </w:rPr>
        <w:t>[</w:t>
      </w:r>
      <w:r w:rsidRPr="00F433D1">
        <w:rPr>
          <w:sz w:val="24"/>
          <w:highlight w:val="yellow"/>
          <w:shd w:val="clear" w:color="auto" w:fill="F2F2F2" w:themeFill="background1" w:themeFillShade="F2"/>
        </w:rPr>
        <w:t>Health Center</w:t>
      </w:r>
      <w:r w:rsidRPr="00F433D1">
        <w:rPr>
          <w:sz w:val="24"/>
          <w:highlight w:val="yellow"/>
        </w:rPr>
        <w:t>]</w:t>
      </w:r>
      <w:r w:rsidRPr="00F433D1">
        <w:rPr>
          <w:sz w:val="24"/>
        </w:rPr>
        <w:t xml:space="preserve"> utilizes a </w:t>
      </w:r>
      <w:r w:rsidR="005E6F5D">
        <w:rPr>
          <w:sz w:val="24"/>
        </w:rPr>
        <w:t xml:space="preserve">formal </w:t>
      </w:r>
      <w:r w:rsidRPr="00F433D1">
        <w:rPr>
          <w:sz w:val="24"/>
        </w:rPr>
        <w:t xml:space="preserve">agreement, such as a Memorandum of Understanding (MOU). </w:t>
      </w:r>
      <w:r w:rsidRPr="00F433D1">
        <w:rPr>
          <w:sz w:val="24"/>
          <w:highlight w:val="yellow"/>
        </w:rPr>
        <w:t>[</w:t>
      </w:r>
      <w:r w:rsidRPr="00F433D1">
        <w:rPr>
          <w:sz w:val="24"/>
          <w:highlight w:val="yellow"/>
          <w:shd w:val="clear" w:color="auto" w:fill="F2F2F2" w:themeFill="background1" w:themeFillShade="F2"/>
        </w:rPr>
        <w:t>Health Center</w:t>
      </w:r>
      <w:r w:rsidRPr="00F433D1">
        <w:rPr>
          <w:sz w:val="24"/>
          <w:highlight w:val="yellow"/>
        </w:rPr>
        <w:t>]</w:t>
      </w:r>
      <w:r w:rsidRPr="00F433D1">
        <w:rPr>
          <w:sz w:val="24"/>
        </w:rPr>
        <w:t xml:space="preserve"> </w:t>
      </w:r>
      <w:r w:rsidR="000E68FF" w:rsidRPr="00F433D1">
        <w:rPr>
          <w:sz w:val="24"/>
          <w:highlight w:val="yellow"/>
        </w:rPr>
        <w:t>[</w:t>
      </w:r>
      <w:r w:rsidRPr="00F433D1">
        <w:rPr>
          <w:sz w:val="24"/>
          <w:highlight w:val="yellow"/>
          <w:shd w:val="clear" w:color="auto" w:fill="F2F2F2" w:themeFill="background1" w:themeFillShade="F2"/>
        </w:rPr>
        <w:t>has considered the following planning partners for establishing formal agreements</w:t>
      </w:r>
      <w:r w:rsidR="000E68FF" w:rsidRPr="00F433D1">
        <w:rPr>
          <w:sz w:val="24"/>
          <w:highlight w:val="yellow"/>
          <w:shd w:val="clear" w:color="auto" w:fill="F2F2F2" w:themeFill="background1" w:themeFillShade="F2"/>
        </w:rPr>
        <w:t>/has entered into agreements with the following partners</w:t>
      </w:r>
      <w:r w:rsidR="000E68FF" w:rsidRPr="00F433D1">
        <w:rPr>
          <w:sz w:val="24"/>
          <w:shd w:val="clear" w:color="auto" w:fill="F2F2F2" w:themeFill="background1" w:themeFillShade="F2"/>
        </w:rPr>
        <w:t>]</w:t>
      </w:r>
      <w:r w:rsidRPr="00F433D1">
        <w:rPr>
          <w:sz w:val="24"/>
        </w:rPr>
        <w:t xml:space="preserve">: </w:t>
      </w:r>
    </w:p>
    <w:p w14:paraId="215B522B" w14:textId="506ACEB7" w:rsidR="00390D7C" w:rsidRPr="00F433D1" w:rsidRDefault="00390D7C" w:rsidP="00F433D1">
      <w:pPr>
        <w:rPr>
          <w:sz w:val="24"/>
        </w:rPr>
      </w:pPr>
      <w:r w:rsidRPr="00F433D1">
        <w:rPr>
          <w:sz w:val="24"/>
          <w:highlight w:val="yellow"/>
        </w:rPr>
        <w:t xml:space="preserve">[REPLACE </w:t>
      </w:r>
      <w:r w:rsidRPr="00F433D1">
        <w:rPr>
          <w:i/>
          <w:sz w:val="24"/>
          <w:highlight w:val="yellow"/>
        </w:rPr>
        <w:t>bullet points below with descriptions of any agreements in place or in progress</w:t>
      </w:r>
      <w:r w:rsidR="003135CB" w:rsidRPr="00F433D1">
        <w:rPr>
          <w:i/>
          <w:sz w:val="24"/>
          <w:highlight w:val="yellow"/>
        </w:rPr>
        <w:t>, and add or delete items, as necessary</w:t>
      </w:r>
      <w:r w:rsidR="003135CB" w:rsidRPr="00F433D1">
        <w:rPr>
          <w:sz w:val="24"/>
          <w:highlight w:val="yellow"/>
        </w:rPr>
        <w:t>]</w:t>
      </w:r>
      <w:r w:rsidRPr="00F433D1">
        <w:rPr>
          <w:sz w:val="24"/>
          <w:highlight w:val="yellow"/>
        </w:rPr>
        <w:t>.</w:t>
      </w:r>
    </w:p>
    <w:p w14:paraId="476BF8FD" w14:textId="77777777" w:rsidR="00390D7C" w:rsidRPr="00F433D1" w:rsidRDefault="00390D7C" w:rsidP="00F433D1">
      <w:pPr>
        <w:numPr>
          <w:ilvl w:val="0"/>
          <w:numId w:val="4"/>
        </w:numPr>
        <w:spacing w:after="0"/>
        <w:rPr>
          <w:sz w:val="24"/>
        </w:rPr>
      </w:pPr>
      <w:r w:rsidRPr="00F433D1">
        <w:rPr>
          <w:sz w:val="24"/>
        </w:rPr>
        <w:t>Healthcare System Partners (Hospitals, Nursing Homes, Dialysis Centers, etc.)</w:t>
      </w:r>
    </w:p>
    <w:p w14:paraId="143BD2B0" w14:textId="77777777" w:rsidR="00390D7C" w:rsidRPr="00F433D1" w:rsidRDefault="00390D7C" w:rsidP="00F433D1">
      <w:pPr>
        <w:numPr>
          <w:ilvl w:val="0"/>
          <w:numId w:val="4"/>
        </w:numPr>
        <w:spacing w:after="0"/>
        <w:rPr>
          <w:sz w:val="24"/>
        </w:rPr>
      </w:pPr>
      <w:r w:rsidRPr="00F433D1">
        <w:rPr>
          <w:sz w:val="24"/>
        </w:rPr>
        <w:t xml:space="preserve">Emergency Medical Services </w:t>
      </w:r>
    </w:p>
    <w:p w14:paraId="560E5612" w14:textId="77777777" w:rsidR="00390D7C" w:rsidRPr="00F433D1" w:rsidRDefault="00390D7C" w:rsidP="00F433D1">
      <w:pPr>
        <w:numPr>
          <w:ilvl w:val="0"/>
          <w:numId w:val="4"/>
        </w:numPr>
        <w:spacing w:after="0"/>
        <w:rPr>
          <w:sz w:val="24"/>
        </w:rPr>
      </w:pPr>
      <w:r w:rsidRPr="00F433D1">
        <w:rPr>
          <w:sz w:val="24"/>
        </w:rPr>
        <w:t xml:space="preserve">State Primary Care Association </w:t>
      </w:r>
    </w:p>
    <w:p w14:paraId="7F08C9DA" w14:textId="77777777" w:rsidR="00390D7C" w:rsidRPr="00F433D1" w:rsidRDefault="00390D7C" w:rsidP="00F433D1">
      <w:pPr>
        <w:numPr>
          <w:ilvl w:val="0"/>
          <w:numId w:val="4"/>
        </w:numPr>
        <w:spacing w:after="0"/>
        <w:rPr>
          <w:sz w:val="24"/>
        </w:rPr>
      </w:pPr>
      <w:r w:rsidRPr="00F433D1">
        <w:rPr>
          <w:sz w:val="24"/>
        </w:rPr>
        <w:t xml:space="preserve">Local/Regional Coalitions </w:t>
      </w:r>
    </w:p>
    <w:p w14:paraId="0F349DD2" w14:textId="77777777" w:rsidR="00390D7C" w:rsidRPr="00F433D1" w:rsidRDefault="00390D7C" w:rsidP="00F433D1">
      <w:pPr>
        <w:numPr>
          <w:ilvl w:val="0"/>
          <w:numId w:val="4"/>
        </w:numPr>
        <w:spacing w:after="0"/>
        <w:rPr>
          <w:sz w:val="24"/>
        </w:rPr>
      </w:pPr>
      <w:r w:rsidRPr="00F433D1">
        <w:rPr>
          <w:sz w:val="24"/>
        </w:rPr>
        <w:t xml:space="preserve">Disaster Relief Organizations </w:t>
      </w:r>
    </w:p>
    <w:p w14:paraId="70972ADF" w14:textId="77777777" w:rsidR="00390D7C" w:rsidRPr="00F433D1" w:rsidRDefault="00390D7C" w:rsidP="00F433D1">
      <w:pPr>
        <w:numPr>
          <w:ilvl w:val="0"/>
          <w:numId w:val="4"/>
        </w:numPr>
        <w:spacing w:after="0"/>
        <w:rPr>
          <w:sz w:val="24"/>
        </w:rPr>
      </w:pPr>
      <w:r w:rsidRPr="00F433D1">
        <w:rPr>
          <w:sz w:val="24"/>
        </w:rPr>
        <w:t>Vendors/Suppliers</w:t>
      </w:r>
    </w:p>
    <w:p w14:paraId="7254A5F1" w14:textId="3CB5E375" w:rsidR="00390D7C" w:rsidRPr="00F433D1" w:rsidRDefault="00390D7C" w:rsidP="00F433D1">
      <w:pPr>
        <w:numPr>
          <w:ilvl w:val="0"/>
          <w:numId w:val="4"/>
        </w:numPr>
        <w:spacing w:after="0"/>
        <w:rPr>
          <w:sz w:val="24"/>
        </w:rPr>
      </w:pPr>
      <w:r w:rsidRPr="00F433D1">
        <w:rPr>
          <w:sz w:val="24"/>
        </w:rPr>
        <w:t xml:space="preserve">The Medical Reserve Corps </w:t>
      </w:r>
    </w:p>
    <w:p w14:paraId="346F1559" w14:textId="77777777" w:rsidR="00390D7C" w:rsidRPr="00F433D1" w:rsidRDefault="00390D7C" w:rsidP="00F433D1">
      <w:pPr>
        <w:numPr>
          <w:ilvl w:val="0"/>
          <w:numId w:val="4"/>
        </w:numPr>
        <w:spacing w:after="0"/>
        <w:rPr>
          <w:sz w:val="24"/>
        </w:rPr>
      </w:pPr>
      <w:r w:rsidRPr="00F433D1">
        <w:rPr>
          <w:sz w:val="24"/>
        </w:rPr>
        <w:t xml:space="preserve">Local Department of Health </w:t>
      </w:r>
    </w:p>
    <w:p w14:paraId="2492C87B" w14:textId="77777777" w:rsidR="00390D7C" w:rsidRPr="00F433D1" w:rsidRDefault="00390D7C" w:rsidP="00F433D1">
      <w:pPr>
        <w:numPr>
          <w:ilvl w:val="0"/>
          <w:numId w:val="4"/>
        </w:numPr>
        <w:spacing w:after="0"/>
        <w:rPr>
          <w:sz w:val="24"/>
        </w:rPr>
      </w:pPr>
      <w:r w:rsidRPr="00F433D1">
        <w:rPr>
          <w:sz w:val="24"/>
        </w:rPr>
        <w:t>State Department of Health</w:t>
      </w:r>
    </w:p>
    <w:p w14:paraId="2E21E5A9" w14:textId="79A939AF" w:rsidR="006D2253" w:rsidRPr="00F433D1" w:rsidRDefault="00390D7C" w:rsidP="00F433D1">
      <w:pPr>
        <w:numPr>
          <w:ilvl w:val="0"/>
          <w:numId w:val="4"/>
        </w:numPr>
        <w:spacing w:after="0"/>
        <w:rPr>
          <w:sz w:val="24"/>
        </w:rPr>
      </w:pPr>
      <w:r w:rsidRPr="00F433D1">
        <w:rPr>
          <w:sz w:val="24"/>
        </w:rPr>
        <w:t>County Emergency Management Agencies</w:t>
      </w:r>
    </w:p>
    <w:p w14:paraId="6574491A" w14:textId="2C9CB4B4" w:rsidR="006D2253" w:rsidRPr="006D2253" w:rsidRDefault="006D2253" w:rsidP="00390D7C">
      <w:pPr>
        <w:spacing w:before="120"/>
        <w:rPr>
          <w:sz w:val="24"/>
        </w:rPr>
      </w:pPr>
      <w:r w:rsidRPr="006D2253">
        <w:rPr>
          <w:sz w:val="24"/>
        </w:rPr>
        <w:t xml:space="preserve">See </w:t>
      </w:r>
      <w:hyperlink w:anchor="_Attachment_H_-" w:history="1">
        <w:r w:rsidR="00064B8E" w:rsidRPr="008043D2">
          <w:rPr>
            <w:rStyle w:val="Hyperlink"/>
            <w:sz w:val="24"/>
          </w:rPr>
          <w:t>Atta</w:t>
        </w:r>
        <w:r w:rsidR="003135CB" w:rsidRPr="008043D2">
          <w:rPr>
            <w:rStyle w:val="Hyperlink"/>
            <w:sz w:val="24"/>
          </w:rPr>
          <w:t>chment H</w:t>
        </w:r>
      </w:hyperlink>
      <w:r w:rsidRPr="006D2253">
        <w:rPr>
          <w:i/>
          <w:sz w:val="24"/>
        </w:rPr>
        <w:t xml:space="preserve"> - MOU </w:t>
      </w:r>
      <w:r w:rsidR="00390D7C">
        <w:rPr>
          <w:i/>
          <w:sz w:val="24"/>
        </w:rPr>
        <w:t>Template</w:t>
      </w:r>
      <w:r w:rsidRPr="006D2253">
        <w:rPr>
          <w:b/>
          <w:i/>
          <w:sz w:val="24"/>
        </w:rPr>
        <w:t xml:space="preserve"> </w:t>
      </w:r>
      <w:r w:rsidRPr="006D2253">
        <w:rPr>
          <w:sz w:val="24"/>
        </w:rPr>
        <w:t>for additional guidance</w:t>
      </w:r>
      <w:r w:rsidR="00C6689C">
        <w:rPr>
          <w:sz w:val="24"/>
        </w:rPr>
        <w:t>.</w:t>
      </w:r>
      <w:r w:rsidRPr="006D2253">
        <w:rPr>
          <w:sz w:val="24"/>
        </w:rPr>
        <w:t xml:space="preserve"> </w:t>
      </w:r>
    </w:p>
    <w:p w14:paraId="392559F0" w14:textId="77777777" w:rsidR="006D2253" w:rsidRPr="002D3791" w:rsidRDefault="006D2253" w:rsidP="000D7F92">
      <w:pPr>
        <w:pStyle w:val="Heading2"/>
      </w:pPr>
      <w:bookmarkStart w:id="89" w:name="_Toc455572444"/>
      <w:bookmarkStart w:id="90" w:name="_Toc534891589"/>
      <w:r w:rsidRPr="002D3791">
        <w:t>8.4 Emergency Mental Health</w:t>
      </w:r>
      <w:bookmarkEnd w:id="89"/>
      <w:bookmarkEnd w:id="90"/>
    </w:p>
    <w:p w14:paraId="68F830D0" w14:textId="77777777" w:rsidR="00933686" w:rsidRPr="00F433D1" w:rsidRDefault="00933686" w:rsidP="00F433D1">
      <w:pPr>
        <w:rPr>
          <w:bCs/>
          <w:sz w:val="24"/>
        </w:rPr>
      </w:pPr>
      <w:r w:rsidRPr="00F433D1">
        <w:rPr>
          <w:sz w:val="24"/>
          <w:highlight w:val="yellow"/>
        </w:rPr>
        <w:t>[</w:t>
      </w:r>
      <w:r w:rsidRPr="00F433D1">
        <w:rPr>
          <w:sz w:val="24"/>
          <w:highlight w:val="yellow"/>
          <w:shd w:val="clear" w:color="auto" w:fill="F2F2F2" w:themeFill="background1" w:themeFillShade="F2"/>
        </w:rPr>
        <w:t>Health Center</w:t>
      </w:r>
      <w:r w:rsidRPr="00F433D1">
        <w:rPr>
          <w:sz w:val="24"/>
        </w:rPr>
        <w:t xml:space="preserve">] recognizes that psychological reactions to disasters are common, and while most people do not require long-term mental health treatment following a disaster, crisis intervention to alleviate acute psychological stress may be necessary.  </w:t>
      </w:r>
      <w:r w:rsidRPr="00F433D1">
        <w:rPr>
          <w:sz w:val="24"/>
          <w:highlight w:val="yellow"/>
        </w:rPr>
        <w:t>[</w:t>
      </w:r>
      <w:r w:rsidRPr="00F433D1">
        <w:rPr>
          <w:sz w:val="24"/>
          <w:highlight w:val="yellow"/>
          <w:shd w:val="clear" w:color="auto" w:fill="F2F2F2" w:themeFill="background1" w:themeFillShade="F2"/>
        </w:rPr>
        <w:t>Health Center</w:t>
      </w:r>
      <w:r w:rsidRPr="00F433D1">
        <w:rPr>
          <w:sz w:val="24"/>
          <w:highlight w:val="yellow"/>
        </w:rPr>
        <w:t>]</w:t>
      </w:r>
      <w:r w:rsidRPr="00F433D1">
        <w:rPr>
          <w:sz w:val="24"/>
        </w:rPr>
        <w:t xml:space="preserve"> </w:t>
      </w:r>
      <w:r w:rsidRPr="00F433D1">
        <w:rPr>
          <w:bCs/>
          <w:sz w:val="24"/>
        </w:rPr>
        <w:t xml:space="preserve">addresses the mental health needs of staff and patients related to emergency response and/or post-disaster situations.  The </w:t>
      </w:r>
      <w:r w:rsidRPr="00F433D1">
        <w:rPr>
          <w:bCs/>
          <w:sz w:val="24"/>
          <w:highlight w:val="yellow"/>
        </w:rPr>
        <w:t>[</w:t>
      </w:r>
      <w:r w:rsidRPr="00F433D1">
        <w:rPr>
          <w:bCs/>
          <w:sz w:val="24"/>
          <w:highlight w:val="yellow"/>
          <w:shd w:val="clear" w:color="auto" w:fill="F2F2F2" w:themeFill="background1" w:themeFillShade="F2"/>
        </w:rPr>
        <w:t>Staff Title or Department</w:t>
      </w:r>
      <w:r w:rsidRPr="00F433D1">
        <w:rPr>
          <w:bCs/>
          <w:sz w:val="24"/>
          <w:highlight w:val="yellow"/>
        </w:rPr>
        <w:t>]</w:t>
      </w:r>
      <w:r w:rsidRPr="00F433D1">
        <w:rPr>
          <w:bCs/>
          <w:sz w:val="24"/>
        </w:rPr>
        <w:t xml:space="preserve"> is responsible for ensuring the availability of timely and appropriate screening and treatment for emergency mental health services and maintaining available materials including a Psychological First Aid (PFA) screening tool, brochures on trauma/PTSD, and a current list of mental health resources in the community. Preparedness activities include </w:t>
      </w:r>
      <w:r w:rsidRPr="00F433D1">
        <w:rPr>
          <w:bCs/>
          <w:sz w:val="24"/>
          <w:highlight w:val="yellow"/>
        </w:rPr>
        <w:t>[</w:t>
      </w:r>
      <w:r w:rsidRPr="00F433D1">
        <w:rPr>
          <w:bCs/>
          <w:sz w:val="24"/>
          <w:highlight w:val="yellow"/>
          <w:shd w:val="clear" w:color="auto" w:fill="F2F2F2" w:themeFill="background1" w:themeFillShade="F2"/>
        </w:rPr>
        <w:t>internal trainings, partnerships with local service providers</w:t>
      </w:r>
      <w:r w:rsidRPr="00F433D1">
        <w:rPr>
          <w:bCs/>
          <w:sz w:val="24"/>
          <w:highlight w:val="yellow"/>
        </w:rPr>
        <w:t>]</w:t>
      </w:r>
      <w:r w:rsidRPr="00F433D1">
        <w:rPr>
          <w:bCs/>
          <w:sz w:val="24"/>
        </w:rPr>
        <w:t xml:space="preserve">. </w:t>
      </w:r>
    </w:p>
    <w:p w14:paraId="14759998" w14:textId="0A759089" w:rsidR="00933686" w:rsidRPr="00F433D1" w:rsidRDefault="00933686" w:rsidP="00F433D1">
      <w:pPr>
        <w:rPr>
          <w:bCs/>
          <w:sz w:val="24"/>
        </w:rPr>
      </w:pPr>
      <w:r w:rsidRPr="00F433D1">
        <w:rPr>
          <w:bCs/>
          <w:sz w:val="24"/>
        </w:rPr>
        <w:t xml:space="preserve">The </w:t>
      </w:r>
      <w:r w:rsidRPr="00F433D1">
        <w:rPr>
          <w:bCs/>
          <w:sz w:val="24"/>
          <w:highlight w:val="yellow"/>
        </w:rPr>
        <w:t>[</w:t>
      </w:r>
      <w:r w:rsidRPr="00F433D1">
        <w:rPr>
          <w:bCs/>
          <w:sz w:val="24"/>
          <w:highlight w:val="yellow"/>
          <w:shd w:val="clear" w:color="auto" w:fill="F2F2F2" w:themeFill="background1" w:themeFillShade="F2"/>
        </w:rPr>
        <w:t>Staff Title(s) or Department</w:t>
      </w:r>
      <w:r w:rsidRPr="00F433D1">
        <w:rPr>
          <w:bCs/>
          <w:sz w:val="24"/>
          <w:highlight w:val="yellow"/>
        </w:rPr>
        <w:t>]</w:t>
      </w:r>
      <w:r w:rsidRPr="00F433D1">
        <w:rPr>
          <w:bCs/>
          <w:sz w:val="24"/>
        </w:rPr>
        <w:t xml:space="preserve"> have been designated as Emergency Mental Health Coordinator(s).  Coordinators are trained in PFA, and responsible for prov</w:t>
      </w:r>
      <w:r w:rsidR="003232CC" w:rsidRPr="00F433D1">
        <w:rPr>
          <w:bCs/>
          <w:sz w:val="24"/>
        </w:rPr>
        <w:t>id</w:t>
      </w:r>
      <w:r w:rsidRPr="00F433D1">
        <w:rPr>
          <w:bCs/>
          <w:sz w:val="24"/>
        </w:rPr>
        <w:t xml:space="preserve">ing assistance and materials to staff/patients. Whenever possible, written materials are made available in multiple languages. In the event of an emergency, additional staff members may be trained and designated as coordinators. </w:t>
      </w:r>
    </w:p>
    <w:p w14:paraId="7E92239F" w14:textId="29793452" w:rsidR="006D2253" w:rsidRDefault="00933686" w:rsidP="00F433D1">
      <w:pPr>
        <w:rPr>
          <w:bCs/>
          <w:sz w:val="24"/>
        </w:rPr>
      </w:pPr>
      <w:r w:rsidRPr="00933686">
        <w:rPr>
          <w:bCs/>
          <w:sz w:val="24"/>
        </w:rPr>
        <w:t xml:space="preserve">See </w:t>
      </w:r>
      <w:hyperlink w:anchor="_Attachment_I_–_1" w:history="1">
        <w:r w:rsidR="007D4198" w:rsidRPr="008043D2">
          <w:rPr>
            <w:rStyle w:val="Hyperlink"/>
            <w:bCs/>
            <w:sz w:val="24"/>
          </w:rPr>
          <w:t xml:space="preserve">Attachment </w:t>
        </w:r>
        <w:r w:rsidR="003135CB" w:rsidRPr="008043D2">
          <w:rPr>
            <w:rStyle w:val="Hyperlink"/>
            <w:bCs/>
            <w:sz w:val="24"/>
          </w:rPr>
          <w:t>I</w:t>
        </w:r>
      </w:hyperlink>
      <w:r w:rsidR="007D4198" w:rsidRPr="00933686">
        <w:rPr>
          <w:bCs/>
          <w:sz w:val="24"/>
        </w:rPr>
        <w:t xml:space="preserve"> </w:t>
      </w:r>
      <w:r w:rsidRPr="00933686">
        <w:rPr>
          <w:bCs/>
          <w:sz w:val="24"/>
        </w:rPr>
        <w:t xml:space="preserve">for </w:t>
      </w:r>
      <w:r w:rsidRPr="00933686">
        <w:rPr>
          <w:bCs/>
          <w:i/>
          <w:sz w:val="24"/>
        </w:rPr>
        <w:t>Emergency Mental Health Protocols for Staff and Patients</w:t>
      </w:r>
      <w:r w:rsidRPr="00933686">
        <w:rPr>
          <w:bCs/>
          <w:sz w:val="24"/>
        </w:rPr>
        <w:t>.</w:t>
      </w:r>
    </w:p>
    <w:p w14:paraId="476D8EEF" w14:textId="77777777" w:rsidR="006D2253" w:rsidRDefault="006D2253" w:rsidP="006D2253">
      <w:pPr>
        <w:rPr>
          <w:sz w:val="24"/>
        </w:rPr>
        <w:sectPr w:rsidR="006D2253">
          <w:pgSz w:w="12240" w:h="15840"/>
          <w:pgMar w:top="1440" w:right="1440" w:bottom="1440" w:left="1440" w:header="720" w:footer="720" w:gutter="0"/>
          <w:cols w:space="720"/>
          <w:docGrid w:linePitch="360"/>
        </w:sectPr>
      </w:pPr>
    </w:p>
    <w:p w14:paraId="5111508C" w14:textId="6B8807EF" w:rsidR="006D2253" w:rsidRPr="002D3791" w:rsidRDefault="006D2253" w:rsidP="000D7F92">
      <w:pPr>
        <w:pStyle w:val="Heading1"/>
      </w:pPr>
      <w:bookmarkStart w:id="91" w:name="_Toc455572445"/>
      <w:bookmarkStart w:id="92" w:name="_Toc534891590"/>
      <w:r w:rsidRPr="002D3791">
        <w:t>Section 9</w:t>
      </w:r>
      <w:r w:rsidR="00DF4BFD" w:rsidRPr="002D3791">
        <w:t xml:space="preserve"> </w:t>
      </w:r>
      <w:r w:rsidRPr="002D3791">
        <w:t>- Plan Development and Maintenance</w:t>
      </w:r>
      <w:bookmarkEnd w:id="91"/>
      <w:bookmarkEnd w:id="92"/>
      <w:r w:rsidRPr="002D3791">
        <w:t xml:space="preserve"> </w:t>
      </w:r>
    </w:p>
    <w:p w14:paraId="204BF004" w14:textId="77777777" w:rsidR="006D2253" w:rsidRPr="002D3791" w:rsidRDefault="006D2253" w:rsidP="000D7F92">
      <w:pPr>
        <w:pStyle w:val="Heading2"/>
      </w:pPr>
      <w:bookmarkStart w:id="93" w:name="_Toc455572446"/>
      <w:bookmarkStart w:id="94" w:name="_Toc534891591"/>
      <w:r w:rsidRPr="002D3791">
        <w:t>9.1 Plan Development, Review, and Storage</w:t>
      </w:r>
      <w:bookmarkEnd w:id="93"/>
      <w:bookmarkEnd w:id="94"/>
    </w:p>
    <w:p w14:paraId="1C43852C" w14:textId="1CCA409D" w:rsidR="006D2253" w:rsidRPr="00673CE2" w:rsidRDefault="007D17D6" w:rsidP="00F433D1">
      <w:pPr>
        <w:rPr>
          <w:sz w:val="24"/>
        </w:rPr>
      </w:pPr>
      <w:r w:rsidRPr="00673CE2">
        <w:rPr>
          <w:sz w:val="24"/>
        </w:rPr>
        <w:t xml:space="preserve">The </w:t>
      </w:r>
      <w:r w:rsidRPr="00673CE2">
        <w:rPr>
          <w:sz w:val="24"/>
          <w:highlight w:val="yellow"/>
        </w:rPr>
        <w:t>[</w:t>
      </w:r>
      <w:r w:rsidRPr="00673CE2">
        <w:rPr>
          <w:sz w:val="24"/>
          <w:highlight w:val="yellow"/>
          <w:shd w:val="clear" w:color="auto" w:fill="F2F2F2" w:themeFill="background1" w:themeFillShade="F2"/>
        </w:rPr>
        <w:t>Staff Title or Committee</w:t>
      </w:r>
      <w:r w:rsidRPr="00673CE2">
        <w:rPr>
          <w:sz w:val="24"/>
          <w:highlight w:val="yellow"/>
        </w:rPr>
        <w:t>]</w:t>
      </w:r>
      <w:r w:rsidRPr="00673CE2">
        <w:rPr>
          <w:sz w:val="24"/>
        </w:rPr>
        <w:t xml:space="preserve"> is responsible for developing, maintaining, and distributing this plan. The plan will be reviewed annually, and as required to incorporate lessons learned from events</w:t>
      </w:r>
      <w:r w:rsidR="003135CB" w:rsidRPr="00673CE2">
        <w:rPr>
          <w:sz w:val="24"/>
        </w:rPr>
        <w:t>/incidents</w:t>
      </w:r>
      <w:r w:rsidRPr="00673CE2">
        <w:rPr>
          <w:sz w:val="24"/>
        </w:rPr>
        <w:t xml:space="preserve">, exercises, or trainings; new state, federal, and regional guidelines or directives; and/or to address significant operational gaps. Changes may include additions of new or supplementary material and/or deletions of outdated information. No proposed change should contradict or override authorities or other plans contained in statute or regulation. All changes will be approved by the </w:t>
      </w:r>
      <w:r w:rsidRPr="00673CE2">
        <w:rPr>
          <w:sz w:val="24"/>
          <w:highlight w:val="yellow"/>
        </w:rPr>
        <w:t>[</w:t>
      </w:r>
      <w:r w:rsidRPr="00673CE2">
        <w:rPr>
          <w:sz w:val="24"/>
          <w:highlight w:val="yellow"/>
          <w:shd w:val="clear" w:color="auto" w:fill="F2F2F2" w:themeFill="background1" w:themeFillShade="F2"/>
        </w:rPr>
        <w:t>Staff Title/ Committee</w:t>
      </w:r>
      <w:r w:rsidRPr="00673CE2">
        <w:rPr>
          <w:sz w:val="24"/>
          <w:highlight w:val="yellow"/>
        </w:rPr>
        <w:t>]</w:t>
      </w:r>
      <w:r w:rsidRPr="00673CE2">
        <w:rPr>
          <w:sz w:val="24"/>
        </w:rPr>
        <w:t xml:space="preserve"> prior to incorporation and distribution. The final plan is submitted to the Health Center’s Board of Directors for </w:t>
      </w:r>
      <w:r w:rsidR="0003170C" w:rsidRPr="00673CE2">
        <w:rPr>
          <w:sz w:val="24"/>
        </w:rPr>
        <w:t>a</w:t>
      </w:r>
      <w:r w:rsidRPr="00673CE2">
        <w:rPr>
          <w:sz w:val="24"/>
        </w:rPr>
        <w:t xml:space="preserve">nnual </w:t>
      </w:r>
      <w:r w:rsidR="0003170C" w:rsidRPr="00673CE2">
        <w:rPr>
          <w:sz w:val="24"/>
        </w:rPr>
        <w:t>a</w:t>
      </w:r>
      <w:r w:rsidRPr="00673CE2">
        <w:rPr>
          <w:sz w:val="24"/>
        </w:rPr>
        <w:t xml:space="preserve">pproval.  The master copy of this plan is stored electronically </w:t>
      </w:r>
      <w:r w:rsidRPr="00673CE2">
        <w:rPr>
          <w:sz w:val="24"/>
          <w:highlight w:val="yellow"/>
        </w:rPr>
        <w:t>[</w:t>
      </w:r>
      <w:r w:rsidRPr="00673CE2">
        <w:rPr>
          <w:sz w:val="24"/>
          <w:highlight w:val="yellow"/>
          <w:shd w:val="clear" w:color="auto" w:fill="F2F2F2" w:themeFill="background1" w:themeFillShade="F2"/>
        </w:rPr>
        <w:t>location</w:t>
      </w:r>
      <w:r w:rsidRPr="00673CE2">
        <w:rPr>
          <w:sz w:val="24"/>
          <w:highlight w:val="yellow"/>
        </w:rPr>
        <w:t>]</w:t>
      </w:r>
      <w:r w:rsidRPr="00673CE2">
        <w:rPr>
          <w:sz w:val="24"/>
        </w:rPr>
        <w:t xml:space="preserve"> and a hard copy is available </w:t>
      </w:r>
      <w:r w:rsidRPr="00673CE2">
        <w:rPr>
          <w:sz w:val="24"/>
          <w:highlight w:val="yellow"/>
        </w:rPr>
        <w:t>[</w:t>
      </w:r>
      <w:r w:rsidRPr="00673CE2">
        <w:rPr>
          <w:sz w:val="24"/>
          <w:highlight w:val="yellow"/>
          <w:shd w:val="clear" w:color="auto" w:fill="F2F2F2" w:themeFill="background1" w:themeFillShade="F2"/>
        </w:rPr>
        <w:t>location</w:t>
      </w:r>
      <w:r w:rsidRPr="00673CE2">
        <w:rPr>
          <w:sz w:val="24"/>
          <w:highlight w:val="yellow"/>
        </w:rPr>
        <w:t>]</w:t>
      </w:r>
      <w:r w:rsidR="006D2253" w:rsidRPr="00673CE2">
        <w:rPr>
          <w:sz w:val="24"/>
        </w:rPr>
        <w:t>.</w:t>
      </w:r>
    </w:p>
    <w:p w14:paraId="6558B9E8" w14:textId="77777777" w:rsidR="006D2253" w:rsidRPr="002D3791" w:rsidRDefault="006D2253" w:rsidP="00F433D1">
      <w:pPr>
        <w:pStyle w:val="Heading2"/>
      </w:pPr>
      <w:bookmarkStart w:id="95" w:name="_Toc455572447"/>
      <w:bookmarkStart w:id="96" w:name="_Toc534891592"/>
      <w:r w:rsidRPr="002D3791">
        <w:t>9.2 Training, Exercises, and Evaluation</w:t>
      </w:r>
      <w:bookmarkEnd w:id="95"/>
      <w:bookmarkEnd w:id="96"/>
    </w:p>
    <w:p w14:paraId="17E0D9B7" w14:textId="1E99BD64" w:rsidR="007D17D6" w:rsidRPr="007D17D6" w:rsidRDefault="007D17D6" w:rsidP="00F433D1">
      <w:pPr>
        <w:rPr>
          <w:sz w:val="24"/>
        </w:rPr>
      </w:pPr>
      <w:r w:rsidRPr="00673CE2">
        <w:rPr>
          <w:sz w:val="24"/>
          <w:highlight w:val="yellow"/>
        </w:rPr>
        <w:t>[</w:t>
      </w:r>
      <w:r w:rsidRPr="00673CE2">
        <w:rPr>
          <w:sz w:val="24"/>
          <w:highlight w:val="yellow"/>
          <w:shd w:val="clear" w:color="auto" w:fill="F2F2F2" w:themeFill="background1" w:themeFillShade="F2"/>
        </w:rPr>
        <w:t>Health Center</w:t>
      </w:r>
      <w:r w:rsidRPr="00673CE2">
        <w:rPr>
          <w:sz w:val="24"/>
          <w:highlight w:val="yellow"/>
        </w:rPr>
        <w:t>]</w:t>
      </w:r>
      <w:r w:rsidRPr="00673CE2">
        <w:rPr>
          <w:sz w:val="24"/>
        </w:rPr>
        <w:t xml:space="preserve"> </w:t>
      </w:r>
      <w:r w:rsidRPr="007D17D6">
        <w:rPr>
          <w:sz w:val="24"/>
        </w:rPr>
        <w:t>has established an employee training and exercise program based on the health center’s Emergency Management Plan</w:t>
      </w:r>
      <w:r w:rsidR="003135CB">
        <w:rPr>
          <w:sz w:val="24"/>
        </w:rPr>
        <w:t xml:space="preserve">, </w:t>
      </w:r>
      <w:r w:rsidR="003135CB" w:rsidRPr="003135CB">
        <w:rPr>
          <w:sz w:val="24"/>
        </w:rPr>
        <w:t xml:space="preserve">risk assessment, policies and procedures, and </w:t>
      </w:r>
      <w:r w:rsidR="003135CB" w:rsidRPr="003135CB">
        <w:rPr>
          <w:i/>
          <w:sz w:val="24"/>
        </w:rPr>
        <w:t>Communication Plan</w:t>
      </w:r>
      <w:r w:rsidRPr="007D17D6">
        <w:rPr>
          <w:sz w:val="24"/>
        </w:rPr>
        <w:t xml:space="preserve">. The Health Center’s EM Committee reviews the number of trainings, exercises conducted and results of training/exercise activity on an </w:t>
      </w:r>
      <w:r w:rsidRPr="003232CC">
        <w:rPr>
          <w:sz w:val="24"/>
        </w:rPr>
        <w:t>annual</w:t>
      </w:r>
      <w:r w:rsidRPr="007D17D6">
        <w:rPr>
          <w:b/>
          <w:sz w:val="24"/>
        </w:rPr>
        <w:t xml:space="preserve"> </w:t>
      </w:r>
      <w:r w:rsidRPr="007D17D6">
        <w:rPr>
          <w:sz w:val="24"/>
        </w:rPr>
        <w:t xml:space="preserve">basis to ensure the frequency </w:t>
      </w:r>
      <w:r w:rsidR="003232CC">
        <w:rPr>
          <w:sz w:val="24"/>
        </w:rPr>
        <w:t xml:space="preserve">and content </w:t>
      </w:r>
      <w:r w:rsidR="003135CB">
        <w:rPr>
          <w:sz w:val="24"/>
        </w:rPr>
        <w:t>are appropriate</w:t>
      </w:r>
      <w:r w:rsidRPr="007D17D6">
        <w:rPr>
          <w:sz w:val="24"/>
        </w:rPr>
        <w:t xml:space="preserve"> for maintaining preparedness among health center staff.</w:t>
      </w:r>
    </w:p>
    <w:p w14:paraId="280D128E" w14:textId="77777777" w:rsidR="007D17D6" w:rsidRPr="00673CE2" w:rsidRDefault="007D17D6" w:rsidP="00F433D1">
      <w:pPr>
        <w:rPr>
          <w:sz w:val="24"/>
        </w:rPr>
      </w:pPr>
      <w:r w:rsidRPr="00673CE2">
        <w:rPr>
          <w:sz w:val="24"/>
          <w:highlight w:val="yellow"/>
        </w:rPr>
        <w:t>[</w:t>
      </w:r>
      <w:r w:rsidRPr="00673CE2">
        <w:rPr>
          <w:sz w:val="24"/>
          <w:highlight w:val="yellow"/>
          <w:shd w:val="clear" w:color="auto" w:fill="F2F2F2" w:themeFill="background1" w:themeFillShade="F2"/>
        </w:rPr>
        <w:t>Health Center</w:t>
      </w:r>
      <w:r w:rsidRPr="00673CE2">
        <w:rPr>
          <w:sz w:val="24"/>
          <w:highlight w:val="yellow"/>
        </w:rPr>
        <w:t>]</w:t>
      </w:r>
      <w:r w:rsidRPr="00673CE2">
        <w:rPr>
          <w:sz w:val="24"/>
        </w:rPr>
        <w:t xml:space="preserve"> provides staff training on emergency preparedness as part of the employee orientation and annual training programs. At a minimum, topics will include:  </w:t>
      </w:r>
    </w:p>
    <w:p w14:paraId="188D9998" w14:textId="4C50F87E" w:rsidR="007D17D6" w:rsidRPr="00673CE2" w:rsidRDefault="007D17D6" w:rsidP="00F433D1">
      <w:pPr>
        <w:numPr>
          <w:ilvl w:val="0"/>
          <w:numId w:val="5"/>
        </w:numPr>
        <w:ind w:left="1080"/>
        <w:rPr>
          <w:sz w:val="24"/>
        </w:rPr>
      </w:pPr>
      <w:r w:rsidRPr="00673CE2">
        <w:rPr>
          <w:sz w:val="24"/>
        </w:rPr>
        <w:t>Overview of the Health Center’s Emergency Management Plan</w:t>
      </w:r>
      <w:r w:rsidR="003232CC" w:rsidRPr="00673CE2">
        <w:rPr>
          <w:sz w:val="24"/>
        </w:rPr>
        <w:t>, and all related policies and procedures, as well as</w:t>
      </w:r>
      <w:r w:rsidRPr="00673CE2">
        <w:rPr>
          <w:sz w:val="24"/>
        </w:rPr>
        <w:t xml:space="preserve"> how to access it;</w:t>
      </w:r>
    </w:p>
    <w:p w14:paraId="73F081F3" w14:textId="77777777" w:rsidR="003135CB" w:rsidRPr="00673CE2" w:rsidRDefault="007D17D6" w:rsidP="00F433D1">
      <w:pPr>
        <w:numPr>
          <w:ilvl w:val="0"/>
          <w:numId w:val="5"/>
        </w:numPr>
        <w:ind w:left="1080"/>
        <w:rPr>
          <w:sz w:val="24"/>
        </w:rPr>
      </w:pPr>
      <w:r w:rsidRPr="00673CE2">
        <w:rPr>
          <w:sz w:val="24"/>
        </w:rPr>
        <w:t>Fire response and evacuation plans;</w:t>
      </w:r>
    </w:p>
    <w:p w14:paraId="4B379A6D" w14:textId="77777777" w:rsidR="003135CB" w:rsidRPr="00673CE2" w:rsidRDefault="003135CB" w:rsidP="00F433D1">
      <w:pPr>
        <w:pStyle w:val="ListParagraph"/>
        <w:numPr>
          <w:ilvl w:val="0"/>
          <w:numId w:val="5"/>
        </w:numPr>
        <w:ind w:left="1080"/>
        <w:rPr>
          <w:sz w:val="24"/>
        </w:rPr>
      </w:pPr>
      <w:r w:rsidRPr="00673CE2">
        <w:rPr>
          <w:sz w:val="24"/>
        </w:rPr>
        <w:t>Communications plans;</w:t>
      </w:r>
    </w:p>
    <w:p w14:paraId="367C2C7B" w14:textId="6CB64B60" w:rsidR="007D17D6" w:rsidRPr="00673CE2" w:rsidRDefault="007D17D6" w:rsidP="00F433D1">
      <w:pPr>
        <w:numPr>
          <w:ilvl w:val="0"/>
          <w:numId w:val="5"/>
        </w:numPr>
        <w:ind w:left="1080"/>
        <w:rPr>
          <w:sz w:val="24"/>
        </w:rPr>
      </w:pPr>
      <w:r w:rsidRPr="00673CE2">
        <w:rPr>
          <w:sz w:val="24"/>
        </w:rPr>
        <w:t xml:space="preserve">Infectious disease preparedness and Personal Protective Equipment (PPE); </w:t>
      </w:r>
    </w:p>
    <w:p w14:paraId="54C32C78" w14:textId="77777777" w:rsidR="007D17D6" w:rsidRPr="00673CE2" w:rsidRDefault="007D17D6" w:rsidP="00F433D1">
      <w:pPr>
        <w:numPr>
          <w:ilvl w:val="0"/>
          <w:numId w:val="5"/>
        </w:numPr>
        <w:ind w:left="1080"/>
        <w:rPr>
          <w:sz w:val="24"/>
        </w:rPr>
      </w:pPr>
      <w:r w:rsidRPr="00673CE2">
        <w:rPr>
          <w:sz w:val="24"/>
        </w:rPr>
        <w:t>Psychological First Aid; and</w:t>
      </w:r>
    </w:p>
    <w:p w14:paraId="5E8DE3DD" w14:textId="17314E45" w:rsidR="007D17D6" w:rsidRPr="00673CE2" w:rsidRDefault="00D064FA" w:rsidP="00F433D1">
      <w:pPr>
        <w:numPr>
          <w:ilvl w:val="0"/>
          <w:numId w:val="5"/>
        </w:numPr>
        <w:ind w:left="1080"/>
        <w:rPr>
          <w:sz w:val="24"/>
        </w:rPr>
      </w:pPr>
      <w:r>
        <w:rPr>
          <w:sz w:val="24"/>
        </w:rPr>
        <w:t>Incident Command Structure (</w:t>
      </w:r>
      <w:r w:rsidR="007D17D6" w:rsidRPr="00673CE2">
        <w:rPr>
          <w:sz w:val="24"/>
        </w:rPr>
        <w:t>ICS</w:t>
      </w:r>
      <w:r>
        <w:rPr>
          <w:sz w:val="24"/>
        </w:rPr>
        <w:t>)</w:t>
      </w:r>
      <w:r w:rsidR="007D17D6" w:rsidRPr="00673CE2">
        <w:rPr>
          <w:sz w:val="24"/>
        </w:rPr>
        <w:t xml:space="preserve">. </w:t>
      </w:r>
    </w:p>
    <w:p w14:paraId="046B8130" w14:textId="1DE7B089" w:rsidR="007D17D6" w:rsidRPr="00673CE2" w:rsidRDefault="003135CB" w:rsidP="00F433D1">
      <w:pPr>
        <w:rPr>
          <w:sz w:val="24"/>
        </w:rPr>
      </w:pPr>
      <w:r w:rsidRPr="00673CE2">
        <w:rPr>
          <w:sz w:val="24"/>
        </w:rPr>
        <w:t xml:space="preserve">All staff will receive annual emergency preparedness training in accordance with their anticipated emergency response roles and responsibilities. </w:t>
      </w:r>
      <w:r w:rsidR="007D17D6" w:rsidRPr="00673CE2">
        <w:rPr>
          <w:sz w:val="24"/>
        </w:rPr>
        <w:t>Trainings are planned by [</w:t>
      </w:r>
      <w:r w:rsidR="007D17D6" w:rsidRPr="00673CE2">
        <w:rPr>
          <w:sz w:val="24"/>
          <w:shd w:val="clear" w:color="auto" w:fill="F2F2F2" w:themeFill="background1" w:themeFillShade="F2"/>
        </w:rPr>
        <w:t>Staff Title</w:t>
      </w:r>
      <w:r w:rsidR="007D17D6" w:rsidRPr="00673CE2">
        <w:rPr>
          <w:sz w:val="24"/>
        </w:rPr>
        <w:t xml:space="preserve">] and members of the EM Committee. </w:t>
      </w:r>
      <w:r w:rsidRPr="00673CE2">
        <w:rPr>
          <w:sz w:val="24"/>
          <w:highlight w:val="yellow"/>
        </w:rPr>
        <w:t>[</w:t>
      </w:r>
      <w:r w:rsidRPr="00673CE2">
        <w:rPr>
          <w:sz w:val="24"/>
          <w:highlight w:val="yellow"/>
          <w:shd w:val="clear" w:color="auto" w:fill="F2F2F2" w:themeFill="background1" w:themeFillShade="F2"/>
        </w:rPr>
        <w:t>INCLUDE</w:t>
      </w:r>
      <w:r w:rsidRPr="00673CE2">
        <w:rPr>
          <w:i/>
          <w:sz w:val="24"/>
          <w:highlight w:val="yellow"/>
          <w:shd w:val="clear" w:color="auto" w:fill="F2F2F2" w:themeFill="background1" w:themeFillShade="F2"/>
        </w:rPr>
        <w:t xml:space="preserve"> details here of how training will be delivered at your health center, e.g., online vs. in-person; by job titles or scheduling convenience; during or after business hours, etc. NOTE how staff knowledge will be assessed.</w:t>
      </w:r>
      <w:r w:rsidRPr="00673CE2">
        <w:rPr>
          <w:sz w:val="24"/>
          <w:highlight w:val="yellow"/>
        </w:rPr>
        <w:t>]</w:t>
      </w:r>
      <w:r w:rsidRPr="00673CE2">
        <w:rPr>
          <w:sz w:val="24"/>
        </w:rPr>
        <w:t xml:space="preserve">  </w:t>
      </w:r>
      <w:r w:rsidR="007D17D6" w:rsidRPr="00673CE2">
        <w:rPr>
          <w:sz w:val="24"/>
        </w:rPr>
        <w:t xml:space="preserve">Participation </w:t>
      </w:r>
      <w:r w:rsidR="007D17D6" w:rsidRPr="007D17D6">
        <w:rPr>
          <w:sz w:val="24"/>
        </w:rPr>
        <w:t xml:space="preserve">in trainings </w:t>
      </w:r>
      <w:r w:rsidR="007D17D6" w:rsidRPr="00673CE2">
        <w:rPr>
          <w:sz w:val="24"/>
        </w:rPr>
        <w:t>is documented</w:t>
      </w:r>
      <w:r w:rsidRPr="00673CE2">
        <w:rPr>
          <w:sz w:val="24"/>
        </w:rPr>
        <w:t xml:space="preserve"> by </w:t>
      </w:r>
      <w:r w:rsidRPr="00673CE2">
        <w:rPr>
          <w:sz w:val="24"/>
          <w:highlight w:val="yellow"/>
        </w:rPr>
        <w:t>[</w:t>
      </w:r>
      <w:r w:rsidRPr="00673CE2">
        <w:rPr>
          <w:sz w:val="24"/>
          <w:highlight w:val="yellow"/>
          <w:shd w:val="clear" w:color="auto" w:fill="F2F2F2" w:themeFill="background1" w:themeFillShade="F2"/>
        </w:rPr>
        <w:t>Staff Title</w:t>
      </w:r>
      <w:r w:rsidRPr="00673CE2">
        <w:rPr>
          <w:sz w:val="24"/>
          <w:highlight w:val="yellow"/>
        </w:rPr>
        <w:t>]</w:t>
      </w:r>
      <w:r w:rsidRPr="00673CE2">
        <w:rPr>
          <w:sz w:val="24"/>
        </w:rPr>
        <w:t xml:space="preserve">. Documentation is located </w:t>
      </w:r>
      <w:r w:rsidRPr="00673CE2">
        <w:rPr>
          <w:sz w:val="24"/>
          <w:highlight w:val="yellow"/>
        </w:rPr>
        <w:t>[</w:t>
      </w:r>
      <w:r w:rsidRPr="00673CE2">
        <w:rPr>
          <w:sz w:val="24"/>
          <w:highlight w:val="yellow"/>
          <w:shd w:val="clear" w:color="auto" w:fill="F2F2F2" w:themeFill="background1" w:themeFillShade="F2"/>
        </w:rPr>
        <w:t>INSERT HERE</w:t>
      </w:r>
      <w:r w:rsidRPr="00673CE2">
        <w:rPr>
          <w:sz w:val="24"/>
          <w:highlight w:val="yellow"/>
        </w:rPr>
        <w:t>]</w:t>
      </w:r>
      <w:r w:rsidR="007D17D6" w:rsidRPr="00673CE2">
        <w:rPr>
          <w:sz w:val="24"/>
        </w:rPr>
        <w:t>. The Command and General ICS staff must complete FEMA Independent Study courses IS 100.HCb, IS 200.HCa, IS 700, and IS 800.</w:t>
      </w:r>
      <w:r w:rsidRPr="00673CE2">
        <w:rPr>
          <w:sz w:val="24"/>
        </w:rPr>
        <w:t xml:space="preserve"> </w:t>
      </w:r>
      <w:r w:rsidRPr="00673CE2">
        <w:rPr>
          <w:sz w:val="24"/>
          <w:highlight w:val="yellow"/>
        </w:rPr>
        <w:t>[</w:t>
      </w:r>
      <w:r w:rsidRPr="00673CE2">
        <w:rPr>
          <w:sz w:val="24"/>
          <w:highlight w:val="yellow"/>
          <w:shd w:val="clear" w:color="auto" w:fill="F2F2F2" w:themeFill="background1" w:themeFillShade="F2"/>
        </w:rPr>
        <w:t xml:space="preserve">NOTE </w:t>
      </w:r>
      <w:r w:rsidRPr="00673CE2">
        <w:rPr>
          <w:i/>
          <w:sz w:val="24"/>
          <w:highlight w:val="yellow"/>
          <w:shd w:val="clear" w:color="auto" w:fill="F2F2F2" w:themeFill="background1" w:themeFillShade="F2"/>
        </w:rPr>
        <w:t>that these ICS training requirements should be decided by the health center. They are not mandated by CMS</w:t>
      </w:r>
      <w:r w:rsidR="00825E43" w:rsidRPr="0094071F">
        <w:rPr>
          <w:i/>
          <w:sz w:val="24"/>
          <w:highlight w:val="yellow"/>
          <w:shd w:val="clear" w:color="auto" w:fill="F2F2F2" w:themeFill="background1" w:themeFillShade="F2"/>
        </w:rPr>
        <w:t>, however, the knowledge of the role and functions of each of the ICS command staff positions will be necessary for interaction with entities outside of the health center during an emergency response</w:t>
      </w:r>
      <w:r w:rsidR="00490C28" w:rsidRPr="0094071F">
        <w:rPr>
          <w:i/>
          <w:sz w:val="24"/>
          <w:highlight w:val="yellow"/>
          <w:shd w:val="clear" w:color="auto" w:fill="F2F2F2" w:themeFill="background1" w:themeFillShade="F2"/>
        </w:rPr>
        <w:t xml:space="preserve"> and thus</w:t>
      </w:r>
      <w:r w:rsidR="00490C28">
        <w:rPr>
          <w:i/>
          <w:sz w:val="24"/>
          <w:highlight w:val="yellow"/>
          <w:shd w:val="clear" w:color="auto" w:fill="F2F2F2" w:themeFill="background1" w:themeFillShade="F2"/>
        </w:rPr>
        <w:t>,</w:t>
      </w:r>
      <w:r w:rsidR="00490C28" w:rsidRPr="0094071F">
        <w:rPr>
          <w:i/>
          <w:sz w:val="24"/>
          <w:highlight w:val="yellow"/>
          <w:shd w:val="clear" w:color="auto" w:fill="F2F2F2" w:themeFill="background1" w:themeFillShade="F2"/>
        </w:rPr>
        <w:t xml:space="preserve"> </w:t>
      </w:r>
      <w:r w:rsidR="00490C28">
        <w:rPr>
          <w:i/>
          <w:sz w:val="24"/>
          <w:highlight w:val="yellow"/>
          <w:shd w:val="clear" w:color="auto" w:fill="F2F2F2" w:themeFill="background1" w:themeFillShade="F2"/>
        </w:rPr>
        <w:t>these are</w:t>
      </w:r>
      <w:r w:rsidR="00490C28" w:rsidRPr="0094071F">
        <w:rPr>
          <w:i/>
          <w:sz w:val="24"/>
          <w:highlight w:val="yellow"/>
          <w:shd w:val="clear" w:color="auto" w:fill="F2F2F2" w:themeFill="background1" w:themeFillShade="F2"/>
        </w:rPr>
        <w:t xml:space="preserve"> highly recommended</w:t>
      </w:r>
      <w:r w:rsidRPr="00673CE2">
        <w:rPr>
          <w:sz w:val="24"/>
          <w:highlight w:val="yellow"/>
        </w:rPr>
        <w:t>]</w:t>
      </w:r>
      <w:r w:rsidRPr="00673CE2">
        <w:rPr>
          <w:sz w:val="24"/>
        </w:rPr>
        <w:t xml:space="preserve">. </w:t>
      </w:r>
      <w:r w:rsidR="007D17D6" w:rsidRPr="00673CE2">
        <w:rPr>
          <w:sz w:val="24"/>
        </w:rPr>
        <w:t xml:space="preserve">These courses may be found online at </w:t>
      </w:r>
      <w:r w:rsidR="007D17D6" w:rsidRPr="007D17D6">
        <w:rPr>
          <w:sz w:val="24"/>
        </w:rPr>
        <w:t>(</w:t>
      </w:r>
      <w:hyperlink r:id="rId20" w:history="1">
        <w:r w:rsidR="007D17D6" w:rsidRPr="007D17D6">
          <w:rPr>
            <w:rStyle w:val="Hyperlink"/>
            <w:sz w:val="24"/>
          </w:rPr>
          <w:t>http://www.training.fema.gov/EMICourses/</w:t>
        </w:r>
      </w:hyperlink>
      <w:r w:rsidR="007D17D6" w:rsidRPr="007D17D6">
        <w:rPr>
          <w:sz w:val="24"/>
        </w:rPr>
        <w:t xml:space="preserve">). Upon successful completion of these courses, staff submits certificates to the </w:t>
      </w:r>
      <w:r w:rsidR="007D17D6" w:rsidRPr="00673CE2">
        <w:rPr>
          <w:sz w:val="24"/>
          <w:highlight w:val="yellow"/>
        </w:rPr>
        <w:t>[</w:t>
      </w:r>
      <w:r w:rsidR="007D17D6" w:rsidRPr="00673CE2">
        <w:rPr>
          <w:sz w:val="24"/>
          <w:highlight w:val="yellow"/>
          <w:shd w:val="clear" w:color="auto" w:fill="F2F2F2" w:themeFill="background1" w:themeFillShade="F2"/>
        </w:rPr>
        <w:t>Staff Title or Department</w:t>
      </w:r>
      <w:r w:rsidR="007D17D6" w:rsidRPr="00673CE2">
        <w:rPr>
          <w:sz w:val="24"/>
          <w:highlight w:val="yellow"/>
        </w:rPr>
        <w:t>]</w:t>
      </w:r>
      <w:r w:rsidR="007D17D6" w:rsidRPr="00673CE2">
        <w:rPr>
          <w:sz w:val="24"/>
        </w:rPr>
        <w:t>.</w:t>
      </w:r>
    </w:p>
    <w:p w14:paraId="2B47B122" w14:textId="77777777" w:rsidR="007D17D6" w:rsidRPr="007D17D6" w:rsidRDefault="007D17D6" w:rsidP="00F433D1">
      <w:pPr>
        <w:rPr>
          <w:sz w:val="24"/>
        </w:rPr>
      </w:pPr>
      <w:r w:rsidRPr="007D17D6">
        <w:rPr>
          <w:sz w:val="24"/>
        </w:rPr>
        <w:t xml:space="preserve"> </w:t>
      </w:r>
    </w:p>
    <w:p w14:paraId="78631CA5" w14:textId="2B9CCF89" w:rsidR="006D2253" w:rsidRPr="007C043D" w:rsidRDefault="007D17D6" w:rsidP="00F433D1">
      <w:pPr>
        <w:rPr>
          <w:b/>
          <w:sz w:val="24"/>
        </w:rPr>
      </w:pPr>
      <w:r w:rsidRPr="007C043D">
        <w:rPr>
          <w:sz w:val="24"/>
          <w:highlight w:val="yellow"/>
        </w:rPr>
        <w:t>[</w:t>
      </w:r>
      <w:r w:rsidRPr="007C043D">
        <w:rPr>
          <w:sz w:val="24"/>
          <w:highlight w:val="yellow"/>
          <w:shd w:val="clear" w:color="auto" w:fill="F2F2F2" w:themeFill="background1" w:themeFillShade="F2"/>
        </w:rPr>
        <w:t>Health Center</w:t>
      </w:r>
      <w:r w:rsidRPr="007C043D">
        <w:rPr>
          <w:sz w:val="24"/>
          <w:highlight w:val="yellow"/>
        </w:rPr>
        <w:t>]</w:t>
      </w:r>
      <w:r w:rsidRPr="007C043D">
        <w:rPr>
          <w:sz w:val="24"/>
        </w:rPr>
        <w:t xml:space="preserve"> conducts exercises to assess emergency management protocols and identify gaps </w:t>
      </w:r>
      <w:r w:rsidR="00420301" w:rsidRPr="007C043D">
        <w:rPr>
          <w:sz w:val="24"/>
        </w:rPr>
        <w:t>for plan refinement and additional staff training</w:t>
      </w:r>
      <w:r w:rsidRPr="007C043D">
        <w:rPr>
          <w:sz w:val="24"/>
        </w:rPr>
        <w:t xml:space="preserve">. Observations of staff response during scheduled events is used to identify strengths, challenges, and potential improvements. The scenarios for the exercises </w:t>
      </w:r>
      <w:r w:rsidR="00D064FA">
        <w:rPr>
          <w:sz w:val="24"/>
        </w:rPr>
        <w:t>are</w:t>
      </w:r>
      <w:r w:rsidR="00D064FA" w:rsidRPr="007C043D">
        <w:rPr>
          <w:sz w:val="24"/>
        </w:rPr>
        <w:t xml:space="preserve"> </w:t>
      </w:r>
      <w:r w:rsidRPr="007C043D">
        <w:rPr>
          <w:sz w:val="24"/>
        </w:rPr>
        <w:t xml:space="preserve">based on the top risks identified by the HVA. </w:t>
      </w:r>
      <w:r w:rsidR="00420301" w:rsidRPr="007C043D">
        <w:rPr>
          <w:sz w:val="24"/>
        </w:rPr>
        <w:t>A minimum of 2 exercises will be conducted at each health center annually to meet CMS EP Rule requirements, and ensure that the health center is prepared to respond to emergencies or disasters.</w:t>
      </w:r>
      <w:r w:rsidR="00420301" w:rsidRPr="007C043D">
        <w:rPr>
          <w:b/>
          <w:sz w:val="24"/>
        </w:rPr>
        <w:t xml:space="preserve"> </w:t>
      </w:r>
      <w:r w:rsidR="00420301" w:rsidRPr="007C043D">
        <w:rPr>
          <w:sz w:val="24"/>
        </w:rPr>
        <w:t>The 2 exercises will consist of a tabletop exercise, and a full-scale exercise (FSE). The FSE may either be planned by the health center and focus solely on health center operations (“facility-based”), or the health center may participate in an FSE planned and cond</w:t>
      </w:r>
      <w:r w:rsidR="00064B8E" w:rsidRPr="007C043D">
        <w:rPr>
          <w:sz w:val="24"/>
        </w:rPr>
        <w:t>ucted by one of its partners (“c</w:t>
      </w:r>
      <w:r w:rsidR="00420301" w:rsidRPr="007C043D">
        <w:rPr>
          <w:sz w:val="24"/>
        </w:rPr>
        <w:t xml:space="preserve">ommunity-based”). Every effort will be made by the health center to identify a community-based exercise, and all contacts with partners to try to find a community-based exercise to participate in, will be documented by </w:t>
      </w:r>
      <w:r w:rsidR="00420301" w:rsidRPr="00C67C68">
        <w:rPr>
          <w:sz w:val="24"/>
          <w:highlight w:val="yellow"/>
        </w:rPr>
        <w:t>[</w:t>
      </w:r>
      <w:r w:rsidR="00420301" w:rsidRPr="00C67C68">
        <w:rPr>
          <w:sz w:val="24"/>
          <w:highlight w:val="yellow"/>
          <w:shd w:val="clear" w:color="auto" w:fill="F2F2F2" w:themeFill="background1" w:themeFillShade="F2"/>
        </w:rPr>
        <w:t>Staff Title</w:t>
      </w:r>
      <w:r w:rsidR="00420301" w:rsidRPr="00C67C68">
        <w:rPr>
          <w:sz w:val="24"/>
          <w:highlight w:val="yellow"/>
        </w:rPr>
        <w:t>]</w:t>
      </w:r>
      <w:r w:rsidR="00420301" w:rsidRPr="007C043D">
        <w:rPr>
          <w:sz w:val="24"/>
        </w:rPr>
        <w:t>.</w:t>
      </w:r>
      <w:r w:rsidR="00742FAE" w:rsidRPr="007C043D">
        <w:rPr>
          <w:sz w:val="24"/>
          <w:szCs w:val="24"/>
        </w:rPr>
        <w:t xml:space="preserve"> </w:t>
      </w:r>
      <w:r w:rsidR="00420301" w:rsidRPr="007C043D">
        <w:rPr>
          <w:sz w:val="24"/>
          <w:szCs w:val="24"/>
        </w:rPr>
        <w:t>Exercises</w:t>
      </w:r>
      <w:r w:rsidRPr="007C043D">
        <w:rPr>
          <w:sz w:val="24"/>
          <w:szCs w:val="24"/>
        </w:rPr>
        <w:t xml:space="preserve"> are based on the </w:t>
      </w:r>
      <w:r w:rsidRPr="007C043D">
        <w:rPr>
          <w:i/>
          <w:sz w:val="24"/>
          <w:szCs w:val="24"/>
        </w:rPr>
        <w:t>Homeland Security Exercise and Evaluation Program (HSEEP)</w:t>
      </w:r>
      <w:r w:rsidRPr="007C043D">
        <w:rPr>
          <w:sz w:val="24"/>
          <w:szCs w:val="24"/>
          <w:vertAlign w:val="superscript"/>
        </w:rPr>
        <w:footnoteReference w:id="1"/>
      </w:r>
      <w:r w:rsidRPr="007C043D">
        <w:rPr>
          <w:sz w:val="24"/>
          <w:szCs w:val="24"/>
        </w:rPr>
        <w:t>.</w:t>
      </w:r>
      <w:r w:rsidRPr="007C043D">
        <w:rPr>
          <w:b/>
          <w:sz w:val="24"/>
        </w:rPr>
        <w:t xml:space="preserve">  </w:t>
      </w:r>
      <w:r w:rsidR="00420301" w:rsidRPr="007C043D">
        <w:rPr>
          <w:sz w:val="24"/>
        </w:rPr>
        <w:t xml:space="preserve">Organization-specific exercises </w:t>
      </w:r>
      <w:r w:rsidRPr="007C043D">
        <w:rPr>
          <w:sz w:val="24"/>
        </w:rPr>
        <w:t xml:space="preserve">will be planned by </w:t>
      </w:r>
      <w:r w:rsidRPr="00C67C68">
        <w:rPr>
          <w:sz w:val="24"/>
          <w:highlight w:val="yellow"/>
        </w:rPr>
        <w:t>[</w:t>
      </w:r>
      <w:r w:rsidRPr="00C67C68">
        <w:rPr>
          <w:sz w:val="24"/>
          <w:highlight w:val="yellow"/>
          <w:shd w:val="clear" w:color="auto" w:fill="F2F2F2" w:themeFill="background1" w:themeFillShade="F2"/>
        </w:rPr>
        <w:t>Staff Title</w:t>
      </w:r>
      <w:r w:rsidRPr="00C67C68">
        <w:rPr>
          <w:sz w:val="24"/>
          <w:highlight w:val="yellow"/>
        </w:rPr>
        <w:t>]</w:t>
      </w:r>
      <w:r w:rsidRPr="00C67C68">
        <w:rPr>
          <w:sz w:val="24"/>
        </w:rPr>
        <w:t xml:space="preserve"> </w:t>
      </w:r>
      <w:r w:rsidRPr="007C043D">
        <w:rPr>
          <w:sz w:val="24"/>
        </w:rPr>
        <w:t>and members of the EM Committee and participation in exercises will be documented. Following each exercise, the EM Committee will conduct a “hotwash” to discuss player experiences, and strengths and weaknesses of the exercise. This information will be compiled in an After Action Report (AAR) and Improvement Plan (IP) in accordance with HSEEP templates. Findings and recommendations will be reported to the EM Committee and senior leadership.</w:t>
      </w:r>
    </w:p>
    <w:p w14:paraId="272AA7D4" w14:textId="2E14B2CE" w:rsidR="006D2253" w:rsidRPr="002D3791" w:rsidRDefault="006D2253" w:rsidP="00F433D1">
      <w:pPr>
        <w:rPr>
          <w:i/>
          <w:color w:val="2F5496" w:themeColor="accent5" w:themeShade="BF"/>
          <w:sz w:val="24"/>
        </w:rPr>
        <w:sectPr w:rsidR="006D2253" w:rsidRPr="002D3791">
          <w:pgSz w:w="12240" w:h="15840"/>
          <w:pgMar w:top="1440" w:right="1440" w:bottom="1440" w:left="1440" w:header="720" w:footer="720" w:gutter="0"/>
          <w:cols w:space="720"/>
          <w:docGrid w:linePitch="360"/>
        </w:sectPr>
      </w:pPr>
      <w:r w:rsidRPr="002D3791">
        <w:rPr>
          <w:sz w:val="24"/>
        </w:rPr>
        <w:t xml:space="preserve">See </w:t>
      </w:r>
      <w:hyperlink w:anchor="_Attachment_J_-" w:history="1">
        <w:r w:rsidR="007D4198" w:rsidRPr="008043D2">
          <w:rPr>
            <w:rStyle w:val="Hyperlink"/>
            <w:sz w:val="24"/>
          </w:rPr>
          <w:t xml:space="preserve">Attachment </w:t>
        </w:r>
        <w:r w:rsidR="00420301" w:rsidRPr="008043D2">
          <w:rPr>
            <w:rStyle w:val="Hyperlink"/>
            <w:sz w:val="24"/>
          </w:rPr>
          <w:t>J</w:t>
        </w:r>
      </w:hyperlink>
      <w:r w:rsidR="007D4198" w:rsidRPr="002D3791">
        <w:rPr>
          <w:sz w:val="24"/>
        </w:rPr>
        <w:t xml:space="preserve"> </w:t>
      </w:r>
      <w:r w:rsidRPr="002D3791">
        <w:rPr>
          <w:sz w:val="24"/>
        </w:rPr>
        <w:t>for the</w:t>
      </w:r>
      <w:r w:rsidRPr="002D3791">
        <w:rPr>
          <w:i/>
          <w:sz w:val="24"/>
        </w:rPr>
        <w:t xml:space="preserve"> Multi-year Training and Exercise Plan</w:t>
      </w:r>
      <w:r w:rsidR="00420301">
        <w:rPr>
          <w:i/>
          <w:sz w:val="24"/>
        </w:rPr>
        <w:t xml:space="preserve"> Template</w:t>
      </w:r>
      <w:r w:rsidRPr="002D3791">
        <w:rPr>
          <w:i/>
          <w:sz w:val="24"/>
        </w:rPr>
        <w:t>.</w:t>
      </w:r>
    </w:p>
    <w:p w14:paraId="2A7531F4" w14:textId="058969C2" w:rsidR="006D2253" w:rsidRPr="002D3791" w:rsidRDefault="006D2253" w:rsidP="000D7F92">
      <w:pPr>
        <w:pStyle w:val="Heading1"/>
      </w:pPr>
      <w:bookmarkStart w:id="97" w:name="_Toc455572448"/>
      <w:bookmarkStart w:id="98" w:name="_Toc534891593"/>
      <w:r w:rsidRPr="002D3791">
        <w:t>Section 10</w:t>
      </w:r>
      <w:r w:rsidR="001E559E" w:rsidRPr="002D3791">
        <w:t xml:space="preserve"> </w:t>
      </w:r>
      <w:r w:rsidRPr="002D3791">
        <w:t>- Hazard Specific Plans</w:t>
      </w:r>
      <w:bookmarkEnd w:id="97"/>
      <w:bookmarkEnd w:id="98"/>
      <w:r w:rsidRPr="002D3791">
        <w:t xml:space="preserve"> </w:t>
      </w:r>
    </w:p>
    <w:p w14:paraId="6D0A317C" w14:textId="2CAE5165" w:rsidR="006D2253" w:rsidRDefault="006D2253" w:rsidP="007C043D">
      <w:pPr>
        <w:rPr>
          <w:sz w:val="24"/>
        </w:rPr>
      </w:pPr>
      <w:r w:rsidRPr="006D2253">
        <w:rPr>
          <w:sz w:val="24"/>
        </w:rPr>
        <w:t xml:space="preserve">This section of </w:t>
      </w:r>
      <w:r w:rsidR="00420301" w:rsidRPr="007C043D">
        <w:rPr>
          <w:sz w:val="24"/>
          <w:highlight w:val="yellow"/>
        </w:rPr>
        <w:t>[</w:t>
      </w:r>
      <w:r w:rsidRPr="007C043D">
        <w:rPr>
          <w:sz w:val="24"/>
          <w:highlight w:val="yellow"/>
          <w:shd w:val="clear" w:color="auto" w:fill="F2F2F2" w:themeFill="background1" w:themeFillShade="F2"/>
        </w:rPr>
        <w:t>Health Center’s</w:t>
      </w:r>
      <w:r w:rsidR="00420301" w:rsidRPr="007C043D">
        <w:rPr>
          <w:sz w:val="24"/>
          <w:highlight w:val="yellow"/>
        </w:rPr>
        <w:t>]</w:t>
      </w:r>
      <w:r w:rsidRPr="007C043D">
        <w:rPr>
          <w:sz w:val="24"/>
        </w:rPr>
        <w:t xml:space="preserve"> </w:t>
      </w:r>
      <w:r w:rsidRPr="006D2253">
        <w:rPr>
          <w:sz w:val="24"/>
        </w:rPr>
        <w:t>Emergency Management Plan briefly describes the hazard</w:t>
      </w:r>
      <w:r w:rsidR="008312AE">
        <w:rPr>
          <w:sz w:val="24"/>
        </w:rPr>
        <w:t>-</w:t>
      </w:r>
      <w:r w:rsidRPr="006D2253">
        <w:rPr>
          <w:sz w:val="24"/>
        </w:rPr>
        <w:t xml:space="preserve">specific protocols developed based on the top risks identified from the HVA </w:t>
      </w:r>
      <w:r w:rsidR="00692456">
        <w:rPr>
          <w:sz w:val="24"/>
        </w:rPr>
        <w:t xml:space="preserve">completed by the EM Committee. </w:t>
      </w:r>
      <w:r w:rsidR="007D17D6" w:rsidRPr="007C043D">
        <w:rPr>
          <w:sz w:val="24"/>
          <w:highlight w:val="yellow"/>
        </w:rPr>
        <w:t>[</w:t>
      </w:r>
      <w:r w:rsidR="007D17D6" w:rsidRPr="007C043D">
        <w:rPr>
          <w:sz w:val="24"/>
          <w:highlight w:val="yellow"/>
          <w:shd w:val="clear" w:color="auto" w:fill="F2F2F2" w:themeFill="background1" w:themeFillShade="F2"/>
        </w:rPr>
        <w:t xml:space="preserve">LIST </w:t>
      </w:r>
      <w:r w:rsidR="007D17D6" w:rsidRPr="007C043D">
        <w:rPr>
          <w:i/>
          <w:sz w:val="24"/>
          <w:highlight w:val="yellow"/>
          <w:shd w:val="clear" w:color="auto" w:fill="F2F2F2" w:themeFill="background1" w:themeFillShade="F2"/>
        </w:rPr>
        <w:t xml:space="preserve">each hazard-specific plan and attach them as </w:t>
      </w:r>
      <w:r w:rsidR="00420301" w:rsidRPr="007C043D">
        <w:rPr>
          <w:i/>
          <w:sz w:val="24"/>
          <w:highlight w:val="yellow"/>
          <w:shd w:val="clear" w:color="auto" w:fill="F2F2F2" w:themeFill="background1" w:themeFillShade="F2"/>
        </w:rPr>
        <w:t>an</w:t>
      </w:r>
      <w:r w:rsidR="008312AE" w:rsidRPr="007C043D">
        <w:rPr>
          <w:i/>
          <w:sz w:val="24"/>
          <w:highlight w:val="yellow"/>
          <w:shd w:val="clear" w:color="auto" w:fill="F2F2F2" w:themeFill="background1" w:themeFillShade="F2"/>
        </w:rPr>
        <w:t xml:space="preserve"> </w:t>
      </w:r>
      <w:r w:rsidR="007D17D6" w:rsidRPr="007C043D">
        <w:rPr>
          <w:i/>
          <w:sz w:val="24"/>
          <w:highlight w:val="yellow"/>
          <w:shd w:val="clear" w:color="auto" w:fill="F2F2F2" w:themeFill="background1" w:themeFillShade="F2"/>
        </w:rPr>
        <w:t>Annex</w:t>
      </w:r>
      <w:r w:rsidR="00420301" w:rsidRPr="007C043D">
        <w:rPr>
          <w:i/>
          <w:sz w:val="24"/>
          <w:highlight w:val="yellow"/>
          <w:shd w:val="clear" w:color="auto" w:fill="F2F2F2" w:themeFill="background1" w:themeFillShade="F2"/>
        </w:rPr>
        <w:t xml:space="preserve"> </w:t>
      </w:r>
      <w:r w:rsidR="007D17D6" w:rsidRPr="007C043D">
        <w:rPr>
          <w:i/>
          <w:sz w:val="24"/>
          <w:highlight w:val="yellow"/>
          <w:shd w:val="clear" w:color="auto" w:fill="F2F2F2" w:themeFill="background1" w:themeFillShade="F2"/>
        </w:rPr>
        <w:t>to this plan</w:t>
      </w:r>
      <w:r w:rsidR="0056340E" w:rsidRPr="007C043D">
        <w:rPr>
          <w:i/>
          <w:sz w:val="24"/>
          <w:highlight w:val="yellow"/>
          <w:shd w:val="clear" w:color="auto" w:fill="F2F2F2" w:themeFill="background1" w:themeFillShade="F2"/>
        </w:rPr>
        <w:t>.</w:t>
      </w:r>
      <w:r w:rsidR="007D17D6" w:rsidRPr="007C043D">
        <w:rPr>
          <w:sz w:val="24"/>
          <w:highlight w:val="yellow"/>
        </w:rPr>
        <w:t>]</w:t>
      </w:r>
    </w:p>
    <w:p w14:paraId="3B1945B4" w14:textId="77777777" w:rsidR="006D2253" w:rsidRDefault="006D2253" w:rsidP="006D2253">
      <w:pPr>
        <w:rPr>
          <w:sz w:val="24"/>
        </w:rPr>
        <w:sectPr w:rsidR="006D2253">
          <w:pgSz w:w="12240" w:h="15840"/>
          <w:pgMar w:top="1440" w:right="1440" w:bottom="1440" w:left="1440" w:header="720" w:footer="720" w:gutter="0"/>
          <w:cols w:space="720"/>
          <w:docGrid w:linePitch="360"/>
        </w:sectPr>
      </w:pPr>
    </w:p>
    <w:p w14:paraId="5393D458" w14:textId="4D4384AA" w:rsidR="006D2253" w:rsidRPr="002D3791" w:rsidRDefault="006D2253" w:rsidP="000D7F92">
      <w:pPr>
        <w:pStyle w:val="Heading1"/>
      </w:pPr>
      <w:bookmarkStart w:id="99" w:name="_Toc455572449"/>
      <w:bookmarkStart w:id="100" w:name="_Toc534891594"/>
      <w:r w:rsidRPr="002D3791">
        <w:t>Section 11</w:t>
      </w:r>
      <w:r w:rsidR="001E559E" w:rsidRPr="002D3791">
        <w:t xml:space="preserve"> </w:t>
      </w:r>
      <w:r w:rsidRPr="002D3791">
        <w:t>- Standards, Regulations, and Guidelines</w:t>
      </w:r>
      <w:bookmarkEnd w:id="99"/>
      <w:bookmarkEnd w:id="100"/>
    </w:p>
    <w:p w14:paraId="69461885" w14:textId="22F64EA9" w:rsidR="006D2253" w:rsidRPr="006D2253" w:rsidRDefault="006D2253" w:rsidP="00092DFA">
      <w:pPr>
        <w:numPr>
          <w:ilvl w:val="0"/>
          <w:numId w:val="6"/>
        </w:numPr>
        <w:rPr>
          <w:sz w:val="24"/>
        </w:rPr>
      </w:pPr>
      <w:r w:rsidRPr="006D2253">
        <w:rPr>
          <w:sz w:val="24"/>
        </w:rPr>
        <w:t>Health Resources &amp; Services Administration (HRSA) Policy Information Notice 2007-15</w:t>
      </w:r>
      <w:r w:rsidR="00650A58">
        <w:rPr>
          <w:sz w:val="24"/>
        </w:rPr>
        <w:t xml:space="preserve"> </w:t>
      </w:r>
      <w:r w:rsidRPr="006D2253">
        <w:rPr>
          <w:sz w:val="24"/>
        </w:rPr>
        <w:t xml:space="preserve">- Health Center Emergency Management Program Expectations. </w:t>
      </w:r>
      <w:hyperlink r:id="rId21" w:history="1">
        <w:r w:rsidRPr="006D2253">
          <w:rPr>
            <w:rStyle w:val="Hyperlink"/>
            <w:sz w:val="24"/>
          </w:rPr>
          <w:t>http://bphc.hrsa.gov/about/pdf/pin200715.pdf</w:t>
        </w:r>
      </w:hyperlink>
    </w:p>
    <w:p w14:paraId="3C8C04AF" w14:textId="40CAE68D" w:rsidR="00CF6C06" w:rsidRPr="00CF6C06" w:rsidRDefault="00420301" w:rsidP="00092DFA">
      <w:pPr>
        <w:numPr>
          <w:ilvl w:val="0"/>
          <w:numId w:val="6"/>
        </w:numPr>
        <w:rPr>
          <w:rStyle w:val="Hyperlink"/>
          <w:color w:val="auto"/>
          <w:sz w:val="24"/>
          <w:u w:val="none"/>
        </w:rPr>
      </w:pPr>
      <w:r>
        <w:rPr>
          <w:sz w:val="24"/>
        </w:rPr>
        <w:t xml:space="preserve">Full text - </w:t>
      </w:r>
      <w:r w:rsidR="00CF6C06" w:rsidRPr="006D2253">
        <w:rPr>
          <w:sz w:val="24"/>
        </w:rPr>
        <w:t>Emergency Preparedness Requirements for Medicare and Medicaid Participating Providers and Suppliers</w:t>
      </w:r>
      <w:r w:rsidR="00CF6C06">
        <w:rPr>
          <w:sz w:val="24"/>
        </w:rPr>
        <w:t xml:space="preserve"> (2016) </w:t>
      </w:r>
      <w:hyperlink r:id="rId22" w:history="1">
        <w:r w:rsidR="00CF6C06" w:rsidRPr="00CF1001">
          <w:rPr>
            <w:rStyle w:val="Hyperlink"/>
            <w:sz w:val="24"/>
          </w:rPr>
          <w:t>https://www.federalregister.gov/documents/2016/09/16/2016-21404/medicare-and-medicaid-programs-emergency-preparedness-requirements-for-medicare-and-medicaid</w:t>
        </w:r>
      </w:hyperlink>
    </w:p>
    <w:p w14:paraId="0D9D8776" w14:textId="7E5A5D78" w:rsidR="00420301" w:rsidRPr="00420301" w:rsidRDefault="00420301" w:rsidP="00420301">
      <w:pPr>
        <w:pStyle w:val="ListParagraph"/>
        <w:numPr>
          <w:ilvl w:val="0"/>
          <w:numId w:val="6"/>
        </w:numPr>
        <w:rPr>
          <w:sz w:val="24"/>
        </w:rPr>
      </w:pPr>
      <w:r w:rsidRPr="00420301">
        <w:rPr>
          <w:sz w:val="24"/>
        </w:rPr>
        <w:t xml:space="preserve">Guidance and Tools—Emergency Preparedness Requirements for Medicare and Medicaid Participating Providers and Suppliers. </w:t>
      </w:r>
      <w:hyperlink r:id="rId23" w:history="1">
        <w:r w:rsidRPr="00F67D52">
          <w:rPr>
            <w:rStyle w:val="Hyperlink"/>
            <w:sz w:val="24"/>
          </w:rPr>
          <w:t>https://www.cms.gov/Medicare/Provider-Enrollment-and-Certification/SurveyCertEmergPrep/Emergency-Prep-Rule.html</w:t>
        </w:r>
      </w:hyperlink>
      <w:r>
        <w:rPr>
          <w:sz w:val="24"/>
        </w:rPr>
        <w:t xml:space="preserve"> </w:t>
      </w:r>
    </w:p>
    <w:p w14:paraId="5C9DF6D6" w14:textId="2581ECF3" w:rsidR="00420301" w:rsidRPr="006D2253" w:rsidRDefault="00420301" w:rsidP="00420301">
      <w:pPr>
        <w:numPr>
          <w:ilvl w:val="0"/>
          <w:numId w:val="6"/>
        </w:numPr>
        <w:rPr>
          <w:sz w:val="24"/>
        </w:rPr>
      </w:pPr>
      <w:r w:rsidRPr="006D2253">
        <w:rPr>
          <w:sz w:val="24"/>
        </w:rPr>
        <w:t xml:space="preserve">HRSA Federal Tort Claims Act </w:t>
      </w:r>
      <w:r w:rsidR="003B3EE5">
        <w:rPr>
          <w:sz w:val="24"/>
        </w:rPr>
        <w:t xml:space="preserve">Policies for </w:t>
      </w:r>
      <w:r w:rsidRPr="006D2253">
        <w:rPr>
          <w:sz w:val="24"/>
        </w:rPr>
        <w:t>Health Center</w:t>
      </w:r>
      <w:r w:rsidR="003B3EE5">
        <w:rPr>
          <w:sz w:val="24"/>
        </w:rPr>
        <w:t>s</w:t>
      </w:r>
      <w:hyperlink r:id="rId24" w:history="1">
        <w:r w:rsidR="003B3EE5" w:rsidRPr="003B3EE5">
          <w:rPr>
            <w:rStyle w:val="Hyperlink"/>
            <w:sz w:val="24"/>
          </w:rPr>
          <w:t>https://bphc.hrsa.gov/ftca/health-center-policies</w:t>
        </w:r>
      </w:hyperlink>
    </w:p>
    <w:p w14:paraId="41279D61" w14:textId="712C8DAB" w:rsidR="006D2253" w:rsidRPr="006D2253" w:rsidRDefault="006D2253" w:rsidP="00092DFA">
      <w:pPr>
        <w:numPr>
          <w:ilvl w:val="0"/>
          <w:numId w:val="6"/>
        </w:numPr>
        <w:rPr>
          <w:sz w:val="24"/>
        </w:rPr>
      </w:pPr>
      <w:r w:rsidRPr="006D2253">
        <w:rPr>
          <w:sz w:val="24"/>
        </w:rPr>
        <w:t>HRS</w:t>
      </w:r>
      <w:r w:rsidR="00420301">
        <w:rPr>
          <w:sz w:val="24"/>
        </w:rPr>
        <w:t>A</w:t>
      </w:r>
      <w:r w:rsidR="00692456">
        <w:rPr>
          <w:sz w:val="24"/>
        </w:rPr>
        <w:t xml:space="preserve"> Program Assistance Letter</w:t>
      </w:r>
      <w:r w:rsidR="00650A58">
        <w:rPr>
          <w:sz w:val="24"/>
        </w:rPr>
        <w:t xml:space="preserve"> 2014</w:t>
      </w:r>
      <w:r w:rsidR="00692456">
        <w:rPr>
          <w:sz w:val="24"/>
        </w:rPr>
        <w:t>-</w:t>
      </w:r>
      <w:r w:rsidR="00650A58">
        <w:rPr>
          <w:sz w:val="24"/>
        </w:rPr>
        <w:t>05 -</w:t>
      </w:r>
      <w:r w:rsidR="00692456">
        <w:rPr>
          <w:sz w:val="24"/>
        </w:rPr>
        <w:t xml:space="preserve"> </w:t>
      </w:r>
      <w:r w:rsidRPr="006D2253">
        <w:rPr>
          <w:sz w:val="24"/>
        </w:rPr>
        <w:t xml:space="preserve">Updated Process for Requesting a Change in Scope to Add Temporary Sites in Response to Emergency Events. </w:t>
      </w:r>
      <w:hyperlink r:id="rId25" w:history="1">
        <w:r w:rsidRPr="006D2253">
          <w:rPr>
            <w:rStyle w:val="Hyperlink"/>
            <w:sz w:val="24"/>
          </w:rPr>
          <w:t>http://bphc.hrsa.gov/programrequirements/pdf/pal201405.pdf</w:t>
        </w:r>
      </w:hyperlink>
    </w:p>
    <w:p w14:paraId="49D9216B" w14:textId="1B1BBDE6" w:rsidR="00650A58" w:rsidRPr="00497995" w:rsidRDefault="00497995">
      <w:pPr>
        <w:numPr>
          <w:ilvl w:val="0"/>
          <w:numId w:val="6"/>
        </w:numPr>
        <w:rPr>
          <w:sz w:val="24"/>
          <w:szCs w:val="24"/>
        </w:rPr>
      </w:pPr>
      <w:r w:rsidRPr="0094071F">
        <w:rPr>
          <w:bCs/>
          <w:sz w:val="24"/>
          <w:szCs w:val="24"/>
        </w:rPr>
        <w:t>Health Center Volunteer Health Professionals (VHP)</w:t>
      </w:r>
      <w:r w:rsidRPr="00497995">
        <w:rPr>
          <w:bCs/>
          <w:sz w:val="24"/>
          <w:szCs w:val="24"/>
        </w:rPr>
        <w:t xml:space="preserve"> Deeming Application Process</w:t>
      </w:r>
      <w:r>
        <w:rPr>
          <w:bCs/>
          <w:sz w:val="24"/>
          <w:szCs w:val="24"/>
        </w:rPr>
        <w:t xml:space="preserve"> </w:t>
      </w:r>
      <w:hyperlink r:id="rId26" w:history="1">
        <w:r w:rsidRPr="00497995">
          <w:rPr>
            <w:rStyle w:val="Hyperlink"/>
            <w:sz w:val="24"/>
            <w:szCs w:val="24"/>
          </w:rPr>
          <w:t>https://bphc.hrsa.gov/ftca/about/health-center-volunteers.html</w:t>
        </w:r>
      </w:hyperlink>
      <w:r w:rsidR="00650A58" w:rsidRPr="00497995">
        <w:rPr>
          <w:sz w:val="24"/>
          <w:szCs w:val="24"/>
        </w:rPr>
        <w:t xml:space="preserve">. </w:t>
      </w:r>
    </w:p>
    <w:p w14:paraId="239D7494" w14:textId="77777777" w:rsidR="00490782" w:rsidRPr="00650A58" w:rsidRDefault="00490782" w:rsidP="00490782">
      <w:pPr>
        <w:numPr>
          <w:ilvl w:val="0"/>
          <w:numId w:val="6"/>
        </w:numPr>
        <w:rPr>
          <w:sz w:val="24"/>
          <w:szCs w:val="24"/>
        </w:rPr>
      </w:pPr>
      <w:r>
        <w:rPr>
          <w:sz w:val="24"/>
          <w:szCs w:val="24"/>
        </w:rPr>
        <w:t xml:space="preserve">HRSA Program Assistance Letter 2017-07 - </w:t>
      </w:r>
      <w:r w:rsidRPr="00852419">
        <w:rPr>
          <w:sz w:val="24"/>
          <w:szCs w:val="24"/>
        </w:rPr>
        <w:t>Temporary Privileging of Clinical Providers by Federal Tort Claims Act (FTCA) Deemed Health Centers in Response to Certain Declared Emergency Situations</w:t>
      </w:r>
      <w:r>
        <w:rPr>
          <w:sz w:val="24"/>
          <w:szCs w:val="24"/>
        </w:rPr>
        <w:t xml:space="preserve">. </w:t>
      </w:r>
      <w:hyperlink r:id="rId27" w:history="1">
        <w:r w:rsidRPr="006D3307">
          <w:rPr>
            <w:rStyle w:val="Hyperlink"/>
            <w:sz w:val="24"/>
            <w:szCs w:val="24"/>
          </w:rPr>
          <w:t>https://bphc.hrsa.gov/sites/default/files/bphc/ftca/pdf/pal-2017-07.pdf</w:t>
        </w:r>
      </w:hyperlink>
      <w:r>
        <w:rPr>
          <w:sz w:val="24"/>
          <w:szCs w:val="24"/>
        </w:rPr>
        <w:t xml:space="preserve"> </w:t>
      </w:r>
    </w:p>
    <w:p w14:paraId="2DBA4FE8" w14:textId="7230D6CB" w:rsidR="00D026D8" w:rsidRPr="00D026D8" w:rsidRDefault="00D026D8" w:rsidP="00092DFA">
      <w:pPr>
        <w:numPr>
          <w:ilvl w:val="0"/>
          <w:numId w:val="6"/>
        </w:numPr>
        <w:rPr>
          <w:sz w:val="24"/>
        </w:rPr>
      </w:pPr>
      <w:r w:rsidRPr="00D026D8">
        <w:rPr>
          <w:sz w:val="24"/>
        </w:rPr>
        <w:t>Hurricane Katrina Bulletin: HIPAA Privacy and Disclosures in Emergency Situations</w:t>
      </w:r>
      <w:r>
        <w:rPr>
          <w:sz w:val="24"/>
        </w:rPr>
        <w:t xml:space="preserve"> (September 2005</w:t>
      </w:r>
      <w:r w:rsidR="002D3791">
        <w:rPr>
          <w:sz w:val="24"/>
        </w:rPr>
        <w:t>)</w:t>
      </w:r>
      <w:r>
        <w:rPr>
          <w:sz w:val="24"/>
        </w:rPr>
        <w:t xml:space="preserve">. </w:t>
      </w:r>
      <w:hyperlink r:id="rId28" w:history="1">
        <w:r w:rsidRPr="00643D03">
          <w:rPr>
            <w:rStyle w:val="Hyperlink"/>
            <w:sz w:val="24"/>
          </w:rPr>
          <w:t>https://www.hhs.gov/sites/default/files/katrinanhipaa.pdf</w:t>
        </w:r>
      </w:hyperlink>
      <w:r>
        <w:rPr>
          <w:sz w:val="24"/>
        </w:rPr>
        <w:t xml:space="preserve"> </w:t>
      </w:r>
    </w:p>
    <w:p w14:paraId="282C2144" w14:textId="77777777" w:rsidR="00692456" w:rsidRPr="00692456" w:rsidRDefault="006D2253" w:rsidP="00092DFA">
      <w:pPr>
        <w:numPr>
          <w:ilvl w:val="0"/>
          <w:numId w:val="6"/>
        </w:numPr>
        <w:rPr>
          <w:rStyle w:val="Hyperlink"/>
          <w:color w:val="auto"/>
          <w:sz w:val="24"/>
          <w:u w:val="none"/>
        </w:rPr>
      </w:pPr>
      <w:r w:rsidRPr="00692456">
        <w:rPr>
          <w:sz w:val="24"/>
        </w:rPr>
        <w:t>The Joint Commission Emergency Management, and Environment of Care Standards for Ambulatory Programs. (</w:t>
      </w:r>
      <w:r w:rsidRPr="002D3791">
        <w:rPr>
          <w:i/>
          <w:sz w:val="24"/>
        </w:rPr>
        <w:t>Available for purchase</w:t>
      </w:r>
      <w:r w:rsidRPr="00692456">
        <w:rPr>
          <w:sz w:val="24"/>
        </w:rPr>
        <w:t xml:space="preserve">) </w:t>
      </w:r>
      <w:hyperlink r:id="rId29" w:history="1">
        <w:r w:rsidRPr="00692456">
          <w:rPr>
            <w:rStyle w:val="Hyperlink"/>
            <w:sz w:val="24"/>
          </w:rPr>
          <w:t>http://www.jointcommission.org/standards_information/edition.aspx</w:t>
        </w:r>
      </w:hyperlink>
    </w:p>
    <w:p w14:paraId="1736A843" w14:textId="76EB8745" w:rsidR="006D2253" w:rsidRPr="00490782" w:rsidRDefault="00490782" w:rsidP="006D2253">
      <w:pPr>
        <w:numPr>
          <w:ilvl w:val="0"/>
          <w:numId w:val="6"/>
        </w:numPr>
        <w:rPr>
          <w:sz w:val="24"/>
        </w:rPr>
      </w:pPr>
      <w:r w:rsidRPr="00692456">
        <w:rPr>
          <w:sz w:val="24"/>
        </w:rPr>
        <w:t xml:space="preserve">NFPA 1600 Standard on </w:t>
      </w:r>
      <w:r w:rsidRPr="00852419">
        <w:rPr>
          <w:sz w:val="24"/>
        </w:rPr>
        <w:t>Continuity, Emergency, and Crisis Management</w:t>
      </w:r>
      <w:r w:rsidR="006D2253" w:rsidRPr="00692456">
        <w:rPr>
          <w:sz w:val="24"/>
        </w:rPr>
        <w:t xml:space="preserve">. </w:t>
      </w:r>
      <w:hyperlink r:id="rId30" w:history="1">
        <w:r w:rsidR="006D2253" w:rsidRPr="00692456">
          <w:rPr>
            <w:rStyle w:val="Hyperlink"/>
            <w:sz w:val="24"/>
          </w:rPr>
          <w:t>http://www.nfpa.org/codes-and-standards/document-information-pages?mode=code&amp;code=1600</w:t>
        </w:r>
      </w:hyperlink>
    </w:p>
    <w:p w14:paraId="054C4DEB" w14:textId="1250D30F" w:rsidR="00490782" w:rsidRPr="00490782" w:rsidRDefault="00490782" w:rsidP="00DD2E40">
      <w:pPr>
        <w:pStyle w:val="ListParagraph"/>
        <w:numPr>
          <w:ilvl w:val="0"/>
          <w:numId w:val="32"/>
        </w:numPr>
        <w:rPr>
          <w:sz w:val="24"/>
        </w:rPr>
        <w:sectPr w:rsidR="00490782" w:rsidRPr="00490782">
          <w:pgSz w:w="12240" w:h="15840"/>
          <w:pgMar w:top="1440" w:right="1440" w:bottom="1440" w:left="1440" w:header="720" w:footer="720" w:gutter="0"/>
          <w:cols w:space="720"/>
          <w:docGrid w:linePitch="360"/>
        </w:sectPr>
      </w:pPr>
      <w:r w:rsidRPr="00490782">
        <w:rPr>
          <w:sz w:val="24"/>
        </w:rPr>
        <w:t xml:space="preserve">The ANSI/EMAP 4-2016 Emergency Management Standard.  </w:t>
      </w:r>
      <w:hyperlink r:id="rId31" w:history="1">
        <w:r w:rsidR="00497995" w:rsidRPr="00497995">
          <w:rPr>
            <w:rStyle w:val="Hyperlink"/>
            <w:sz w:val="24"/>
          </w:rPr>
          <w:t>https://emap.org/index.php/what-is-emap/the-emergency-management-standard</w:t>
        </w:r>
      </w:hyperlink>
      <w:r w:rsidRPr="00490782">
        <w:rPr>
          <w:sz w:val="24"/>
        </w:rPr>
        <w:t xml:space="preserve">  </w:t>
      </w:r>
    </w:p>
    <w:p w14:paraId="26E1E297" w14:textId="11F77A31" w:rsidR="006D2253" w:rsidRPr="002D3791" w:rsidRDefault="006D2253" w:rsidP="000D7F92">
      <w:pPr>
        <w:pStyle w:val="Heading1"/>
      </w:pPr>
      <w:bookmarkStart w:id="101" w:name="_Toc455572450"/>
      <w:bookmarkStart w:id="102" w:name="_Toc534891595"/>
      <w:r w:rsidRPr="002D3791">
        <w:t>Plan Appendices, Attachments, and Annexes</w:t>
      </w:r>
      <w:bookmarkEnd w:id="101"/>
      <w:bookmarkEnd w:id="102"/>
    </w:p>
    <w:p w14:paraId="42BE82F0" w14:textId="77777777" w:rsidR="006D2253" w:rsidRPr="002D3791" w:rsidRDefault="006D2253" w:rsidP="00692456">
      <w:pPr>
        <w:spacing w:after="120"/>
        <w:rPr>
          <w:rFonts w:asciiTheme="majorHAnsi" w:hAnsiTheme="majorHAnsi"/>
          <w:color w:val="1E9AD6"/>
          <w:sz w:val="28"/>
          <w:szCs w:val="28"/>
        </w:rPr>
      </w:pPr>
      <w:bookmarkStart w:id="103" w:name="_Toc455572451"/>
      <w:r w:rsidRPr="002D3791">
        <w:rPr>
          <w:rFonts w:asciiTheme="majorHAnsi" w:hAnsiTheme="majorHAnsi"/>
          <w:color w:val="1E9AD6"/>
          <w:sz w:val="28"/>
          <w:szCs w:val="28"/>
        </w:rPr>
        <w:t>Appendices</w:t>
      </w:r>
      <w:bookmarkEnd w:id="103"/>
    </w:p>
    <w:p w14:paraId="6CA2CC8A" w14:textId="45317B56" w:rsidR="005733E5" w:rsidRDefault="00571FEF" w:rsidP="005733E5">
      <w:pPr>
        <w:spacing w:after="0" w:line="240" w:lineRule="auto"/>
        <w:rPr>
          <w:sz w:val="24"/>
        </w:rPr>
      </w:pPr>
      <w:hyperlink w:anchor="_Attachment_A_–" w:history="1">
        <w:r w:rsidR="006D2253" w:rsidRPr="008043D2">
          <w:rPr>
            <w:rStyle w:val="Hyperlink"/>
            <w:sz w:val="24"/>
          </w:rPr>
          <w:t>Appendix A</w:t>
        </w:r>
      </w:hyperlink>
      <w:r w:rsidR="0047142B">
        <w:rPr>
          <w:sz w:val="24"/>
        </w:rPr>
        <w:t xml:space="preserve"> - </w:t>
      </w:r>
      <w:r w:rsidR="006D2253" w:rsidRPr="006D2253">
        <w:rPr>
          <w:sz w:val="24"/>
        </w:rPr>
        <w:t>Hazard Vulnerability Analysis (HVA)</w:t>
      </w:r>
    </w:p>
    <w:p w14:paraId="44DCAE8B" w14:textId="3C8DAADE" w:rsidR="007D17D6" w:rsidRDefault="007A0500" w:rsidP="00C26D7F">
      <w:pPr>
        <w:spacing w:after="120"/>
        <w:ind w:firstLine="720"/>
        <w:rPr>
          <w:rStyle w:val="Hyperlink"/>
          <w:sz w:val="24"/>
        </w:rPr>
      </w:pPr>
      <w:r w:rsidRPr="005A39D0">
        <w:rPr>
          <w:sz w:val="24"/>
          <w:highlight w:val="yellow"/>
          <w:shd w:val="clear" w:color="auto" w:fill="F2F2F2" w:themeFill="background1" w:themeFillShade="F2"/>
        </w:rPr>
        <w:t>[</w:t>
      </w:r>
      <w:r w:rsidR="002D3791" w:rsidRPr="005A39D0">
        <w:rPr>
          <w:i/>
          <w:sz w:val="24"/>
          <w:highlight w:val="yellow"/>
          <w:shd w:val="clear" w:color="auto" w:fill="F2F2F2" w:themeFill="background1" w:themeFillShade="F2"/>
        </w:rPr>
        <w:t>Tool available online</w:t>
      </w:r>
      <w:r w:rsidR="00420301" w:rsidRPr="005A39D0">
        <w:rPr>
          <w:sz w:val="24"/>
          <w:highlight w:val="yellow"/>
          <w:shd w:val="clear" w:color="auto" w:fill="F2F2F2" w:themeFill="background1" w:themeFillShade="F2"/>
        </w:rPr>
        <w:t xml:space="preserve"> </w:t>
      </w:r>
      <w:hyperlink r:id="rId32" w:history="1">
        <w:r w:rsidR="007D17D6" w:rsidRPr="005A39D0">
          <w:rPr>
            <w:rStyle w:val="Hyperlink"/>
            <w:sz w:val="24"/>
            <w:highlight w:val="yellow"/>
            <w:shd w:val="clear" w:color="auto" w:fill="F2F2F2" w:themeFill="background1" w:themeFillShade="F2"/>
          </w:rPr>
          <w:t>http://www.calhospitalprepare.org/hazard-vulnerability-analysis</w:t>
        </w:r>
      </w:hyperlink>
      <w:r w:rsidR="00420301" w:rsidRPr="005A39D0">
        <w:rPr>
          <w:rStyle w:val="Hyperlink"/>
          <w:color w:val="auto"/>
          <w:sz w:val="24"/>
          <w:highlight w:val="yellow"/>
        </w:rPr>
        <w:t>]</w:t>
      </w:r>
    </w:p>
    <w:p w14:paraId="0E490D29" w14:textId="77777777" w:rsidR="00C26D7F" w:rsidRPr="002D3791" w:rsidRDefault="00C26D7F" w:rsidP="00C26D7F">
      <w:pPr>
        <w:spacing w:after="120"/>
        <w:ind w:firstLine="720"/>
        <w:rPr>
          <w:rStyle w:val="Hyperlink"/>
          <w:color w:val="auto"/>
          <w:sz w:val="24"/>
          <w:u w:val="none"/>
        </w:rPr>
      </w:pPr>
    </w:p>
    <w:p w14:paraId="6120F305" w14:textId="77777777" w:rsidR="006D2253" w:rsidRPr="002E5352" w:rsidRDefault="006D2253" w:rsidP="00C26D7F">
      <w:pPr>
        <w:spacing w:before="360" w:after="120"/>
        <w:rPr>
          <w:rFonts w:asciiTheme="majorHAnsi" w:hAnsiTheme="majorHAnsi"/>
          <w:color w:val="1E9AD6"/>
          <w:sz w:val="28"/>
        </w:rPr>
      </w:pPr>
      <w:bookmarkStart w:id="104" w:name="_Toc455572452"/>
      <w:r w:rsidRPr="002E5352">
        <w:rPr>
          <w:rFonts w:asciiTheme="majorHAnsi" w:hAnsiTheme="majorHAnsi"/>
          <w:color w:val="1E9AD6"/>
          <w:sz w:val="28"/>
        </w:rPr>
        <w:t>Attachments</w:t>
      </w:r>
      <w:bookmarkEnd w:id="104"/>
    </w:p>
    <w:p w14:paraId="4817EF91" w14:textId="61AED0FE" w:rsidR="007D17D6" w:rsidRPr="007D17D6" w:rsidRDefault="00571FEF" w:rsidP="00E926F4">
      <w:pPr>
        <w:tabs>
          <w:tab w:val="left" w:pos="1620"/>
        </w:tabs>
        <w:spacing w:after="120"/>
        <w:rPr>
          <w:sz w:val="24"/>
        </w:rPr>
      </w:pPr>
      <w:hyperlink w:anchor="_Appendix_B_-" w:history="1">
        <w:r w:rsidR="007D17D6" w:rsidRPr="008043D2">
          <w:rPr>
            <w:rStyle w:val="Hyperlink"/>
            <w:sz w:val="24"/>
          </w:rPr>
          <w:t>Attachment A</w:t>
        </w:r>
      </w:hyperlink>
      <w:r w:rsidR="007D17D6">
        <w:rPr>
          <w:sz w:val="24"/>
        </w:rPr>
        <w:t xml:space="preserve"> - </w:t>
      </w:r>
      <w:r w:rsidR="007D17D6">
        <w:rPr>
          <w:sz w:val="24"/>
        </w:rPr>
        <w:tab/>
      </w:r>
      <w:r w:rsidR="007D17D6" w:rsidRPr="007D17D6">
        <w:rPr>
          <w:sz w:val="24"/>
        </w:rPr>
        <w:t>ICS Assignment List and Instructions for ICS Activation</w:t>
      </w:r>
    </w:p>
    <w:p w14:paraId="594E64F7" w14:textId="36A88039" w:rsidR="007D17D6" w:rsidRPr="007D17D6" w:rsidRDefault="00571FEF" w:rsidP="00E926F4">
      <w:pPr>
        <w:tabs>
          <w:tab w:val="left" w:pos="1620"/>
        </w:tabs>
        <w:spacing w:after="120"/>
        <w:rPr>
          <w:sz w:val="24"/>
        </w:rPr>
      </w:pPr>
      <w:hyperlink w:anchor="_Attachment_B_-" w:history="1">
        <w:r w:rsidR="007D17D6" w:rsidRPr="008043D2">
          <w:rPr>
            <w:rStyle w:val="Hyperlink"/>
            <w:sz w:val="24"/>
          </w:rPr>
          <w:t>Attachment B</w:t>
        </w:r>
      </w:hyperlink>
      <w:r w:rsidR="007D17D6">
        <w:rPr>
          <w:sz w:val="24"/>
        </w:rPr>
        <w:t xml:space="preserve"> - </w:t>
      </w:r>
      <w:r w:rsidR="007D17D6">
        <w:rPr>
          <w:sz w:val="24"/>
        </w:rPr>
        <w:tab/>
      </w:r>
      <w:r w:rsidR="007D17D6" w:rsidRPr="007D17D6">
        <w:rPr>
          <w:sz w:val="24"/>
        </w:rPr>
        <w:t>Job Action Sheets</w:t>
      </w:r>
    </w:p>
    <w:p w14:paraId="2F844906" w14:textId="34236A1C" w:rsidR="007D17D6" w:rsidRDefault="00571FEF" w:rsidP="00E926F4">
      <w:pPr>
        <w:tabs>
          <w:tab w:val="left" w:pos="1620"/>
        </w:tabs>
        <w:spacing w:after="120"/>
        <w:rPr>
          <w:sz w:val="24"/>
        </w:rPr>
      </w:pPr>
      <w:hyperlink w:anchor="_Attachment_C_–" w:history="1">
        <w:r w:rsidR="007D17D6" w:rsidRPr="008043D2">
          <w:rPr>
            <w:rStyle w:val="Hyperlink"/>
            <w:sz w:val="24"/>
          </w:rPr>
          <w:t>Attachment C</w:t>
        </w:r>
      </w:hyperlink>
      <w:r w:rsidR="007D17D6">
        <w:rPr>
          <w:sz w:val="24"/>
        </w:rPr>
        <w:t xml:space="preserve"> - </w:t>
      </w:r>
      <w:r w:rsidR="007D17D6">
        <w:rPr>
          <w:sz w:val="24"/>
        </w:rPr>
        <w:tab/>
      </w:r>
      <w:r w:rsidR="007D17D6" w:rsidRPr="007D17D6">
        <w:rPr>
          <w:sz w:val="24"/>
        </w:rPr>
        <w:t>Incident Action Plan Template</w:t>
      </w:r>
    </w:p>
    <w:p w14:paraId="0071287E" w14:textId="61B98465" w:rsidR="00423726" w:rsidRPr="005A39D0" w:rsidRDefault="00423726" w:rsidP="00E926F4">
      <w:pPr>
        <w:tabs>
          <w:tab w:val="left" w:pos="1620"/>
        </w:tabs>
        <w:spacing w:after="120"/>
        <w:rPr>
          <w:sz w:val="24"/>
        </w:rPr>
      </w:pPr>
      <w:r w:rsidRPr="005A39D0">
        <w:rPr>
          <w:sz w:val="24"/>
          <w:highlight w:val="yellow"/>
        </w:rPr>
        <w:t>[</w:t>
      </w:r>
      <w:r w:rsidRPr="005A39D0">
        <w:rPr>
          <w:sz w:val="24"/>
          <w:highlight w:val="yellow"/>
          <w:shd w:val="clear" w:color="auto" w:fill="F2F2F2" w:themeFill="background1" w:themeFillShade="F2"/>
        </w:rPr>
        <w:t xml:space="preserve">NOTE </w:t>
      </w:r>
      <w:r w:rsidRPr="005A39D0">
        <w:rPr>
          <w:i/>
          <w:sz w:val="24"/>
          <w:highlight w:val="yellow"/>
          <w:shd w:val="clear" w:color="auto" w:fill="F2F2F2" w:themeFill="background1" w:themeFillShade="F2"/>
        </w:rPr>
        <w:t xml:space="preserve">that if you choose to integrate communication policies into your EMP, Attachments X.0 through X.4 will </w:t>
      </w:r>
      <w:r w:rsidR="008F0BDB" w:rsidRPr="005A39D0">
        <w:rPr>
          <w:i/>
          <w:sz w:val="24"/>
          <w:highlight w:val="yellow"/>
          <w:shd w:val="clear" w:color="auto" w:fill="F2F2F2" w:themeFill="background1" w:themeFillShade="F2"/>
        </w:rPr>
        <w:t xml:space="preserve">need to </w:t>
      </w:r>
      <w:r w:rsidRPr="005A39D0">
        <w:rPr>
          <w:i/>
          <w:sz w:val="24"/>
          <w:highlight w:val="yellow"/>
          <w:shd w:val="clear" w:color="auto" w:fill="F2F2F2" w:themeFill="background1" w:themeFillShade="F2"/>
        </w:rPr>
        <w:t xml:space="preserve">carry their own letters in the sequence of attachments. Alternatively, if you have a standalone Communications Plan document (recommended), you will attach it as Annex B and you will </w:t>
      </w:r>
      <w:r w:rsidR="008F0BDB" w:rsidRPr="005A39D0">
        <w:rPr>
          <w:i/>
          <w:sz w:val="24"/>
          <w:highlight w:val="yellow"/>
          <w:shd w:val="clear" w:color="auto" w:fill="F2F2F2" w:themeFill="background1" w:themeFillShade="F2"/>
        </w:rPr>
        <w:t>NOT need to</w:t>
      </w:r>
      <w:r w:rsidRPr="005A39D0">
        <w:rPr>
          <w:i/>
          <w:sz w:val="24"/>
          <w:highlight w:val="yellow"/>
          <w:shd w:val="clear" w:color="auto" w:fill="F2F2F2" w:themeFill="background1" w:themeFillShade="F2"/>
        </w:rPr>
        <w:t xml:space="preserve"> include attachments X.0 through X.4</w:t>
      </w:r>
      <w:r w:rsidR="008F0BDB" w:rsidRPr="005A39D0">
        <w:rPr>
          <w:i/>
          <w:sz w:val="24"/>
          <w:highlight w:val="yellow"/>
          <w:shd w:val="clear" w:color="auto" w:fill="F2F2F2" w:themeFill="background1" w:themeFillShade="F2"/>
        </w:rPr>
        <w:t xml:space="preserve"> since your Communications Plan will address these.</w:t>
      </w:r>
      <w:r w:rsidRPr="005A39D0">
        <w:rPr>
          <w:sz w:val="24"/>
          <w:highlight w:val="yellow"/>
        </w:rPr>
        <w:t>]</w:t>
      </w:r>
    </w:p>
    <w:p w14:paraId="00F2373C" w14:textId="62849EE2" w:rsidR="007D17D6" w:rsidRPr="007D17D6" w:rsidRDefault="00423726" w:rsidP="00423726">
      <w:pPr>
        <w:tabs>
          <w:tab w:val="left" w:pos="720"/>
        </w:tabs>
        <w:spacing w:after="120"/>
        <w:rPr>
          <w:sz w:val="24"/>
        </w:rPr>
      </w:pPr>
      <w:r w:rsidRPr="00423726">
        <w:rPr>
          <w:rStyle w:val="Hyperlink"/>
          <w:sz w:val="24"/>
          <w:u w:val="none"/>
        </w:rPr>
        <w:tab/>
      </w:r>
      <w:hyperlink w:anchor="_Attachment_D_–" w:history="1">
        <w:r w:rsidR="007D17D6" w:rsidRPr="008043D2">
          <w:rPr>
            <w:rStyle w:val="Hyperlink"/>
            <w:sz w:val="24"/>
          </w:rPr>
          <w:t xml:space="preserve">Attachment </w:t>
        </w:r>
        <w:r w:rsidRPr="008043D2">
          <w:rPr>
            <w:rStyle w:val="Hyperlink"/>
            <w:sz w:val="24"/>
          </w:rPr>
          <w:t>X.0</w:t>
        </w:r>
      </w:hyperlink>
      <w:r w:rsidR="007D17D6">
        <w:rPr>
          <w:sz w:val="24"/>
        </w:rPr>
        <w:t xml:space="preserve"> - </w:t>
      </w:r>
      <w:r w:rsidR="007D17D6">
        <w:rPr>
          <w:sz w:val="24"/>
        </w:rPr>
        <w:tab/>
      </w:r>
      <w:r w:rsidR="00155166" w:rsidRPr="00155166">
        <w:rPr>
          <w:sz w:val="24"/>
        </w:rPr>
        <w:t xml:space="preserve">Instructions for </w:t>
      </w:r>
      <w:r w:rsidR="00422A29">
        <w:rPr>
          <w:sz w:val="24"/>
        </w:rPr>
        <w:t>Using Communication Systems</w:t>
      </w:r>
    </w:p>
    <w:p w14:paraId="673DBA48" w14:textId="042EB87F" w:rsidR="007D17D6" w:rsidRPr="007D17D6" w:rsidRDefault="00423726" w:rsidP="00423726">
      <w:pPr>
        <w:tabs>
          <w:tab w:val="left" w:pos="720"/>
        </w:tabs>
        <w:spacing w:after="120"/>
        <w:rPr>
          <w:sz w:val="24"/>
        </w:rPr>
      </w:pPr>
      <w:r w:rsidRPr="00423726">
        <w:rPr>
          <w:rStyle w:val="Hyperlink"/>
          <w:sz w:val="24"/>
          <w:u w:val="none"/>
        </w:rPr>
        <w:tab/>
      </w:r>
      <w:hyperlink w:anchor="_Attachment_E_–" w:history="1">
        <w:r w:rsidR="007D17D6" w:rsidRPr="008043D2">
          <w:rPr>
            <w:rStyle w:val="Hyperlink"/>
            <w:sz w:val="24"/>
          </w:rPr>
          <w:t xml:space="preserve">Attachment </w:t>
        </w:r>
        <w:r w:rsidRPr="008043D2">
          <w:rPr>
            <w:rStyle w:val="Hyperlink"/>
            <w:sz w:val="24"/>
          </w:rPr>
          <w:t>X.1</w:t>
        </w:r>
      </w:hyperlink>
      <w:r w:rsidR="007D17D6">
        <w:rPr>
          <w:sz w:val="24"/>
        </w:rPr>
        <w:t xml:space="preserve"> - </w:t>
      </w:r>
      <w:r w:rsidR="007D17D6">
        <w:rPr>
          <w:sz w:val="24"/>
        </w:rPr>
        <w:tab/>
      </w:r>
      <w:r w:rsidR="00422A29" w:rsidRPr="00422A29">
        <w:rPr>
          <w:sz w:val="24"/>
        </w:rPr>
        <w:t>Partner Contact List</w:t>
      </w:r>
      <w:r w:rsidR="007D17D6" w:rsidRPr="007D17D6">
        <w:rPr>
          <w:sz w:val="24"/>
        </w:rPr>
        <w:t xml:space="preserve"> </w:t>
      </w:r>
    </w:p>
    <w:p w14:paraId="462052EB" w14:textId="6BC1572D" w:rsidR="007D17D6" w:rsidRPr="007D17D6" w:rsidRDefault="00423726" w:rsidP="00423726">
      <w:pPr>
        <w:tabs>
          <w:tab w:val="left" w:pos="720"/>
        </w:tabs>
        <w:spacing w:after="120"/>
        <w:rPr>
          <w:sz w:val="24"/>
        </w:rPr>
      </w:pPr>
      <w:r w:rsidRPr="00423726">
        <w:rPr>
          <w:rStyle w:val="Hyperlink"/>
          <w:sz w:val="24"/>
          <w:u w:val="none"/>
        </w:rPr>
        <w:tab/>
      </w:r>
      <w:hyperlink w:anchor="_Attachment_F_–" w:history="1">
        <w:r w:rsidR="007D17D6" w:rsidRPr="008043D2">
          <w:rPr>
            <w:rStyle w:val="Hyperlink"/>
            <w:sz w:val="24"/>
          </w:rPr>
          <w:t xml:space="preserve">Attachment </w:t>
        </w:r>
        <w:r w:rsidRPr="008043D2">
          <w:rPr>
            <w:rStyle w:val="Hyperlink"/>
            <w:sz w:val="24"/>
          </w:rPr>
          <w:t>X.2</w:t>
        </w:r>
      </w:hyperlink>
      <w:r w:rsidR="007D17D6">
        <w:rPr>
          <w:sz w:val="24"/>
        </w:rPr>
        <w:t xml:space="preserve"> -</w:t>
      </w:r>
      <w:r w:rsidR="007D17D6">
        <w:rPr>
          <w:sz w:val="24"/>
        </w:rPr>
        <w:tab/>
      </w:r>
      <w:r w:rsidR="007D17D6" w:rsidRPr="007D17D6">
        <w:rPr>
          <w:sz w:val="24"/>
        </w:rPr>
        <w:t>Emergency Codes</w:t>
      </w:r>
    </w:p>
    <w:p w14:paraId="6119E2DA" w14:textId="4605A7F4" w:rsidR="007D17D6" w:rsidRPr="007D17D6" w:rsidRDefault="00423726" w:rsidP="00423726">
      <w:pPr>
        <w:tabs>
          <w:tab w:val="left" w:pos="720"/>
        </w:tabs>
        <w:spacing w:after="120"/>
        <w:rPr>
          <w:sz w:val="24"/>
        </w:rPr>
      </w:pPr>
      <w:r w:rsidRPr="00423726">
        <w:rPr>
          <w:rStyle w:val="Hyperlink"/>
          <w:sz w:val="24"/>
          <w:u w:val="none"/>
        </w:rPr>
        <w:tab/>
      </w:r>
      <w:hyperlink w:anchor="_Attachment_G_–" w:history="1">
        <w:r w:rsidR="007D17D6" w:rsidRPr="008043D2">
          <w:rPr>
            <w:rStyle w:val="Hyperlink"/>
            <w:sz w:val="24"/>
          </w:rPr>
          <w:t xml:space="preserve">Attachment </w:t>
        </w:r>
        <w:r w:rsidRPr="008043D2">
          <w:rPr>
            <w:rStyle w:val="Hyperlink"/>
            <w:sz w:val="24"/>
          </w:rPr>
          <w:t>X.3</w:t>
        </w:r>
      </w:hyperlink>
      <w:r w:rsidR="007D17D6">
        <w:rPr>
          <w:sz w:val="24"/>
        </w:rPr>
        <w:t xml:space="preserve"> - </w:t>
      </w:r>
      <w:r w:rsidR="007D17D6">
        <w:rPr>
          <w:sz w:val="24"/>
        </w:rPr>
        <w:tab/>
      </w:r>
      <w:r w:rsidR="007D17D6" w:rsidRPr="007D17D6">
        <w:rPr>
          <w:sz w:val="24"/>
        </w:rPr>
        <w:t xml:space="preserve">Draft Emergency Notification and Activation Messages </w:t>
      </w:r>
    </w:p>
    <w:p w14:paraId="3920AB19" w14:textId="1B129EFF" w:rsidR="007D17D6" w:rsidRPr="007D17D6" w:rsidRDefault="00423726" w:rsidP="00423726">
      <w:pPr>
        <w:tabs>
          <w:tab w:val="left" w:pos="720"/>
        </w:tabs>
        <w:spacing w:after="120"/>
        <w:rPr>
          <w:sz w:val="24"/>
        </w:rPr>
      </w:pPr>
      <w:r w:rsidRPr="00423726">
        <w:rPr>
          <w:rStyle w:val="Hyperlink"/>
          <w:sz w:val="24"/>
          <w:u w:val="none"/>
        </w:rPr>
        <w:tab/>
      </w:r>
      <w:hyperlink w:anchor="_Attachment_H_–" w:history="1">
        <w:r w:rsidR="007D17D6" w:rsidRPr="008043D2">
          <w:rPr>
            <w:rStyle w:val="Hyperlink"/>
            <w:sz w:val="24"/>
          </w:rPr>
          <w:t xml:space="preserve">Attachment </w:t>
        </w:r>
        <w:r w:rsidRPr="008043D2">
          <w:rPr>
            <w:rStyle w:val="Hyperlink"/>
            <w:sz w:val="24"/>
          </w:rPr>
          <w:t>X.4</w:t>
        </w:r>
      </w:hyperlink>
      <w:r w:rsidR="007D17D6">
        <w:rPr>
          <w:sz w:val="24"/>
        </w:rPr>
        <w:t xml:space="preserve"> - </w:t>
      </w:r>
      <w:r w:rsidR="007D17D6">
        <w:rPr>
          <w:sz w:val="24"/>
        </w:rPr>
        <w:tab/>
      </w:r>
      <w:r w:rsidR="007D17D6" w:rsidRPr="007D17D6">
        <w:rPr>
          <w:sz w:val="24"/>
        </w:rPr>
        <w:t>Staff Contact List</w:t>
      </w:r>
    </w:p>
    <w:p w14:paraId="3550B91F" w14:textId="412D3E8B" w:rsidR="007D17D6" w:rsidRPr="007D17D6" w:rsidRDefault="00571FEF" w:rsidP="00E926F4">
      <w:pPr>
        <w:tabs>
          <w:tab w:val="left" w:pos="1620"/>
        </w:tabs>
        <w:spacing w:after="120"/>
        <w:rPr>
          <w:sz w:val="24"/>
        </w:rPr>
      </w:pPr>
      <w:hyperlink w:anchor="_Attachment_I_–" w:history="1">
        <w:r w:rsidR="007D17D6" w:rsidRPr="008043D2">
          <w:rPr>
            <w:rStyle w:val="Hyperlink"/>
            <w:sz w:val="24"/>
          </w:rPr>
          <w:t xml:space="preserve">Attachment </w:t>
        </w:r>
        <w:r w:rsidR="00423726" w:rsidRPr="008043D2">
          <w:rPr>
            <w:rStyle w:val="Hyperlink"/>
            <w:sz w:val="24"/>
          </w:rPr>
          <w:t>D</w:t>
        </w:r>
      </w:hyperlink>
      <w:r w:rsidR="007D17D6">
        <w:rPr>
          <w:sz w:val="24"/>
        </w:rPr>
        <w:t xml:space="preserve"> - </w:t>
      </w:r>
      <w:r w:rsidR="007D17D6">
        <w:rPr>
          <w:sz w:val="24"/>
        </w:rPr>
        <w:tab/>
      </w:r>
      <w:r w:rsidR="007D17D6" w:rsidRPr="007D17D6">
        <w:rPr>
          <w:sz w:val="24"/>
        </w:rPr>
        <w:t>Instructions for Responding to Utility Disruptions and Utility Maps</w:t>
      </w:r>
    </w:p>
    <w:p w14:paraId="74DAA856" w14:textId="7365D7D2" w:rsidR="007D17D6" w:rsidRPr="007D17D6" w:rsidRDefault="00571FEF" w:rsidP="00E926F4">
      <w:pPr>
        <w:tabs>
          <w:tab w:val="left" w:pos="1620"/>
        </w:tabs>
        <w:spacing w:after="120"/>
        <w:rPr>
          <w:sz w:val="24"/>
        </w:rPr>
      </w:pPr>
      <w:hyperlink w:anchor="_Attachment_J_–" w:history="1">
        <w:r w:rsidR="007D17D6" w:rsidRPr="008043D2">
          <w:rPr>
            <w:rStyle w:val="Hyperlink"/>
            <w:sz w:val="24"/>
          </w:rPr>
          <w:t xml:space="preserve">Attachment </w:t>
        </w:r>
        <w:r w:rsidR="00423726" w:rsidRPr="008043D2">
          <w:rPr>
            <w:rStyle w:val="Hyperlink"/>
            <w:sz w:val="24"/>
          </w:rPr>
          <w:t>E</w:t>
        </w:r>
      </w:hyperlink>
      <w:r w:rsidR="007D17D6">
        <w:rPr>
          <w:sz w:val="24"/>
        </w:rPr>
        <w:t xml:space="preserve"> - </w:t>
      </w:r>
      <w:r w:rsidR="007D17D6">
        <w:rPr>
          <w:sz w:val="24"/>
        </w:rPr>
        <w:tab/>
        <w:t>S</w:t>
      </w:r>
      <w:r w:rsidR="007D17D6" w:rsidRPr="007D17D6">
        <w:rPr>
          <w:sz w:val="24"/>
        </w:rPr>
        <w:t xml:space="preserve">ample Supply list for Health Center EOC </w:t>
      </w:r>
    </w:p>
    <w:p w14:paraId="0378CF6D" w14:textId="328DE16B" w:rsidR="007D17D6" w:rsidRPr="007D17D6" w:rsidRDefault="00571FEF" w:rsidP="00E926F4">
      <w:pPr>
        <w:tabs>
          <w:tab w:val="left" w:pos="1620"/>
        </w:tabs>
        <w:spacing w:after="120"/>
        <w:rPr>
          <w:sz w:val="24"/>
        </w:rPr>
      </w:pPr>
      <w:hyperlink w:anchor="_Attachment_K_–" w:history="1">
        <w:r w:rsidR="007D17D6" w:rsidRPr="008043D2">
          <w:rPr>
            <w:rStyle w:val="Hyperlink"/>
            <w:sz w:val="24"/>
          </w:rPr>
          <w:t xml:space="preserve">Attachment </w:t>
        </w:r>
        <w:r w:rsidR="00423726" w:rsidRPr="008043D2">
          <w:rPr>
            <w:rStyle w:val="Hyperlink"/>
            <w:sz w:val="24"/>
          </w:rPr>
          <w:t>F</w:t>
        </w:r>
      </w:hyperlink>
      <w:r w:rsidR="007D17D6">
        <w:rPr>
          <w:sz w:val="24"/>
        </w:rPr>
        <w:t xml:space="preserve"> - </w:t>
      </w:r>
      <w:r w:rsidR="007D17D6">
        <w:rPr>
          <w:sz w:val="24"/>
        </w:rPr>
        <w:tab/>
        <w:t>V</w:t>
      </w:r>
      <w:r w:rsidR="007D17D6" w:rsidRPr="007D17D6">
        <w:rPr>
          <w:sz w:val="24"/>
        </w:rPr>
        <w:t>endor Contact List</w:t>
      </w:r>
    </w:p>
    <w:p w14:paraId="4CBA3687" w14:textId="241EDBEA" w:rsidR="007D17D6" w:rsidRDefault="00571FEF" w:rsidP="00E926F4">
      <w:pPr>
        <w:tabs>
          <w:tab w:val="left" w:pos="1620"/>
        </w:tabs>
        <w:spacing w:after="120"/>
        <w:rPr>
          <w:sz w:val="24"/>
        </w:rPr>
      </w:pPr>
      <w:hyperlink w:anchor="_Attachment_L_–" w:history="1">
        <w:r w:rsidR="007D17D6" w:rsidRPr="008043D2">
          <w:rPr>
            <w:rStyle w:val="Hyperlink"/>
            <w:sz w:val="24"/>
          </w:rPr>
          <w:t xml:space="preserve">Attachment </w:t>
        </w:r>
        <w:r w:rsidR="00423726" w:rsidRPr="008043D2">
          <w:rPr>
            <w:rStyle w:val="Hyperlink"/>
            <w:sz w:val="24"/>
          </w:rPr>
          <w:t>G</w:t>
        </w:r>
      </w:hyperlink>
      <w:r w:rsidR="007D17D6">
        <w:rPr>
          <w:sz w:val="24"/>
        </w:rPr>
        <w:t xml:space="preserve"> - </w:t>
      </w:r>
      <w:r w:rsidR="007D17D6">
        <w:rPr>
          <w:sz w:val="24"/>
        </w:rPr>
        <w:tab/>
      </w:r>
      <w:r w:rsidR="007D17D6" w:rsidRPr="007D17D6">
        <w:rPr>
          <w:sz w:val="24"/>
        </w:rPr>
        <w:t>Emergency Management Related Human Resource Policies</w:t>
      </w:r>
    </w:p>
    <w:p w14:paraId="1D4C194A" w14:textId="21A715D4" w:rsidR="00423726" w:rsidRPr="007D17D6" w:rsidRDefault="00571FEF" w:rsidP="00E926F4">
      <w:pPr>
        <w:tabs>
          <w:tab w:val="left" w:pos="1620"/>
        </w:tabs>
        <w:spacing w:after="120"/>
        <w:rPr>
          <w:sz w:val="24"/>
        </w:rPr>
      </w:pPr>
      <w:hyperlink w:anchor="_Attachment_M_-" w:history="1">
        <w:r w:rsidR="00423726" w:rsidRPr="008043D2">
          <w:rPr>
            <w:rStyle w:val="Hyperlink"/>
            <w:sz w:val="24"/>
          </w:rPr>
          <w:t>Attachment H</w:t>
        </w:r>
      </w:hyperlink>
      <w:r w:rsidR="00423726" w:rsidRPr="00EE2994">
        <w:rPr>
          <w:color w:val="0563C1"/>
          <w:sz w:val="24"/>
        </w:rPr>
        <w:t xml:space="preserve"> </w:t>
      </w:r>
      <w:r w:rsidR="00D56B93">
        <w:rPr>
          <w:sz w:val="24"/>
        </w:rPr>
        <w:t xml:space="preserve">-  </w:t>
      </w:r>
      <w:r w:rsidR="00423726">
        <w:rPr>
          <w:sz w:val="24"/>
        </w:rPr>
        <w:t>MOU Template</w:t>
      </w:r>
    </w:p>
    <w:p w14:paraId="633A22E2" w14:textId="756BBEB3" w:rsidR="007D17D6" w:rsidRPr="007D17D6" w:rsidRDefault="00571FEF" w:rsidP="00E926F4">
      <w:pPr>
        <w:tabs>
          <w:tab w:val="left" w:pos="1620"/>
        </w:tabs>
        <w:spacing w:after="120"/>
        <w:rPr>
          <w:sz w:val="24"/>
        </w:rPr>
      </w:pPr>
      <w:hyperlink w:anchor="_Attachment_I_–_1" w:history="1">
        <w:r w:rsidR="00017792" w:rsidRPr="008043D2">
          <w:rPr>
            <w:rStyle w:val="Hyperlink"/>
            <w:sz w:val="24"/>
          </w:rPr>
          <w:t xml:space="preserve">Attachment </w:t>
        </w:r>
        <w:r w:rsidR="008F0BDB" w:rsidRPr="008043D2">
          <w:rPr>
            <w:rStyle w:val="Hyperlink"/>
            <w:sz w:val="24"/>
          </w:rPr>
          <w:t>I</w:t>
        </w:r>
      </w:hyperlink>
      <w:r w:rsidR="00017792">
        <w:rPr>
          <w:sz w:val="24"/>
        </w:rPr>
        <w:t xml:space="preserve"> </w:t>
      </w:r>
      <w:r w:rsidR="007D17D6">
        <w:rPr>
          <w:sz w:val="24"/>
        </w:rPr>
        <w:t xml:space="preserve">- </w:t>
      </w:r>
      <w:r w:rsidR="007D17D6">
        <w:rPr>
          <w:sz w:val="24"/>
        </w:rPr>
        <w:tab/>
      </w:r>
      <w:r w:rsidR="007D17D6" w:rsidRPr="007D17D6">
        <w:rPr>
          <w:sz w:val="24"/>
        </w:rPr>
        <w:t>Emergency Mental Health Protocols for Staff and Patients</w:t>
      </w:r>
    </w:p>
    <w:p w14:paraId="485910F7" w14:textId="33F2FB5B" w:rsidR="0047142B" w:rsidRDefault="00571FEF" w:rsidP="00E926F4">
      <w:pPr>
        <w:tabs>
          <w:tab w:val="left" w:pos="1620"/>
        </w:tabs>
        <w:spacing w:after="120"/>
        <w:rPr>
          <w:sz w:val="24"/>
        </w:rPr>
      </w:pPr>
      <w:hyperlink w:anchor="_Attachment_O_-" w:history="1">
        <w:r w:rsidR="00017792" w:rsidRPr="008043D2">
          <w:rPr>
            <w:rStyle w:val="Hyperlink"/>
            <w:sz w:val="24"/>
          </w:rPr>
          <w:t xml:space="preserve">Attachment </w:t>
        </w:r>
        <w:r w:rsidR="008F0BDB" w:rsidRPr="008043D2">
          <w:rPr>
            <w:rStyle w:val="Hyperlink"/>
            <w:sz w:val="24"/>
          </w:rPr>
          <w:t>J</w:t>
        </w:r>
      </w:hyperlink>
      <w:r w:rsidR="00017792">
        <w:rPr>
          <w:sz w:val="24"/>
        </w:rPr>
        <w:t xml:space="preserve"> </w:t>
      </w:r>
      <w:r w:rsidR="007D17D6">
        <w:rPr>
          <w:sz w:val="24"/>
        </w:rPr>
        <w:t xml:space="preserve">- </w:t>
      </w:r>
      <w:r w:rsidR="007D17D6">
        <w:rPr>
          <w:sz w:val="24"/>
        </w:rPr>
        <w:tab/>
      </w:r>
      <w:r w:rsidR="007D17D6" w:rsidRPr="007D17D6">
        <w:rPr>
          <w:sz w:val="24"/>
        </w:rPr>
        <w:t>Multi-Year Training and Exercise Plan</w:t>
      </w:r>
    </w:p>
    <w:p w14:paraId="6B8FE30C" w14:textId="63DE85A5" w:rsidR="00423726" w:rsidRPr="00017792" w:rsidRDefault="00571FEF" w:rsidP="00423726">
      <w:pPr>
        <w:tabs>
          <w:tab w:val="left" w:pos="1620"/>
        </w:tabs>
        <w:spacing w:after="120"/>
        <w:rPr>
          <w:sz w:val="24"/>
        </w:rPr>
      </w:pPr>
      <w:hyperlink w:anchor="_Attachment_K_-" w:history="1">
        <w:r w:rsidR="00423726" w:rsidRPr="008043D2">
          <w:rPr>
            <w:rStyle w:val="Hyperlink"/>
            <w:sz w:val="24"/>
          </w:rPr>
          <w:t xml:space="preserve">Attachment </w:t>
        </w:r>
        <w:r w:rsidR="008F0BDB" w:rsidRPr="008043D2">
          <w:rPr>
            <w:rStyle w:val="Hyperlink"/>
            <w:sz w:val="24"/>
          </w:rPr>
          <w:t>K</w:t>
        </w:r>
      </w:hyperlink>
      <w:r w:rsidR="00423726" w:rsidRPr="00EE2994">
        <w:rPr>
          <w:rStyle w:val="Hyperlink"/>
          <w:color w:val="0563C1"/>
          <w:sz w:val="24"/>
          <w:u w:val="none"/>
        </w:rPr>
        <w:t xml:space="preserve"> </w:t>
      </w:r>
      <w:r w:rsidR="00423726" w:rsidRPr="002D3791">
        <w:rPr>
          <w:rStyle w:val="Hyperlink"/>
          <w:color w:val="2F5496" w:themeColor="accent5" w:themeShade="BF"/>
          <w:sz w:val="24"/>
          <w:u w:val="none"/>
        </w:rPr>
        <w:t>-</w:t>
      </w:r>
      <w:r w:rsidR="00423726" w:rsidRPr="007A0500">
        <w:rPr>
          <w:rStyle w:val="Hyperlink"/>
          <w:color w:val="2F5496" w:themeColor="accent5" w:themeShade="BF"/>
          <w:sz w:val="24"/>
          <w:u w:val="none"/>
        </w:rPr>
        <w:t xml:space="preserve"> </w:t>
      </w:r>
      <w:r w:rsidR="00F04243">
        <w:rPr>
          <w:rStyle w:val="Hyperlink"/>
          <w:color w:val="2F5496" w:themeColor="accent5" w:themeShade="BF"/>
          <w:sz w:val="24"/>
          <w:u w:val="none"/>
        </w:rPr>
        <w:t xml:space="preserve">  </w:t>
      </w:r>
      <w:r w:rsidR="00423726" w:rsidRPr="00017792">
        <w:rPr>
          <w:sz w:val="24"/>
        </w:rPr>
        <w:t>Emergency Management Acronyms</w:t>
      </w:r>
    </w:p>
    <w:p w14:paraId="7FAB48AD" w14:textId="77777777" w:rsidR="00423726" w:rsidRDefault="00423726" w:rsidP="00E926F4">
      <w:pPr>
        <w:tabs>
          <w:tab w:val="left" w:pos="1620"/>
        </w:tabs>
        <w:spacing w:after="120"/>
        <w:rPr>
          <w:sz w:val="24"/>
        </w:rPr>
      </w:pPr>
    </w:p>
    <w:p w14:paraId="7D41FE82" w14:textId="77777777" w:rsidR="00C26D7F" w:rsidRDefault="00C26D7F" w:rsidP="00E926F4">
      <w:pPr>
        <w:tabs>
          <w:tab w:val="left" w:pos="1620"/>
        </w:tabs>
        <w:spacing w:after="120"/>
        <w:rPr>
          <w:sz w:val="24"/>
        </w:rPr>
      </w:pPr>
    </w:p>
    <w:p w14:paraId="643E2F84" w14:textId="77777777" w:rsidR="006D2253" w:rsidRPr="002E5352" w:rsidRDefault="006D2253" w:rsidP="00C26D7F">
      <w:pPr>
        <w:spacing w:before="360" w:after="120"/>
        <w:rPr>
          <w:rFonts w:asciiTheme="majorHAnsi" w:hAnsiTheme="majorHAnsi"/>
          <w:color w:val="1E9AD6"/>
          <w:sz w:val="28"/>
        </w:rPr>
      </w:pPr>
      <w:bookmarkStart w:id="105" w:name="_Toc455572453"/>
      <w:r w:rsidRPr="002E5352">
        <w:rPr>
          <w:rFonts w:asciiTheme="majorHAnsi" w:hAnsiTheme="majorHAnsi"/>
          <w:color w:val="1E9AD6"/>
          <w:sz w:val="28"/>
        </w:rPr>
        <w:t>Annexes</w:t>
      </w:r>
      <w:bookmarkEnd w:id="105"/>
    </w:p>
    <w:p w14:paraId="40B1CAAC" w14:textId="733FD9E9" w:rsidR="006D2253" w:rsidRPr="007A0500" w:rsidRDefault="00571FEF" w:rsidP="007A0500">
      <w:pPr>
        <w:spacing w:after="120"/>
        <w:rPr>
          <w:color w:val="2F5496" w:themeColor="accent5" w:themeShade="BF"/>
          <w:sz w:val="24"/>
        </w:rPr>
      </w:pPr>
      <w:hyperlink w:anchor="_Annex_A_–_1" w:history="1">
        <w:r w:rsidR="006D2253" w:rsidRPr="008043D2">
          <w:rPr>
            <w:rStyle w:val="Hyperlink"/>
            <w:sz w:val="24"/>
          </w:rPr>
          <w:t>Annex A</w:t>
        </w:r>
      </w:hyperlink>
      <w:r w:rsidR="0047142B" w:rsidRPr="00EE2994">
        <w:rPr>
          <w:color w:val="0563C1"/>
          <w:sz w:val="24"/>
        </w:rPr>
        <w:t xml:space="preserve"> </w:t>
      </w:r>
      <w:r w:rsidR="0047142B">
        <w:rPr>
          <w:sz w:val="24"/>
        </w:rPr>
        <w:t xml:space="preserve">- </w:t>
      </w:r>
      <w:r w:rsidR="006D2253" w:rsidRPr="006D2253">
        <w:rPr>
          <w:sz w:val="24"/>
        </w:rPr>
        <w:t>Business Continuity Plan</w:t>
      </w:r>
      <w:r w:rsidR="00F85EDA">
        <w:rPr>
          <w:sz w:val="24"/>
        </w:rPr>
        <w:t xml:space="preserve"> </w:t>
      </w:r>
      <w:r w:rsidR="007A0500" w:rsidRPr="00393A7E">
        <w:rPr>
          <w:sz w:val="24"/>
          <w:highlight w:val="yellow"/>
          <w:shd w:val="clear" w:color="auto" w:fill="F2F2F2" w:themeFill="background1" w:themeFillShade="F2"/>
        </w:rPr>
        <w:t>[</w:t>
      </w:r>
      <w:r w:rsidR="00420301" w:rsidRPr="00393A7E">
        <w:rPr>
          <w:rStyle w:val="Hyperlink"/>
          <w:color w:val="auto"/>
          <w:sz w:val="24"/>
          <w:highlight w:val="yellow"/>
          <w:u w:val="none"/>
          <w:shd w:val="clear" w:color="auto" w:fill="F2F2F2" w:themeFill="background1" w:themeFillShade="F2"/>
        </w:rPr>
        <w:t xml:space="preserve">VISIT </w:t>
      </w:r>
      <w:r w:rsidR="00420301" w:rsidRPr="00393A7E">
        <w:rPr>
          <w:rStyle w:val="Hyperlink"/>
          <w:color w:val="auto"/>
          <w:sz w:val="24"/>
          <w:highlight w:val="yellow"/>
          <w:shd w:val="clear" w:color="auto" w:fill="F2F2F2" w:themeFill="background1" w:themeFillShade="F2"/>
        </w:rPr>
        <w:t>www.</w:t>
      </w:r>
      <w:r w:rsidR="0039138F">
        <w:rPr>
          <w:rStyle w:val="Hyperlink"/>
          <w:color w:val="auto"/>
          <w:sz w:val="24"/>
          <w:highlight w:val="yellow"/>
          <w:shd w:val="clear" w:color="auto" w:fill="F2F2F2" w:themeFill="background1" w:themeFillShade="F2"/>
        </w:rPr>
        <w:t>pcaemac.org</w:t>
      </w:r>
      <w:r w:rsidR="00F85EDA" w:rsidRPr="00393A7E">
        <w:rPr>
          <w:i/>
          <w:sz w:val="24"/>
          <w:highlight w:val="yellow"/>
          <w:shd w:val="clear" w:color="auto" w:fill="F2F2F2" w:themeFill="background1" w:themeFillShade="F2"/>
        </w:rPr>
        <w:t xml:space="preserve"> for Business Continuity Planning Toolkit</w:t>
      </w:r>
      <w:r w:rsidR="007A0500" w:rsidRPr="00393A7E">
        <w:rPr>
          <w:sz w:val="24"/>
          <w:highlight w:val="yellow"/>
          <w:shd w:val="clear" w:color="auto" w:fill="F2F2F2" w:themeFill="background1" w:themeFillShade="F2"/>
        </w:rPr>
        <w:t>]</w:t>
      </w:r>
    </w:p>
    <w:p w14:paraId="2C608AB7" w14:textId="609D1382" w:rsidR="00420301" w:rsidRPr="004138C6" w:rsidRDefault="00571FEF" w:rsidP="00E926F4">
      <w:pPr>
        <w:spacing w:after="120"/>
        <w:rPr>
          <w:sz w:val="24"/>
        </w:rPr>
      </w:pPr>
      <w:hyperlink w:anchor="_Annex_B_–" w:history="1">
        <w:r w:rsidR="006D2253" w:rsidRPr="008043D2">
          <w:rPr>
            <w:rStyle w:val="Hyperlink"/>
            <w:sz w:val="24"/>
          </w:rPr>
          <w:t>Annex B</w:t>
        </w:r>
      </w:hyperlink>
      <w:r w:rsidR="0047142B" w:rsidRPr="00EE2994">
        <w:rPr>
          <w:color w:val="0563C1"/>
          <w:sz w:val="24"/>
        </w:rPr>
        <w:t xml:space="preserve"> </w:t>
      </w:r>
      <w:r w:rsidR="00420301" w:rsidRPr="004138C6">
        <w:rPr>
          <w:sz w:val="24"/>
        </w:rPr>
        <w:t>–</w:t>
      </w:r>
      <w:r w:rsidR="0047142B" w:rsidRPr="004138C6">
        <w:rPr>
          <w:sz w:val="24"/>
        </w:rPr>
        <w:t xml:space="preserve"> </w:t>
      </w:r>
      <w:r w:rsidR="00420301" w:rsidRPr="004138C6">
        <w:rPr>
          <w:sz w:val="24"/>
        </w:rPr>
        <w:t>Communications Plan</w:t>
      </w:r>
    </w:p>
    <w:p w14:paraId="7FB8FBA7" w14:textId="2B009B61" w:rsidR="006D2253" w:rsidRPr="00420301" w:rsidRDefault="00571FEF" w:rsidP="00E926F4">
      <w:pPr>
        <w:spacing w:after="120"/>
        <w:rPr>
          <w:sz w:val="24"/>
        </w:rPr>
      </w:pPr>
      <w:hyperlink w:anchor="_Annex_C_–_1" w:history="1">
        <w:r w:rsidR="00420301" w:rsidRPr="008043D2">
          <w:rPr>
            <w:rStyle w:val="Hyperlink"/>
            <w:sz w:val="24"/>
          </w:rPr>
          <w:t>Annex C</w:t>
        </w:r>
      </w:hyperlink>
      <w:r w:rsidR="00420301" w:rsidRPr="00EE2994">
        <w:rPr>
          <w:color w:val="0563C1"/>
          <w:sz w:val="24"/>
        </w:rPr>
        <w:t xml:space="preserve"> </w:t>
      </w:r>
      <w:r w:rsidR="00420301" w:rsidRPr="00420301">
        <w:rPr>
          <w:sz w:val="24"/>
        </w:rPr>
        <w:t xml:space="preserve">– </w:t>
      </w:r>
      <w:r w:rsidR="006D2253" w:rsidRPr="00420301">
        <w:rPr>
          <w:sz w:val="24"/>
        </w:rPr>
        <w:t>Evacuation</w:t>
      </w:r>
      <w:r w:rsidR="00420301" w:rsidRPr="00420301">
        <w:rPr>
          <w:sz w:val="24"/>
        </w:rPr>
        <w:t>/Shelter-in-Place</w:t>
      </w:r>
      <w:r w:rsidR="006D2253" w:rsidRPr="00420301">
        <w:rPr>
          <w:sz w:val="24"/>
        </w:rPr>
        <w:t xml:space="preserve"> Plan</w:t>
      </w:r>
      <w:r w:rsidR="00420301" w:rsidRPr="00420301">
        <w:rPr>
          <w:sz w:val="24"/>
        </w:rPr>
        <w:t>s</w:t>
      </w:r>
    </w:p>
    <w:p w14:paraId="769B2755" w14:textId="4A2D176A" w:rsidR="006D2253" w:rsidRPr="006D2253" w:rsidRDefault="00571FEF" w:rsidP="00E926F4">
      <w:pPr>
        <w:spacing w:after="120"/>
        <w:rPr>
          <w:sz w:val="24"/>
        </w:rPr>
      </w:pPr>
      <w:hyperlink w:anchor="_Annex_C_–" w:history="1">
        <w:r w:rsidR="006D2253" w:rsidRPr="008043D2">
          <w:rPr>
            <w:rStyle w:val="Hyperlink"/>
            <w:sz w:val="24"/>
          </w:rPr>
          <w:t xml:space="preserve">Annex </w:t>
        </w:r>
        <w:r w:rsidR="00420301" w:rsidRPr="008043D2">
          <w:rPr>
            <w:rStyle w:val="Hyperlink"/>
            <w:sz w:val="24"/>
          </w:rPr>
          <w:t>D</w:t>
        </w:r>
      </w:hyperlink>
      <w:r w:rsidR="0047142B" w:rsidRPr="00EE2994">
        <w:rPr>
          <w:color w:val="0563C1"/>
          <w:sz w:val="24"/>
        </w:rPr>
        <w:t xml:space="preserve"> </w:t>
      </w:r>
      <w:r w:rsidR="0047142B">
        <w:rPr>
          <w:sz w:val="24"/>
        </w:rPr>
        <w:t xml:space="preserve">- </w:t>
      </w:r>
      <w:r w:rsidR="006D2253" w:rsidRPr="006D2253">
        <w:rPr>
          <w:sz w:val="24"/>
        </w:rPr>
        <w:t>Fire Safety Plan</w:t>
      </w:r>
    </w:p>
    <w:p w14:paraId="3940D6D9" w14:textId="010D9B72" w:rsidR="006D2253" w:rsidRPr="006D2253" w:rsidRDefault="00571FEF" w:rsidP="00E926F4">
      <w:pPr>
        <w:spacing w:after="120"/>
        <w:rPr>
          <w:sz w:val="24"/>
        </w:rPr>
      </w:pPr>
      <w:hyperlink w:anchor="_Annex_D_–" w:history="1">
        <w:r w:rsidR="006D2253" w:rsidRPr="008043D2">
          <w:rPr>
            <w:rStyle w:val="Hyperlink"/>
            <w:sz w:val="24"/>
          </w:rPr>
          <w:t xml:space="preserve">Annex </w:t>
        </w:r>
        <w:r w:rsidR="00420301" w:rsidRPr="008043D2">
          <w:rPr>
            <w:rStyle w:val="Hyperlink"/>
            <w:sz w:val="24"/>
          </w:rPr>
          <w:t>E</w:t>
        </w:r>
      </w:hyperlink>
      <w:r w:rsidR="0047142B" w:rsidRPr="00EE2994">
        <w:rPr>
          <w:color w:val="0563C1"/>
          <w:sz w:val="24"/>
        </w:rPr>
        <w:t xml:space="preserve"> </w:t>
      </w:r>
      <w:r w:rsidR="0047142B">
        <w:rPr>
          <w:sz w:val="24"/>
        </w:rPr>
        <w:t xml:space="preserve">- </w:t>
      </w:r>
      <w:r w:rsidR="006D2253" w:rsidRPr="006D2253">
        <w:rPr>
          <w:sz w:val="24"/>
        </w:rPr>
        <w:t>Volunteer Management Plan</w:t>
      </w:r>
    </w:p>
    <w:p w14:paraId="7507686D" w14:textId="18EF901D" w:rsidR="00420301" w:rsidRPr="00393A7E" w:rsidRDefault="00571FEF" w:rsidP="007A0500">
      <w:pPr>
        <w:spacing w:after="120"/>
        <w:rPr>
          <w:sz w:val="24"/>
          <w:highlight w:val="yellow"/>
          <w:shd w:val="clear" w:color="auto" w:fill="F2F2F2" w:themeFill="background1" w:themeFillShade="F2"/>
        </w:rPr>
      </w:pPr>
      <w:hyperlink w:anchor="_Additional_Resources" w:history="1">
        <w:r w:rsidR="00F85EDA" w:rsidRPr="008043D2">
          <w:rPr>
            <w:rStyle w:val="Hyperlink"/>
            <w:sz w:val="24"/>
          </w:rPr>
          <w:t>Additional Annexes</w:t>
        </w:r>
      </w:hyperlink>
      <w:r w:rsidR="00F85EDA" w:rsidRPr="00EE2994">
        <w:rPr>
          <w:color w:val="0563C1"/>
          <w:sz w:val="24"/>
        </w:rPr>
        <w:t xml:space="preserve"> </w:t>
      </w:r>
      <w:r w:rsidR="00F85EDA">
        <w:rPr>
          <w:sz w:val="24"/>
        </w:rPr>
        <w:t xml:space="preserve">- </w:t>
      </w:r>
      <w:r w:rsidR="006D2253" w:rsidRPr="006D2253">
        <w:rPr>
          <w:sz w:val="24"/>
        </w:rPr>
        <w:t xml:space="preserve">Hazard-Specific Plans </w:t>
      </w:r>
      <w:r w:rsidR="007A0500" w:rsidRPr="00393A7E">
        <w:rPr>
          <w:sz w:val="24"/>
          <w:highlight w:val="yellow"/>
          <w:shd w:val="clear" w:color="auto" w:fill="F2F2F2" w:themeFill="background1" w:themeFillShade="F2"/>
        </w:rPr>
        <w:t>[</w:t>
      </w:r>
      <w:r w:rsidR="00420301" w:rsidRPr="00393A7E">
        <w:rPr>
          <w:rStyle w:val="Hyperlink"/>
          <w:color w:val="auto"/>
          <w:sz w:val="24"/>
          <w:highlight w:val="yellow"/>
          <w:u w:val="none"/>
          <w:shd w:val="clear" w:color="auto" w:fill="F2F2F2" w:themeFill="background1" w:themeFillShade="F2"/>
        </w:rPr>
        <w:t>VISIT</w:t>
      </w:r>
      <w:r w:rsidR="00420301" w:rsidRPr="00490782">
        <w:rPr>
          <w:rStyle w:val="Hyperlink"/>
          <w:b/>
          <w:color w:val="auto"/>
          <w:sz w:val="24"/>
          <w:highlight w:val="yellow"/>
          <w:u w:val="none"/>
          <w:shd w:val="clear" w:color="auto" w:fill="F2F2F2" w:themeFill="background1" w:themeFillShade="F2"/>
        </w:rPr>
        <w:t xml:space="preserve"> </w:t>
      </w:r>
      <w:hyperlink r:id="rId33" w:history="1">
        <w:r w:rsidR="00490782" w:rsidRPr="00490782">
          <w:rPr>
            <w:rStyle w:val="Hyperlink"/>
            <w:b/>
            <w:sz w:val="24"/>
            <w:highlight w:val="yellow"/>
            <w:shd w:val="clear" w:color="auto" w:fill="F2F2F2" w:themeFill="background1" w:themeFillShade="F2"/>
          </w:rPr>
          <w:t>nurseledcare.org</w:t>
        </w:r>
      </w:hyperlink>
      <w:r w:rsidR="00490782" w:rsidRPr="00490782">
        <w:rPr>
          <w:rStyle w:val="Hyperlink"/>
          <w:color w:val="auto"/>
          <w:sz w:val="24"/>
          <w:highlight w:val="yellow"/>
          <w:u w:val="none"/>
          <w:shd w:val="clear" w:color="auto" w:fill="F2F2F2" w:themeFill="background1" w:themeFillShade="F2"/>
        </w:rPr>
        <w:t xml:space="preserve"> </w:t>
      </w:r>
      <w:r w:rsidR="00F85EDA" w:rsidRPr="00393A7E">
        <w:rPr>
          <w:i/>
          <w:sz w:val="24"/>
          <w:highlight w:val="yellow"/>
          <w:shd w:val="clear" w:color="auto" w:fill="F2F2F2" w:themeFill="background1" w:themeFillShade="F2"/>
        </w:rPr>
        <w:t>for plan template</w:t>
      </w:r>
      <w:r w:rsidR="00420301" w:rsidRPr="00393A7E">
        <w:rPr>
          <w:i/>
          <w:sz w:val="24"/>
          <w:highlight w:val="yellow"/>
          <w:shd w:val="clear" w:color="auto" w:fill="F2F2F2" w:themeFill="background1" w:themeFillShade="F2"/>
        </w:rPr>
        <w:t>s</w:t>
      </w:r>
      <w:r w:rsidR="007A0500" w:rsidRPr="00393A7E">
        <w:rPr>
          <w:sz w:val="24"/>
          <w:highlight w:val="yellow"/>
          <w:shd w:val="clear" w:color="auto" w:fill="F2F2F2" w:themeFill="background1" w:themeFillShade="F2"/>
        </w:rPr>
        <w:t>]</w:t>
      </w:r>
      <w:r w:rsidR="00420301" w:rsidRPr="00393A7E">
        <w:rPr>
          <w:sz w:val="24"/>
          <w:highlight w:val="yellow"/>
          <w:shd w:val="clear" w:color="auto" w:fill="F2F2F2" w:themeFill="background1" w:themeFillShade="F2"/>
        </w:rPr>
        <w:t xml:space="preserve"> </w:t>
      </w:r>
    </w:p>
    <w:p w14:paraId="16318B41" w14:textId="26C2B026" w:rsidR="008F0BDB" w:rsidRPr="00393A7E" w:rsidRDefault="008F0BDB" w:rsidP="007A0500">
      <w:pPr>
        <w:spacing w:after="120"/>
        <w:rPr>
          <w:sz w:val="24"/>
        </w:rPr>
        <w:sectPr w:rsidR="008F0BDB" w:rsidRPr="00393A7E">
          <w:pgSz w:w="12240" w:h="15840"/>
          <w:pgMar w:top="1440" w:right="1440" w:bottom="1440" w:left="1440" w:header="720" w:footer="720" w:gutter="0"/>
          <w:cols w:space="720"/>
          <w:docGrid w:linePitch="360"/>
        </w:sectPr>
      </w:pPr>
      <w:r w:rsidRPr="00393A7E">
        <w:rPr>
          <w:sz w:val="24"/>
          <w:highlight w:val="yellow"/>
        </w:rPr>
        <w:t>[</w:t>
      </w:r>
      <w:r w:rsidRPr="00393A7E">
        <w:rPr>
          <w:sz w:val="24"/>
          <w:highlight w:val="yellow"/>
          <w:shd w:val="clear" w:color="auto" w:fill="F2F2F2" w:themeFill="background1" w:themeFillShade="F2"/>
        </w:rPr>
        <w:t xml:space="preserve">ADD </w:t>
      </w:r>
      <w:r w:rsidRPr="00393A7E">
        <w:rPr>
          <w:i/>
          <w:sz w:val="24"/>
          <w:highlight w:val="yellow"/>
          <w:shd w:val="clear" w:color="auto" w:fill="F2F2F2" w:themeFill="background1" w:themeFillShade="F2"/>
        </w:rPr>
        <w:t>plans as developed. Update plan text to refer to them. Update list of plan attachments</w:t>
      </w:r>
      <w:r w:rsidRPr="00393A7E">
        <w:rPr>
          <w:i/>
          <w:sz w:val="24"/>
          <w:highlight w:val="yellow"/>
        </w:rPr>
        <w:t>.</w:t>
      </w:r>
      <w:r w:rsidRPr="00393A7E">
        <w:rPr>
          <w:sz w:val="24"/>
          <w:highlight w:val="yellow"/>
        </w:rPr>
        <w:t>]</w:t>
      </w:r>
    </w:p>
    <w:p w14:paraId="1256DD24" w14:textId="00718E25" w:rsidR="00017792" w:rsidRPr="007A0500" w:rsidRDefault="00017792" w:rsidP="000D7F92">
      <w:pPr>
        <w:pStyle w:val="Heading1"/>
      </w:pPr>
      <w:bookmarkStart w:id="106" w:name="_Attachment_A_–"/>
      <w:bookmarkStart w:id="107" w:name="_Appendix_A_–"/>
      <w:bookmarkStart w:id="108" w:name="_Toc534891596"/>
      <w:bookmarkStart w:id="109" w:name="_Toc455572454"/>
      <w:bookmarkEnd w:id="106"/>
      <w:bookmarkEnd w:id="107"/>
      <w:r w:rsidRPr="007A0500">
        <w:t>Appendix A – Hazard Vulnerability Analysis</w:t>
      </w:r>
      <w:bookmarkEnd w:id="108"/>
    </w:p>
    <w:p w14:paraId="0B33EFAA" w14:textId="77777777" w:rsidR="00017792" w:rsidRDefault="00017792" w:rsidP="00017792"/>
    <w:p w14:paraId="6C4C0AE3" w14:textId="1EB03587" w:rsidR="00017792" w:rsidRPr="00017792" w:rsidRDefault="00017792" w:rsidP="00697376">
      <w:pPr>
        <w:rPr>
          <w:i/>
          <w:color w:val="2F5496" w:themeColor="accent5" w:themeShade="BF"/>
        </w:rPr>
      </w:pPr>
      <w:r w:rsidRPr="00393A7E">
        <w:rPr>
          <w:i/>
          <w:sz w:val="24"/>
          <w:highlight w:val="yellow"/>
          <w:shd w:val="clear" w:color="auto" w:fill="F2F2F2" w:themeFill="background1" w:themeFillShade="F2"/>
        </w:rPr>
        <w:t>[INSERT most recent HVA here.]</w:t>
      </w:r>
      <w:r w:rsidRPr="00017792">
        <w:rPr>
          <w:i/>
          <w:color w:val="2F5496" w:themeColor="accent5" w:themeShade="BF"/>
        </w:rPr>
        <w:br w:type="page"/>
      </w:r>
    </w:p>
    <w:p w14:paraId="328D0362" w14:textId="05A365F1" w:rsidR="006D2253" w:rsidRPr="00AF638C" w:rsidRDefault="00E43D4B" w:rsidP="000D7F92">
      <w:pPr>
        <w:pStyle w:val="Heading1"/>
      </w:pPr>
      <w:bookmarkStart w:id="110" w:name="_Appendix_B_-"/>
      <w:bookmarkStart w:id="111" w:name="_Appendix_C_-"/>
      <w:bookmarkStart w:id="112" w:name="_Toc534891597"/>
      <w:bookmarkEnd w:id="110"/>
      <w:bookmarkEnd w:id="111"/>
      <w:r w:rsidRPr="00AF638C">
        <w:t xml:space="preserve">Attachment A </w:t>
      </w:r>
      <w:r w:rsidR="00F85EDA" w:rsidRPr="00AF638C">
        <w:t>–</w:t>
      </w:r>
      <w:r w:rsidRPr="00AF638C">
        <w:t xml:space="preserve"> </w:t>
      </w:r>
      <w:bookmarkEnd w:id="109"/>
      <w:r w:rsidR="00F85EDA" w:rsidRPr="00AF638C">
        <w:t>ICS Assignment List and Instructions for ICS Activation</w:t>
      </w:r>
      <w:bookmarkEnd w:id="112"/>
    </w:p>
    <w:tbl>
      <w:tblPr>
        <w:tblStyle w:val="PlainTable41"/>
        <w:tblW w:w="9774" w:type="dxa"/>
        <w:tblBorders>
          <w:insideV w:val="single" w:sz="4" w:space="0" w:color="7F7F7F" w:themeColor="text1" w:themeTint="80"/>
        </w:tblBorders>
        <w:tblLook w:val="04A0" w:firstRow="1" w:lastRow="0" w:firstColumn="1" w:lastColumn="0" w:noHBand="0" w:noVBand="1"/>
      </w:tblPr>
      <w:tblGrid>
        <w:gridCol w:w="3078"/>
        <w:gridCol w:w="2232"/>
        <w:gridCol w:w="2232"/>
        <w:gridCol w:w="2232"/>
      </w:tblGrid>
      <w:tr w:rsidR="00670F49" w:rsidRPr="006D2253" w14:paraId="066115F9" w14:textId="77777777" w:rsidTr="00C67C68">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shd w:val="clear" w:color="auto" w:fill="007499"/>
            <w:vAlign w:val="center"/>
          </w:tcPr>
          <w:p w14:paraId="66C78743" w14:textId="4F1F8D1F" w:rsidR="00670F49" w:rsidRPr="00C67C68" w:rsidRDefault="00C67C68" w:rsidP="00F04243">
            <w:pPr>
              <w:rPr>
                <w:color w:val="FFFFFF" w:themeColor="background1"/>
                <w:sz w:val="24"/>
              </w:rPr>
            </w:pPr>
            <w:r w:rsidRPr="00C67C68">
              <w:rPr>
                <w:color w:val="FFFFFF" w:themeColor="background1"/>
                <w:sz w:val="24"/>
              </w:rPr>
              <w:t>I</w:t>
            </w:r>
            <w:r w:rsidR="00F04243">
              <w:rPr>
                <w:color w:val="FFFFFF" w:themeColor="background1"/>
                <w:sz w:val="24"/>
              </w:rPr>
              <w:t>CS</w:t>
            </w:r>
            <w:r w:rsidRPr="00C67C68">
              <w:rPr>
                <w:color w:val="FFFFFF" w:themeColor="background1"/>
                <w:sz w:val="24"/>
              </w:rPr>
              <w:t xml:space="preserve"> Role</w:t>
            </w:r>
          </w:p>
        </w:tc>
        <w:tc>
          <w:tcPr>
            <w:tcW w:w="2232" w:type="dxa"/>
            <w:shd w:val="clear" w:color="auto" w:fill="007499"/>
            <w:vAlign w:val="center"/>
          </w:tcPr>
          <w:p w14:paraId="0F9D0C2E" w14:textId="0FCED5FF" w:rsidR="00670F49" w:rsidRPr="00C67C68" w:rsidRDefault="00C67C68" w:rsidP="00C67C68">
            <w:pP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C67C68">
              <w:rPr>
                <w:color w:val="FFFFFF" w:themeColor="background1"/>
                <w:sz w:val="24"/>
              </w:rPr>
              <w:t>Description</w:t>
            </w:r>
          </w:p>
        </w:tc>
        <w:tc>
          <w:tcPr>
            <w:tcW w:w="2232" w:type="dxa"/>
            <w:shd w:val="clear" w:color="auto" w:fill="007499"/>
            <w:vAlign w:val="center"/>
          </w:tcPr>
          <w:p w14:paraId="16E8F756" w14:textId="168A3FD3" w:rsidR="00670F49" w:rsidRPr="00C67C68" w:rsidRDefault="00C67C68" w:rsidP="00C67C68">
            <w:pP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C67C68">
              <w:rPr>
                <w:color w:val="FFFFFF" w:themeColor="background1"/>
                <w:sz w:val="24"/>
              </w:rPr>
              <w:t>Primary Staff Assigned</w:t>
            </w:r>
          </w:p>
        </w:tc>
        <w:tc>
          <w:tcPr>
            <w:tcW w:w="2232" w:type="dxa"/>
            <w:shd w:val="clear" w:color="auto" w:fill="007499"/>
            <w:vAlign w:val="center"/>
          </w:tcPr>
          <w:p w14:paraId="026561AF" w14:textId="55EC9C0D" w:rsidR="00670F49" w:rsidRPr="00C67C68" w:rsidRDefault="00C67C68" w:rsidP="00C67C68">
            <w:pP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C67C68">
              <w:rPr>
                <w:color w:val="FFFFFF" w:themeColor="background1"/>
                <w:sz w:val="24"/>
              </w:rPr>
              <w:t>Secondary Staff Assigned</w:t>
            </w:r>
          </w:p>
        </w:tc>
      </w:tr>
      <w:tr w:rsidR="00670F49" w:rsidRPr="006D2253" w14:paraId="31B9A0A1"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5594A90E" w14:textId="77777777" w:rsidR="00670F49" w:rsidRPr="00670F49" w:rsidRDefault="00670F49" w:rsidP="00C67C68">
            <w:pPr>
              <w:rPr>
                <w:sz w:val="24"/>
              </w:rPr>
            </w:pPr>
            <w:r w:rsidRPr="00670F49">
              <w:rPr>
                <w:sz w:val="24"/>
              </w:rPr>
              <w:t>Incident Commander</w:t>
            </w:r>
          </w:p>
        </w:tc>
        <w:tc>
          <w:tcPr>
            <w:tcW w:w="2232" w:type="dxa"/>
            <w:vAlign w:val="center"/>
          </w:tcPr>
          <w:p w14:paraId="43266660"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33325BCC"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2DF882AB"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r>
      <w:tr w:rsidR="00670F49" w:rsidRPr="006D2253" w14:paraId="1694C9F7"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9541768" w14:textId="77777777" w:rsidR="00670F49" w:rsidRPr="00670F49" w:rsidRDefault="00670F49" w:rsidP="00C67C68">
            <w:pPr>
              <w:rPr>
                <w:sz w:val="24"/>
              </w:rPr>
            </w:pPr>
            <w:r w:rsidRPr="00670F49">
              <w:rPr>
                <w:sz w:val="24"/>
              </w:rPr>
              <w:t>Public Information Officer</w:t>
            </w:r>
          </w:p>
        </w:tc>
        <w:tc>
          <w:tcPr>
            <w:tcW w:w="2232" w:type="dxa"/>
            <w:vAlign w:val="center"/>
          </w:tcPr>
          <w:p w14:paraId="6A12BF3B"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c>
          <w:tcPr>
            <w:tcW w:w="2232" w:type="dxa"/>
            <w:vAlign w:val="center"/>
          </w:tcPr>
          <w:p w14:paraId="6C3F1B17"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c>
          <w:tcPr>
            <w:tcW w:w="2232" w:type="dxa"/>
            <w:vAlign w:val="center"/>
          </w:tcPr>
          <w:p w14:paraId="4BFF2755"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r>
      <w:tr w:rsidR="00670F49" w:rsidRPr="006D2253" w14:paraId="02572C10"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514B34A" w14:textId="77777777" w:rsidR="00670F49" w:rsidRPr="00670F49" w:rsidRDefault="00670F49" w:rsidP="00C67C68">
            <w:pPr>
              <w:rPr>
                <w:sz w:val="24"/>
              </w:rPr>
            </w:pPr>
            <w:r w:rsidRPr="00670F49">
              <w:rPr>
                <w:sz w:val="24"/>
              </w:rPr>
              <w:t>Liaison Officer</w:t>
            </w:r>
          </w:p>
        </w:tc>
        <w:tc>
          <w:tcPr>
            <w:tcW w:w="2232" w:type="dxa"/>
            <w:vAlign w:val="center"/>
          </w:tcPr>
          <w:p w14:paraId="662EFE50"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33DF3A80"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15D40882"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r>
      <w:tr w:rsidR="00670F49" w:rsidRPr="006D2253" w14:paraId="7749A269"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5420434" w14:textId="77777777" w:rsidR="00670F49" w:rsidRPr="00670F49" w:rsidRDefault="00670F49" w:rsidP="00C67C68">
            <w:pPr>
              <w:rPr>
                <w:sz w:val="24"/>
              </w:rPr>
            </w:pPr>
            <w:r w:rsidRPr="00670F49">
              <w:rPr>
                <w:sz w:val="24"/>
              </w:rPr>
              <w:t>Safety Officer</w:t>
            </w:r>
          </w:p>
        </w:tc>
        <w:tc>
          <w:tcPr>
            <w:tcW w:w="2232" w:type="dxa"/>
            <w:vAlign w:val="center"/>
          </w:tcPr>
          <w:p w14:paraId="30A8270B"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c>
          <w:tcPr>
            <w:tcW w:w="2232" w:type="dxa"/>
            <w:vAlign w:val="center"/>
          </w:tcPr>
          <w:p w14:paraId="3DEEADE8"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c>
          <w:tcPr>
            <w:tcW w:w="2232" w:type="dxa"/>
            <w:vAlign w:val="center"/>
          </w:tcPr>
          <w:p w14:paraId="0892801E"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r>
      <w:tr w:rsidR="00670F49" w:rsidRPr="006D2253" w14:paraId="4F0B3D03"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5EE89A17" w14:textId="77777777" w:rsidR="00670F49" w:rsidRPr="00670F49" w:rsidRDefault="00670F49" w:rsidP="00C67C68">
            <w:pPr>
              <w:rPr>
                <w:sz w:val="24"/>
              </w:rPr>
            </w:pPr>
            <w:r w:rsidRPr="00670F49">
              <w:rPr>
                <w:sz w:val="24"/>
              </w:rPr>
              <w:t>Operations Section Chief</w:t>
            </w:r>
          </w:p>
        </w:tc>
        <w:tc>
          <w:tcPr>
            <w:tcW w:w="2232" w:type="dxa"/>
            <w:vAlign w:val="center"/>
          </w:tcPr>
          <w:p w14:paraId="1C6C5F9D"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049CDC29"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10B6C75F"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r>
      <w:tr w:rsidR="00670F49" w:rsidRPr="006D2253" w14:paraId="41D26BDA"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D306A16" w14:textId="77777777" w:rsidR="00670F49" w:rsidRPr="00670F49" w:rsidRDefault="00670F49" w:rsidP="00C67C68">
            <w:pPr>
              <w:rPr>
                <w:sz w:val="24"/>
              </w:rPr>
            </w:pPr>
            <w:r w:rsidRPr="00670F49">
              <w:rPr>
                <w:sz w:val="24"/>
              </w:rPr>
              <w:t>Planning Section Chief</w:t>
            </w:r>
          </w:p>
        </w:tc>
        <w:tc>
          <w:tcPr>
            <w:tcW w:w="2232" w:type="dxa"/>
            <w:vAlign w:val="center"/>
          </w:tcPr>
          <w:p w14:paraId="4562D191"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c>
          <w:tcPr>
            <w:tcW w:w="2232" w:type="dxa"/>
            <w:vAlign w:val="center"/>
          </w:tcPr>
          <w:p w14:paraId="7B0E8003"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c>
          <w:tcPr>
            <w:tcW w:w="2232" w:type="dxa"/>
            <w:vAlign w:val="center"/>
          </w:tcPr>
          <w:p w14:paraId="7651F935"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r>
      <w:tr w:rsidR="00670F49" w:rsidRPr="006D2253" w14:paraId="0C4C63F5"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40805EF1" w14:textId="77777777" w:rsidR="00670F49" w:rsidRPr="00670F49" w:rsidRDefault="00670F49" w:rsidP="00C67C68">
            <w:pPr>
              <w:rPr>
                <w:sz w:val="24"/>
              </w:rPr>
            </w:pPr>
            <w:r w:rsidRPr="00670F49">
              <w:rPr>
                <w:sz w:val="24"/>
              </w:rPr>
              <w:t>Logistics Section Chief</w:t>
            </w:r>
          </w:p>
        </w:tc>
        <w:tc>
          <w:tcPr>
            <w:tcW w:w="2232" w:type="dxa"/>
            <w:vAlign w:val="center"/>
          </w:tcPr>
          <w:p w14:paraId="17C707BD"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49809C60"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65FBE9FC"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r>
      <w:tr w:rsidR="00670F49" w:rsidRPr="006D2253" w14:paraId="35F534BE"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9A367B2" w14:textId="77777777" w:rsidR="00670F49" w:rsidRPr="00670F49" w:rsidRDefault="00670F49" w:rsidP="00C67C68">
            <w:pPr>
              <w:rPr>
                <w:sz w:val="24"/>
              </w:rPr>
            </w:pPr>
            <w:r w:rsidRPr="00670F49">
              <w:rPr>
                <w:sz w:val="24"/>
              </w:rPr>
              <w:t>Finance and Administration Section Chief</w:t>
            </w:r>
          </w:p>
        </w:tc>
        <w:tc>
          <w:tcPr>
            <w:tcW w:w="2232" w:type="dxa"/>
            <w:vAlign w:val="center"/>
          </w:tcPr>
          <w:p w14:paraId="3CCE129F"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c>
          <w:tcPr>
            <w:tcW w:w="2232" w:type="dxa"/>
            <w:vAlign w:val="center"/>
          </w:tcPr>
          <w:p w14:paraId="48AD3A5F"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c>
          <w:tcPr>
            <w:tcW w:w="2232" w:type="dxa"/>
            <w:vAlign w:val="center"/>
          </w:tcPr>
          <w:p w14:paraId="38A53BD5" w14:textId="77777777" w:rsidR="00670F49" w:rsidRPr="00670F49" w:rsidRDefault="00670F49" w:rsidP="00C67C68">
            <w:pPr>
              <w:cnfStyle w:val="000000000000" w:firstRow="0" w:lastRow="0" w:firstColumn="0" w:lastColumn="0" w:oddVBand="0" w:evenVBand="0" w:oddHBand="0" w:evenHBand="0" w:firstRowFirstColumn="0" w:firstRowLastColumn="0" w:lastRowFirstColumn="0" w:lastRowLastColumn="0"/>
              <w:rPr>
                <w:sz w:val="24"/>
              </w:rPr>
            </w:pPr>
          </w:p>
        </w:tc>
      </w:tr>
      <w:tr w:rsidR="00670F49" w:rsidRPr="006D2253" w14:paraId="14924132"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AF5391D" w14:textId="77777777" w:rsidR="00670F49" w:rsidRPr="00670F49" w:rsidRDefault="00670F49" w:rsidP="00C67C68">
            <w:pPr>
              <w:rPr>
                <w:sz w:val="24"/>
              </w:rPr>
            </w:pPr>
            <w:r w:rsidRPr="00670F49">
              <w:rPr>
                <w:sz w:val="24"/>
              </w:rPr>
              <w:t>Other</w:t>
            </w:r>
          </w:p>
        </w:tc>
        <w:tc>
          <w:tcPr>
            <w:tcW w:w="2232" w:type="dxa"/>
            <w:vAlign w:val="center"/>
          </w:tcPr>
          <w:p w14:paraId="4C9CCA14"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3601321D"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c>
          <w:tcPr>
            <w:tcW w:w="2232" w:type="dxa"/>
            <w:vAlign w:val="center"/>
          </w:tcPr>
          <w:p w14:paraId="66EC5BFF" w14:textId="77777777" w:rsidR="00670F49" w:rsidRPr="00670F49" w:rsidRDefault="00670F49" w:rsidP="00C67C68">
            <w:pPr>
              <w:cnfStyle w:val="000000100000" w:firstRow="0" w:lastRow="0" w:firstColumn="0" w:lastColumn="0" w:oddVBand="0" w:evenVBand="0" w:oddHBand="1" w:evenHBand="0" w:firstRowFirstColumn="0" w:firstRowLastColumn="0" w:lastRowFirstColumn="0" w:lastRowLastColumn="0"/>
              <w:rPr>
                <w:sz w:val="24"/>
              </w:rPr>
            </w:pPr>
          </w:p>
        </w:tc>
      </w:tr>
    </w:tbl>
    <w:p w14:paraId="49DBE2CC" w14:textId="77777777" w:rsidR="00DD345F" w:rsidRDefault="00DD345F" w:rsidP="00DD345F">
      <w:pPr>
        <w:shd w:val="clear" w:color="auto" w:fill="FFFFFF" w:themeFill="background1"/>
      </w:pPr>
    </w:p>
    <w:p w14:paraId="13987877" w14:textId="073D5547" w:rsidR="00670F49" w:rsidRDefault="00670F49" w:rsidP="00C67C68">
      <w:pPr>
        <w:pStyle w:val="Heading2"/>
        <w:rPr>
          <w:color w:val="2E74B5" w:themeColor="accent1" w:themeShade="BF"/>
        </w:rPr>
      </w:pPr>
      <w:bookmarkStart w:id="113" w:name="_Instructions_for_ICS"/>
      <w:bookmarkStart w:id="114" w:name="_Toc534891598"/>
      <w:bookmarkEnd w:id="113"/>
      <w:r w:rsidRPr="00AF638C">
        <w:t>Instructions for ICS Activation</w:t>
      </w:r>
      <w:bookmarkEnd w:id="114"/>
    </w:p>
    <w:p w14:paraId="21DC10E9" w14:textId="77777777" w:rsidR="00C26D7F" w:rsidRPr="00C67C68" w:rsidRDefault="00670F49" w:rsidP="00670F49">
      <w:pPr>
        <w:spacing w:before="240" w:after="120"/>
        <w:rPr>
          <w:sz w:val="24"/>
          <w:highlight w:val="yellow"/>
          <w:shd w:val="clear" w:color="auto" w:fill="F2F2F2" w:themeFill="background1" w:themeFillShade="F2"/>
        </w:rPr>
      </w:pPr>
      <w:r w:rsidRPr="00C67C68">
        <w:rPr>
          <w:sz w:val="24"/>
          <w:highlight w:val="yellow"/>
        </w:rPr>
        <w:t>[</w:t>
      </w:r>
      <w:r w:rsidRPr="00C67C68">
        <w:rPr>
          <w:sz w:val="24"/>
          <w:highlight w:val="yellow"/>
          <w:shd w:val="clear" w:color="auto" w:fill="F2F2F2" w:themeFill="background1" w:themeFillShade="F2"/>
        </w:rPr>
        <w:t xml:space="preserve">INSERT </w:t>
      </w:r>
      <w:r w:rsidRPr="00C67C68">
        <w:rPr>
          <w:i/>
          <w:sz w:val="24"/>
          <w:highlight w:val="yellow"/>
          <w:shd w:val="clear" w:color="auto" w:fill="F2F2F2" w:themeFill="background1" w:themeFillShade="F2"/>
        </w:rPr>
        <w:t>necessary information here</w:t>
      </w:r>
      <w:r w:rsidR="00C26D7F" w:rsidRPr="00C67C68">
        <w:rPr>
          <w:sz w:val="24"/>
          <w:highlight w:val="yellow"/>
          <w:shd w:val="clear" w:color="auto" w:fill="F2F2F2" w:themeFill="background1" w:themeFillShade="F2"/>
        </w:rPr>
        <w:t>]</w:t>
      </w:r>
    </w:p>
    <w:p w14:paraId="7944AB58" w14:textId="0D04FA97" w:rsidR="00670F49" w:rsidRPr="00C67C68" w:rsidRDefault="00C26D7F" w:rsidP="00475E3E">
      <w:pPr>
        <w:spacing w:before="240" w:after="120"/>
      </w:pPr>
      <w:r w:rsidRPr="00C67C68">
        <w:rPr>
          <w:sz w:val="24"/>
          <w:highlight w:val="yellow"/>
          <w:shd w:val="clear" w:color="auto" w:fill="F2F2F2" w:themeFill="background1" w:themeFillShade="F2"/>
        </w:rPr>
        <w:t xml:space="preserve">[CONSIDER </w:t>
      </w:r>
      <w:r w:rsidRPr="00C67C68">
        <w:rPr>
          <w:i/>
          <w:sz w:val="24"/>
          <w:highlight w:val="yellow"/>
          <w:shd w:val="clear" w:color="auto" w:fill="F2F2F2" w:themeFill="background1" w:themeFillShade="F2"/>
        </w:rPr>
        <w:t>inserting the following text if you are using a standalone Communications Plan</w:t>
      </w:r>
      <w:r w:rsidR="00475E3E" w:rsidRPr="00C67C68">
        <w:rPr>
          <w:i/>
          <w:sz w:val="24"/>
          <w:highlight w:val="yellow"/>
          <w:shd w:val="clear" w:color="auto" w:fill="F2F2F2" w:themeFill="background1" w:themeFillShade="F2"/>
        </w:rPr>
        <w:t xml:space="preserve"> - </w:t>
      </w:r>
      <w:r w:rsidR="00475E3E" w:rsidRPr="00C67C68">
        <w:rPr>
          <w:sz w:val="24"/>
          <w:highlight w:val="yellow"/>
          <w:shd w:val="clear" w:color="auto" w:fill="F2F2F2" w:themeFill="background1" w:themeFillShade="F2"/>
        </w:rPr>
        <w:t>See Annex B, Communications Plan, for details on staff notification and emergency communications protocols].</w:t>
      </w:r>
    </w:p>
    <w:p w14:paraId="5A6E4CD9" w14:textId="77777777" w:rsidR="00DD345F" w:rsidRDefault="00DD345F" w:rsidP="00DD345F">
      <w:pPr>
        <w:shd w:val="clear" w:color="auto" w:fill="FFFFFF" w:themeFill="background1"/>
        <w:sectPr w:rsidR="00DD345F">
          <w:headerReference w:type="default" r:id="rId34"/>
          <w:footerReference w:type="default" r:id="rId35"/>
          <w:pgSz w:w="12240" w:h="15840"/>
          <w:pgMar w:top="1440" w:right="1440" w:bottom="1440" w:left="1440" w:header="720" w:footer="720" w:gutter="0"/>
          <w:cols w:space="720"/>
          <w:docGrid w:linePitch="360"/>
        </w:sectPr>
      </w:pPr>
    </w:p>
    <w:p w14:paraId="548700AA" w14:textId="1498B6BA" w:rsidR="006D2253" w:rsidRDefault="00B06122" w:rsidP="000D7F92">
      <w:pPr>
        <w:pStyle w:val="Heading1"/>
      </w:pPr>
      <w:bookmarkStart w:id="115" w:name="_Attachment_B_-"/>
      <w:bookmarkStart w:id="116" w:name="_Toc455572455"/>
      <w:bookmarkStart w:id="117" w:name="_Toc534891599"/>
      <w:bookmarkEnd w:id="115"/>
      <w:r w:rsidRPr="00AF638C">
        <w:t>Attachment B</w:t>
      </w:r>
      <w:r w:rsidR="00DF4BFD" w:rsidRPr="00AF638C">
        <w:t xml:space="preserve"> </w:t>
      </w:r>
      <w:r w:rsidRPr="00AF638C">
        <w:t xml:space="preserve">- </w:t>
      </w:r>
      <w:bookmarkEnd w:id="116"/>
      <w:r w:rsidR="00F85EDA" w:rsidRPr="00AF638C">
        <w:t>Job Action Sheets</w:t>
      </w:r>
      <w:bookmarkEnd w:id="117"/>
    </w:p>
    <w:p w14:paraId="5A315FCF" w14:textId="3D442F7F" w:rsidR="00B06122" w:rsidRDefault="00670F49" w:rsidP="006D2253">
      <w:pPr>
        <w:rPr>
          <w:sz w:val="24"/>
        </w:rPr>
      </w:pPr>
      <w:r>
        <w:rPr>
          <w:sz w:val="24"/>
        </w:rPr>
        <w:t xml:space="preserve">Sample Job Action Sheets in Word and PDF formats can be found online at: </w:t>
      </w:r>
      <w:hyperlink r:id="rId36" w:history="1">
        <w:r w:rsidR="008F3DCB" w:rsidRPr="008F3DCB">
          <w:rPr>
            <w:rStyle w:val="Hyperlink"/>
            <w:sz w:val="24"/>
          </w:rPr>
          <w:t>http://hicscenter.org/SitePages/Job%20Action%20Sheets%20(JASs).aspx</w:t>
        </w:r>
      </w:hyperlink>
      <w:r w:rsidR="008F3DCB">
        <w:t xml:space="preserve"> </w:t>
      </w:r>
      <w:r w:rsidR="008F3DCB">
        <w:rPr>
          <w:rStyle w:val="Hyperlink"/>
          <w:sz w:val="24"/>
        </w:rPr>
        <w:t xml:space="preserve"> </w:t>
      </w:r>
      <w:r>
        <w:rPr>
          <w:sz w:val="24"/>
        </w:rPr>
        <w:t xml:space="preserve"> </w:t>
      </w:r>
    </w:p>
    <w:p w14:paraId="3335712D" w14:textId="77777777" w:rsidR="00B06122" w:rsidRDefault="00B06122" w:rsidP="00B06122">
      <w:pPr>
        <w:rPr>
          <w:b/>
          <w:sz w:val="24"/>
        </w:rPr>
        <w:sectPr w:rsidR="00B06122">
          <w:pgSz w:w="12240" w:h="15840"/>
          <w:pgMar w:top="1440" w:right="1440" w:bottom="1440" w:left="1440" w:header="720" w:footer="720" w:gutter="0"/>
          <w:cols w:space="720"/>
          <w:docGrid w:linePitch="360"/>
        </w:sectPr>
      </w:pPr>
    </w:p>
    <w:p w14:paraId="2443912F" w14:textId="12F481AB" w:rsidR="00B06122" w:rsidRDefault="00E43D4B" w:rsidP="000D7F92">
      <w:pPr>
        <w:pStyle w:val="Heading1"/>
      </w:pPr>
      <w:bookmarkStart w:id="118" w:name="_Attachment_C_–"/>
      <w:bookmarkStart w:id="119" w:name="_Toc455572456"/>
      <w:bookmarkStart w:id="120" w:name="_Toc534891600"/>
      <w:bookmarkEnd w:id="118"/>
      <w:r w:rsidRPr="00AF638C">
        <w:t xml:space="preserve">Attachment C </w:t>
      </w:r>
      <w:r w:rsidR="00670F49" w:rsidRPr="00AF638C">
        <w:t>–</w:t>
      </w:r>
      <w:r w:rsidRPr="00AF638C">
        <w:t xml:space="preserve"> </w:t>
      </w:r>
      <w:bookmarkEnd w:id="119"/>
      <w:r w:rsidR="00670F49" w:rsidRPr="00AF638C">
        <w:t>Incident Action Plan Template</w:t>
      </w:r>
      <w:bookmarkEnd w:id="120"/>
    </w:p>
    <w:p w14:paraId="4F2576A4" w14:textId="77777777" w:rsidR="00670F49" w:rsidRPr="00E92BA8" w:rsidRDefault="00670F49" w:rsidP="00670F49">
      <w:pPr>
        <w:spacing w:after="0"/>
        <w:rPr>
          <w:sz w:val="24"/>
        </w:rPr>
      </w:pPr>
      <w:r w:rsidRPr="00E92BA8">
        <w:rPr>
          <w:sz w:val="24"/>
        </w:rPr>
        <w:t xml:space="preserve">ICS Forms can be found online at: </w:t>
      </w:r>
    </w:p>
    <w:p w14:paraId="6B453EC0" w14:textId="77777777" w:rsidR="00670F49" w:rsidRPr="00E92BA8" w:rsidRDefault="00571FEF" w:rsidP="00670F49">
      <w:pPr>
        <w:spacing w:after="0"/>
        <w:rPr>
          <w:sz w:val="24"/>
        </w:rPr>
      </w:pPr>
      <w:hyperlink r:id="rId37" w:history="1">
        <w:r w:rsidR="00670F49" w:rsidRPr="00E92BA8">
          <w:rPr>
            <w:rStyle w:val="Hyperlink"/>
            <w:sz w:val="24"/>
          </w:rPr>
          <w:t>https://training.fema.gov/emiweb/is/icsresource/icsforms.htm</w:t>
        </w:r>
      </w:hyperlink>
    </w:p>
    <w:p w14:paraId="5A854F66" w14:textId="77777777" w:rsidR="00670F49" w:rsidRPr="00E92BA8" w:rsidRDefault="00670F49" w:rsidP="00670F49">
      <w:pPr>
        <w:rPr>
          <w:sz w:val="24"/>
        </w:rPr>
      </w:pPr>
    </w:p>
    <w:p w14:paraId="4743DB70" w14:textId="77777777" w:rsidR="00670F49" w:rsidRPr="00E92BA8" w:rsidRDefault="00670F49" w:rsidP="00670F49">
      <w:pPr>
        <w:spacing w:after="0"/>
        <w:rPr>
          <w:sz w:val="24"/>
        </w:rPr>
      </w:pPr>
      <w:r w:rsidRPr="00E92BA8">
        <w:rPr>
          <w:sz w:val="24"/>
        </w:rPr>
        <w:t xml:space="preserve">A PDF fillable IAP can be found online at: </w:t>
      </w:r>
    </w:p>
    <w:p w14:paraId="11463A4C" w14:textId="2E78754F" w:rsidR="00DD345F" w:rsidRPr="008F3DCB" w:rsidRDefault="00571FEF" w:rsidP="00670F49">
      <w:pPr>
        <w:rPr>
          <w:rStyle w:val="Hyperlink"/>
          <w:sz w:val="28"/>
        </w:rPr>
      </w:pPr>
      <w:hyperlink r:id="rId38" w:history="1">
        <w:r w:rsidR="008F3DCB" w:rsidRPr="00D930E7">
          <w:rPr>
            <w:rStyle w:val="Hyperlink"/>
            <w:sz w:val="24"/>
          </w:rPr>
          <w:t>http://hicscenter.org/SitePages/HICS%20Forms.aspx</w:t>
        </w:r>
      </w:hyperlink>
      <w:r w:rsidR="008F3DCB">
        <w:rPr>
          <w:sz w:val="24"/>
        </w:rPr>
        <w:t xml:space="preserve"> </w:t>
      </w:r>
    </w:p>
    <w:p w14:paraId="05BDF1E8" w14:textId="77777777" w:rsidR="008F3DCB" w:rsidRPr="00E92BA8" w:rsidRDefault="008F3DCB" w:rsidP="00670F49">
      <w:pPr>
        <w:rPr>
          <w:sz w:val="24"/>
        </w:rPr>
        <w:sectPr w:rsidR="008F3DCB" w:rsidRPr="00E92BA8" w:rsidSect="00B06122">
          <w:pgSz w:w="12240" w:h="15840"/>
          <w:pgMar w:top="1440" w:right="1440" w:bottom="1440" w:left="1440" w:header="720" w:footer="720" w:gutter="0"/>
          <w:cols w:space="720"/>
          <w:docGrid w:linePitch="360"/>
        </w:sectPr>
      </w:pPr>
    </w:p>
    <w:p w14:paraId="4E372A95" w14:textId="491F4A39" w:rsidR="0047142B" w:rsidRDefault="0047142B" w:rsidP="000D7F92">
      <w:pPr>
        <w:pStyle w:val="Heading1"/>
      </w:pPr>
      <w:bookmarkStart w:id="121" w:name="_Attachment_D_–"/>
      <w:bookmarkStart w:id="122" w:name="_Attachment_X.0_–"/>
      <w:bookmarkStart w:id="123" w:name="_Toc534891601"/>
      <w:bookmarkStart w:id="124" w:name="_Toc455572457"/>
      <w:bookmarkEnd w:id="121"/>
      <w:bookmarkEnd w:id="122"/>
      <w:r w:rsidRPr="00AF638C">
        <w:t xml:space="preserve">Attachment </w:t>
      </w:r>
      <w:r w:rsidR="00475E3E">
        <w:t>X.0</w:t>
      </w:r>
      <w:r w:rsidRPr="00AF638C">
        <w:t xml:space="preserve"> – </w:t>
      </w:r>
      <w:r w:rsidR="00080051" w:rsidRPr="00AF638C">
        <w:t>Instructions for U</w:t>
      </w:r>
      <w:r w:rsidR="00670F49" w:rsidRPr="00AF638C">
        <w:t>sing Communication Systems</w:t>
      </w:r>
      <w:bookmarkEnd w:id="123"/>
    </w:p>
    <w:p w14:paraId="35698014" w14:textId="13284F8A" w:rsidR="005B6321" w:rsidRPr="00F86BCC" w:rsidRDefault="005B6321" w:rsidP="005B6321">
      <w:pPr>
        <w:rPr>
          <w:sz w:val="24"/>
        </w:rPr>
      </w:pPr>
      <w:r w:rsidRPr="00F86BCC">
        <w:rPr>
          <w:sz w:val="24"/>
          <w:highlight w:val="yellow"/>
        </w:rPr>
        <w:t>[</w:t>
      </w:r>
      <w:r w:rsidRPr="00F86BCC">
        <w:rPr>
          <w:sz w:val="24"/>
          <w:highlight w:val="yellow"/>
          <w:shd w:val="clear" w:color="auto" w:fill="F2F2F2" w:themeFill="background1" w:themeFillShade="F2"/>
        </w:rPr>
        <w:t xml:space="preserve">INSERT </w:t>
      </w:r>
      <w:r w:rsidRPr="00F86BCC">
        <w:rPr>
          <w:i/>
          <w:sz w:val="24"/>
          <w:highlight w:val="yellow"/>
          <w:shd w:val="clear" w:color="auto" w:fill="F2F2F2" w:themeFill="background1" w:themeFillShade="F2"/>
        </w:rPr>
        <w:t>necessary information here</w:t>
      </w:r>
      <w:r w:rsidR="00B44D7C" w:rsidRPr="00F86BCC">
        <w:rPr>
          <w:i/>
          <w:sz w:val="24"/>
          <w:highlight w:val="yellow"/>
          <w:shd w:val="clear" w:color="auto" w:fill="F2F2F2" w:themeFill="background1" w:themeFillShade="F2"/>
        </w:rPr>
        <w:t>, including systems for internal and external communications</w:t>
      </w:r>
      <w:r w:rsidR="008620FA" w:rsidRPr="00F86BCC">
        <w:rPr>
          <w:i/>
          <w:sz w:val="24"/>
          <w:highlight w:val="yellow"/>
          <w:shd w:val="clear" w:color="auto" w:fill="F2F2F2" w:themeFill="background1" w:themeFillShade="F2"/>
        </w:rPr>
        <w:t>. Include screen shots, photos, and/or diagrams, as appropriate.</w:t>
      </w:r>
      <w:r w:rsidRPr="00F86BCC">
        <w:rPr>
          <w:sz w:val="24"/>
          <w:highlight w:val="yellow"/>
        </w:rPr>
        <w:t>]</w:t>
      </w:r>
    </w:p>
    <w:p w14:paraId="0E0976DC" w14:textId="77777777" w:rsidR="008620FA" w:rsidRDefault="008620FA" w:rsidP="005B6321">
      <w:pPr>
        <w:rPr>
          <w:sz w:val="24"/>
        </w:rPr>
      </w:pPr>
    </w:p>
    <w:p w14:paraId="4C1CD12F" w14:textId="77777777" w:rsidR="008620FA" w:rsidRDefault="008620FA" w:rsidP="005B6321">
      <w:pPr>
        <w:rPr>
          <w:sz w:val="24"/>
        </w:rPr>
      </w:pPr>
    </w:p>
    <w:p w14:paraId="24B5C811" w14:textId="77777777" w:rsidR="008620FA" w:rsidRDefault="008620FA" w:rsidP="005B6321">
      <w:pPr>
        <w:rPr>
          <w:sz w:val="24"/>
        </w:rPr>
      </w:pPr>
    </w:p>
    <w:p w14:paraId="150F0740" w14:textId="77777777" w:rsidR="008620FA" w:rsidRDefault="008620FA" w:rsidP="005B6321">
      <w:pPr>
        <w:rPr>
          <w:sz w:val="24"/>
        </w:rPr>
      </w:pPr>
    </w:p>
    <w:p w14:paraId="7EFF5CF3" w14:textId="77777777" w:rsidR="008620FA" w:rsidRDefault="008620FA" w:rsidP="005B6321">
      <w:pPr>
        <w:rPr>
          <w:sz w:val="24"/>
        </w:rPr>
      </w:pPr>
    </w:p>
    <w:p w14:paraId="0C7DA1B2" w14:textId="77777777" w:rsidR="008620FA" w:rsidRDefault="008620FA" w:rsidP="005B6321">
      <w:pPr>
        <w:rPr>
          <w:sz w:val="24"/>
        </w:rPr>
      </w:pPr>
    </w:p>
    <w:p w14:paraId="289A89B1" w14:textId="77777777" w:rsidR="008620FA" w:rsidRDefault="008620FA" w:rsidP="005B6321">
      <w:pPr>
        <w:rPr>
          <w:sz w:val="24"/>
        </w:rPr>
      </w:pPr>
    </w:p>
    <w:p w14:paraId="53D6B28A" w14:textId="77777777" w:rsidR="008620FA" w:rsidRDefault="008620FA" w:rsidP="005B6321">
      <w:pPr>
        <w:rPr>
          <w:sz w:val="24"/>
        </w:rPr>
      </w:pPr>
    </w:p>
    <w:p w14:paraId="0A6697AE" w14:textId="77777777" w:rsidR="008620FA" w:rsidRDefault="008620FA" w:rsidP="005B6321">
      <w:pPr>
        <w:rPr>
          <w:sz w:val="24"/>
        </w:rPr>
      </w:pPr>
    </w:p>
    <w:p w14:paraId="48E1D3D1" w14:textId="77777777" w:rsidR="008620FA" w:rsidRDefault="008620FA" w:rsidP="005B6321">
      <w:pPr>
        <w:rPr>
          <w:sz w:val="24"/>
        </w:rPr>
      </w:pPr>
    </w:p>
    <w:p w14:paraId="3775B6FF" w14:textId="77777777" w:rsidR="008620FA" w:rsidRDefault="008620FA" w:rsidP="005B6321">
      <w:pPr>
        <w:rPr>
          <w:sz w:val="24"/>
        </w:rPr>
      </w:pPr>
    </w:p>
    <w:p w14:paraId="3262D868" w14:textId="77777777" w:rsidR="008620FA" w:rsidRDefault="008620FA" w:rsidP="005B6321">
      <w:pPr>
        <w:rPr>
          <w:sz w:val="24"/>
        </w:rPr>
      </w:pPr>
    </w:p>
    <w:p w14:paraId="3679C5DF" w14:textId="77777777" w:rsidR="008620FA" w:rsidRDefault="008620FA" w:rsidP="005B6321">
      <w:pPr>
        <w:rPr>
          <w:sz w:val="24"/>
        </w:rPr>
      </w:pPr>
    </w:p>
    <w:p w14:paraId="66538593" w14:textId="77777777" w:rsidR="008620FA" w:rsidRDefault="008620FA" w:rsidP="005B6321">
      <w:pPr>
        <w:rPr>
          <w:sz w:val="24"/>
        </w:rPr>
      </w:pPr>
    </w:p>
    <w:p w14:paraId="76E50B3F" w14:textId="77777777" w:rsidR="008620FA" w:rsidRDefault="008620FA" w:rsidP="005B6321">
      <w:pPr>
        <w:rPr>
          <w:sz w:val="24"/>
        </w:rPr>
      </w:pPr>
    </w:p>
    <w:p w14:paraId="64CA30C7" w14:textId="77777777" w:rsidR="008620FA" w:rsidRDefault="008620FA" w:rsidP="005B6321">
      <w:pPr>
        <w:rPr>
          <w:sz w:val="24"/>
        </w:rPr>
      </w:pPr>
    </w:p>
    <w:p w14:paraId="2A71AD5F" w14:textId="77777777" w:rsidR="008620FA" w:rsidRDefault="008620FA" w:rsidP="005B6321">
      <w:pPr>
        <w:rPr>
          <w:sz w:val="24"/>
        </w:rPr>
      </w:pPr>
    </w:p>
    <w:p w14:paraId="166B9720" w14:textId="77777777" w:rsidR="008620FA" w:rsidRDefault="008620FA" w:rsidP="005B6321">
      <w:pPr>
        <w:rPr>
          <w:sz w:val="24"/>
        </w:rPr>
      </w:pPr>
    </w:p>
    <w:p w14:paraId="5A502B53" w14:textId="77777777" w:rsidR="008620FA" w:rsidRDefault="008620FA" w:rsidP="005B6321">
      <w:pPr>
        <w:rPr>
          <w:sz w:val="24"/>
        </w:rPr>
      </w:pPr>
    </w:p>
    <w:p w14:paraId="72523963" w14:textId="77777777" w:rsidR="008620FA" w:rsidRDefault="008620FA" w:rsidP="005B6321">
      <w:pPr>
        <w:rPr>
          <w:sz w:val="24"/>
        </w:rPr>
      </w:pPr>
    </w:p>
    <w:p w14:paraId="242D90A5" w14:textId="77777777" w:rsidR="008620FA" w:rsidRDefault="008620FA" w:rsidP="005B6321">
      <w:pPr>
        <w:rPr>
          <w:sz w:val="24"/>
        </w:rPr>
      </w:pPr>
    </w:p>
    <w:p w14:paraId="3D352EB4" w14:textId="77777777" w:rsidR="008620FA" w:rsidRDefault="008620FA" w:rsidP="005B6321">
      <w:pPr>
        <w:rPr>
          <w:sz w:val="24"/>
        </w:rPr>
      </w:pPr>
    </w:p>
    <w:p w14:paraId="4B30BA84" w14:textId="77777777" w:rsidR="008620FA" w:rsidRDefault="008620FA" w:rsidP="005B6321">
      <w:pPr>
        <w:rPr>
          <w:sz w:val="24"/>
        </w:rPr>
      </w:pPr>
    </w:p>
    <w:p w14:paraId="6F1E9483" w14:textId="77777777" w:rsidR="008620FA" w:rsidRDefault="008620FA" w:rsidP="005B6321">
      <w:pPr>
        <w:sectPr w:rsidR="008620FA" w:rsidSect="00B06122">
          <w:pgSz w:w="12240" w:h="15840"/>
          <w:pgMar w:top="1440" w:right="1440" w:bottom="1440" w:left="1440" w:header="720" w:footer="720" w:gutter="0"/>
          <w:cols w:space="720"/>
          <w:docGrid w:linePitch="360"/>
        </w:sectPr>
      </w:pPr>
    </w:p>
    <w:p w14:paraId="2B6352F6" w14:textId="2FA7362C" w:rsidR="0047142B" w:rsidRPr="00B06122" w:rsidRDefault="0047142B" w:rsidP="00C66302">
      <w:pPr>
        <w:pStyle w:val="Heading1"/>
        <w:ind w:hanging="540"/>
      </w:pPr>
      <w:bookmarkStart w:id="125" w:name="_Attachment_E_–"/>
      <w:bookmarkStart w:id="126" w:name="_Attachment_X.1_–"/>
      <w:bookmarkStart w:id="127" w:name="_Toc534891602"/>
      <w:bookmarkEnd w:id="125"/>
      <w:bookmarkEnd w:id="126"/>
      <w:r w:rsidRPr="00AF638C">
        <w:t xml:space="preserve">Attachment </w:t>
      </w:r>
      <w:r w:rsidR="00475E3E">
        <w:t>X.1</w:t>
      </w:r>
      <w:r w:rsidRPr="00AF638C">
        <w:t xml:space="preserve"> – </w:t>
      </w:r>
      <w:r w:rsidR="00080051" w:rsidRPr="00AF638C">
        <w:t>Partner Contact List</w:t>
      </w:r>
      <w:bookmarkEnd w:id="127"/>
    </w:p>
    <w:tbl>
      <w:tblPr>
        <w:tblStyle w:val="PlainTable41"/>
        <w:tblW w:w="14400" w:type="dxa"/>
        <w:tblInd w:w="-540" w:type="dxa"/>
        <w:tblBorders>
          <w:insideV w:val="single" w:sz="4" w:space="0" w:color="7F7F7F" w:themeColor="text1" w:themeTint="80"/>
        </w:tblBorders>
        <w:tblLook w:val="04A0" w:firstRow="1" w:lastRow="0" w:firstColumn="1" w:lastColumn="0" w:noHBand="0" w:noVBand="1"/>
      </w:tblPr>
      <w:tblGrid>
        <w:gridCol w:w="1735"/>
        <w:gridCol w:w="3098"/>
        <w:gridCol w:w="1741"/>
        <w:gridCol w:w="1675"/>
        <w:gridCol w:w="1741"/>
        <w:gridCol w:w="2160"/>
        <w:gridCol w:w="2250"/>
      </w:tblGrid>
      <w:tr w:rsidR="00C66302" w:rsidRPr="006D2253" w14:paraId="5BEF7839" w14:textId="77777777" w:rsidTr="00C6630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35" w:type="dxa"/>
            <w:shd w:val="clear" w:color="auto" w:fill="007499"/>
            <w:vAlign w:val="center"/>
          </w:tcPr>
          <w:p w14:paraId="1C727D16" w14:textId="1629AA06" w:rsidR="00C66302" w:rsidRPr="00670F49" w:rsidRDefault="00C66302" w:rsidP="00C66302">
            <w:pPr>
              <w:rPr>
                <w:b w:val="0"/>
                <w:color w:val="FFFFFF" w:themeColor="background1"/>
              </w:rPr>
            </w:pPr>
            <w:r>
              <w:rPr>
                <w:color w:val="FFFFFF" w:themeColor="background1"/>
              </w:rPr>
              <w:t>Partner Name</w:t>
            </w:r>
          </w:p>
        </w:tc>
        <w:tc>
          <w:tcPr>
            <w:tcW w:w="3098" w:type="dxa"/>
            <w:shd w:val="clear" w:color="auto" w:fill="007499"/>
            <w:vAlign w:val="center"/>
          </w:tcPr>
          <w:p w14:paraId="6F358709" w14:textId="0BA99BE5" w:rsidR="00C66302" w:rsidRPr="00670F49" w:rsidRDefault="00C66302" w:rsidP="00C6630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F49">
              <w:rPr>
                <w:color w:val="FFFFFF" w:themeColor="background1"/>
              </w:rPr>
              <w:t>Description</w:t>
            </w:r>
            <w:r>
              <w:rPr>
                <w:color w:val="FFFFFF" w:themeColor="background1"/>
              </w:rPr>
              <w:t xml:space="preserve"> Of Organization/Relationship</w:t>
            </w:r>
          </w:p>
        </w:tc>
        <w:tc>
          <w:tcPr>
            <w:tcW w:w="1741" w:type="dxa"/>
            <w:shd w:val="clear" w:color="auto" w:fill="007499"/>
            <w:vAlign w:val="center"/>
          </w:tcPr>
          <w:p w14:paraId="738A607F" w14:textId="7CB41E89" w:rsidR="00C66302" w:rsidRPr="00670F49" w:rsidRDefault="00C66302" w:rsidP="00C6630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Contact Person</w:t>
            </w:r>
          </w:p>
        </w:tc>
        <w:tc>
          <w:tcPr>
            <w:tcW w:w="1675" w:type="dxa"/>
            <w:shd w:val="clear" w:color="auto" w:fill="007499"/>
            <w:vAlign w:val="center"/>
          </w:tcPr>
          <w:p w14:paraId="1EA4EEA3" w14:textId="32863916" w:rsidR="00C66302" w:rsidRPr="00670F49" w:rsidRDefault="00C66302" w:rsidP="00C6630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Email</w:t>
            </w:r>
            <w:r w:rsidR="0094071F">
              <w:rPr>
                <w:color w:val="FFFFFF" w:themeColor="background1"/>
              </w:rPr>
              <w:t xml:space="preserve"> (Business and Personal)</w:t>
            </w:r>
          </w:p>
        </w:tc>
        <w:tc>
          <w:tcPr>
            <w:tcW w:w="1741" w:type="dxa"/>
            <w:shd w:val="clear" w:color="auto" w:fill="007499"/>
            <w:vAlign w:val="center"/>
          </w:tcPr>
          <w:p w14:paraId="1173CC6D" w14:textId="3DEE5831" w:rsidR="00C66302" w:rsidRDefault="00C66302" w:rsidP="00C6630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Phone (Business and Emergency)</w:t>
            </w:r>
          </w:p>
        </w:tc>
        <w:tc>
          <w:tcPr>
            <w:tcW w:w="2160" w:type="dxa"/>
            <w:shd w:val="clear" w:color="auto" w:fill="007499"/>
            <w:vAlign w:val="center"/>
          </w:tcPr>
          <w:p w14:paraId="3DDB7089" w14:textId="26DFF4F2" w:rsidR="00C66302" w:rsidRDefault="00C66302" w:rsidP="00C6630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Authority To Call / When To Call</w:t>
            </w:r>
          </w:p>
        </w:tc>
        <w:tc>
          <w:tcPr>
            <w:tcW w:w="2250" w:type="dxa"/>
            <w:shd w:val="clear" w:color="auto" w:fill="007499"/>
            <w:vAlign w:val="center"/>
          </w:tcPr>
          <w:p w14:paraId="3863987D" w14:textId="7549CDDF" w:rsidR="00C66302" w:rsidRDefault="00C66302" w:rsidP="00C6630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MOU / Agreement In Place</w:t>
            </w:r>
          </w:p>
          <w:p w14:paraId="5FDDD2DE" w14:textId="636EDBAE" w:rsidR="00C66302" w:rsidRDefault="00C66302" w:rsidP="00C6630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(Y/N)</w:t>
            </w:r>
          </w:p>
        </w:tc>
      </w:tr>
      <w:tr w:rsidR="00C66302" w:rsidRPr="006D2253" w14:paraId="07106CE4" w14:textId="77777777" w:rsidTr="00C663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0CE3F9ED" w14:textId="77777777" w:rsidR="00C66302" w:rsidRPr="00670F49" w:rsidRDefault="00C66302" w:rsidP="00C66302">
            <w:pPr>
              <w:rPr>
                <w:sz w:val="24"/>
              </w:rPr>
            </w:pPr>
          </w:p>
        </w:tc>
        <w:tc>
          <w:tcPr>
            <w:tcW w:w="3098" w:type="dxa"/>
            <w:vAlign w:val="center"/>
          </w:tcPr>
          <w:p w14:paraId="20F7BD0F"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vAlign w:val="center"/>
          </w:tcPr>
          <w:p w14:paraId="5B1CB89F"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675" w:type="dxa"/>
            <w:vAlign w:val="center"/>
          </w:tcPr>
          <w:p w14:paraId="77E3933C"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tcPr>
          <w:p w14:paraId="2B8A03C8"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0BF9129E" w14:textId="227632DD"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250" w:type="dxa"/>
            <w:vAlign w:val="center"/>
          </w:tcPr>
          <w:p w14:paraId="70945F14" w14:textId="26790672"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r>
      <w:tr w:rsidR="00C66302" w:rsidRPr="006D2253" w14:paraId="7FD75C62" w14:textId="77777777" w:rsidTr="00C66302">
        <w:trPr>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1C2E2C97" w14:textId="77777777" w:rsidR="00C66302" w:rsidRPr="00670F49" w:rsidRDefault="00C66302" w:rsidP="00C66302">
            <w:pPr>
              <w:rPr>
                <w:sz w:val="24"/>
              </w:rPr>
            </w:pPr>
          </w:p>
        </w:tc>
        <w:tc>
          <w:tcPr>
            <w:tcW w:w="3098" w:type="dxa"/>
            <w:vAlign w:val="center"/>
          </w:tcPr>
          <w:p w14:paraId="32715474"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741" w:type="dxa"/>
            <w:vAlign w:val="center"/>
          </w:tcPr>
          <w:p w14:paraId="40C1B770"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675" w:type="dxa"/>
            <w:vAlign w:val="center"/>
          </w:tcPr>
          <w:p w14:paraId="62A72099"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741" w:type="dxa"/>
          </w:tcPr>
          <w:p w14:paraId="20F57248"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2160" w:type="dxa"/>
            <w:vAlign w:val="center"/>
          </w:tcPr>
          <w:p w14:paraId="1475C570" w14:textId="68BFCBAC"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2250" w:type="dxa"/>
            <w:vAlign w:val="center"/>
          </w:tcPr>
          <w:p w14:paraId="409A706A" w14:textId="6D4BEAA6"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r>
      <w:tr w:rsidR="00C66302" w:rsidRPr="006D2253" w14:paraId="047EE369" w14:textId="77777777" w:rsidTr="00C663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04001F8E" w14:textId="77777777" w:rsidR="00C66302" w:rsidRPr="00670F49" w:rsidRDefault="00C66302" w:rsidP="00C66302">
            <w:pPr>
              <w:rPr>
                <w:sz w:val="24"/>
              </w:rPr>
            </w:pPr>
          </w:p>
        </w:tc>
        <w:tc>
          <w:tcPr>
            <w:tcW w:w="3098" w:type="dxa"/>
            <w:vAlign w:val="center"/>
          </w:tcPr>
          <w:p w14:paraId="13C7391F"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vAlign w:val="center"/>
          </w:tcPr>
          <w:p w14:paraId="5CE70605"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675" w:type="dxa"/>
            <w:vAlign w:val="center"/>
          </w:tcPr>
          <w:p w14:paraId="25DECAA8"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tcPr>
          <w:p w14:paraId="17605262"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54E5C13D" w14:textId="032E041C"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250" w:type="dxa"/>
            <w:vAlign w:val="center"/>
          </w:tcPr>
          <w:p w14:paraId="6F114487" w14:textId="05241928"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r>
      <w:tr w:rsidR="00C66302" w:rsidRPr="006D2253" w14:paraId="0FEE3FE7" w14:textId="77777777" w:rsidTr="00C66302">
        <w:trPr>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12E6EA12" w14:textId="77777777" w:rsidR="00C66302" w:rsidRPr="00670F49" w:rsidRDefault="00C66302" w:rsidP="00C66302">
            <w:pPr>
              <w:rPr>
                <w:sz w:val="24"/>
              </w:rPr>
            </w:pPr>
          </w:p>
        </w:tc>
        <w:tc>
          <w:tcPr>
            <w:tcW w:w="3098" w:type="dxa"/>
            <w:vAlign w:val="center"/>
          </w:tcPr>
          <w:p w14:paraId="3FAE6D7C"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741" w:type="dxa"/>
            <w:vAlign w:val="center"/>
          </w:tcPr>
          <w:p w14:paraId="21AB09B0"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675" w:type="dxa"/>
            <w:vAlign w:val="center"/>
          </w:tcPr>
          <w:p w14:paraId="399F5E09"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741" w:type="dxa"/>
          </w:tcPr>
          <w:p w14:paraId="2AD675D2"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2160" w:type="dxa"/>
            <w:vAlign w:val="center"/>
          </w:tcPr>
          <w:p w14:paraId="7B7A6DDC" w14:textId="65453386"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2250" w:type="dxa"/>
            <w:vAlign w:val="center"/>
          </w:tcPr>
          <w:p w14:paraId="31E7427B" w14:textId="0D33135C"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r>
      <w:tr w:rsidR="00C66302" w:rsidRPr="006D2253" w14:paraId="42356BB0" w14:textId="77777777" w:rsidTr="00C663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421644E1" w14:textId="77777777" w:rsidR="00C66302" w:rsidRPr="00670F49" w:rsidRDefault="00C66302" w:rsidP="00C66302">
            <w:pPr>
              <w:rPr>
                <w:sz w:val="24"/>
              </w:rPr>
            </w:pPr>
          </w:p>
        </w:tc>
        <w:tc>
          <w:tcPr>
            <w:tcW w:w="3098" w:type="dxa"/>
            <w:vAlign w:val="center"/>
          </w:tcPr>
          <w:p w14:paraId="6B5D3BE9"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vAlign w:val="center"/>
          </w:tcPr>
          <w:p w14:paraId="72D0411E"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675" w:type="dxa"/>
            <w:vAlign w:val="center"/>
          </w:tcPr>
          <w:p w14:paraId="3A5F1642"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tcPr>
          <w:p w14:paraId="4D4EAADD"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75DCCDFD" w14:textId="0072C07A"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250" w:type="dxa"/>
            <w:vAlign w:val="center"/>
          </w:tcPr>
          <w:p w14:paraId="6CE5AD47" w14:textId="22D58F0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r>
      <w:tr w:rsidR="00C66302" w:rsidRPr="006D2253" w14:paraId="2D5D0978" w14:textId="77777777" w:rsidTr="00C66302">
        <w:trPr>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16711230" w14:textId="77777777" w:rsidR="00C66302" w:rsidRPr="00670F49" w:rsidRDefault="00C66302" w:rsidP="00C66302">
            <w:pPr>
              <w:rPr>
                <w:sz w:val="24"/>
              </w:rPr>
            </w:pPr>
          </w:p>
        </w:tc>
        <w:tc>
          <w:tcPr>
            <w:tcW w:w="3098" w:type="dxa"/>
            <w:vAlign w:val="center"/>
          </w:tcPr>
          <w:p w14:paraId="0AD36759"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741" w:type="dxa"/>
            <w:vAlign w:val="center"/>
          </w:tcPr>
          <w:p w14:paraId="6B3085BD"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675" w:type="dxa"/>
            <w:vAlign w:val="center"/>
          </w:tcPr>
          <w:p w14:paraId="3F879DA5"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741" w:type="dxa"/>
          </w:tcPr>
          <w:p w14:paraId="68562C38"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2160" w:type="dxa"/>
            <w:vAlign w:val="center"/>
          </w:tcPr>
          <w:p w14:paraId="0D07B597" w14:textId="5DFDB002"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2250" w:type="dxa"/>
            <w:vAlign w:val="center"/>
          </w:tcPr>
          <w:p w14:paraId="50B791B1" w14:textId="32D769EF"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r>
      <w:tr w:rsidR="00C66302" w:rsidRPr="006D2253" w14:paraId="2951C945" w14:textId="77777777" w:rsidTr="00C663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65411616" w14:textId="77777777" w:rsidR="00C66302" w:rsidRPr="00670F49" w:rsidRDefault="00C66302" w:rsidP="00C66302">
            <w:pPr>
              <w:rPr>
                <w:sz w:val="24"/>
              </w:rPr>
            </w:pPr>
          </w:p>
        </w:tc>
        <w:tc>
          <w:tcPr>
            <w:tcW w:w="3098" w:type="dxa"/>
            <w:vAlign w:val="center"/>
          </w:tcPr>
          <w:p w14:paraId="0CF92D80"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vAlign w:val="center"/>
          </w:tcPr>
          <w:p w14:paraId="4E53435E"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675" w:type="dxa"/>
            <w:vAlign w:val="center"/>
          </w:tcPr>
          <w:p w14:paraId="6B4C4C01"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tcPr>
          <w:p w14:paraId="78C1DC1F"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2F652967" w14:textId="4CEB44F9"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250" w:type="dxa"/>
            <w:vAlign w:val="center"/>
          </w:tcPr>
          <w:p w14:paraId="690CC0EA" w14:textId="7BCE2B6F"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r>
      <w:tr w:rsidR="00C66302" w:rsidRPr="006D2253" w14:paraId="7142C625" w14:textId="77777777" w:rsidTr="00C66302">
        <w:trPr>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41A323FF" w14:textId="77777777" w:rsidR="00C66302" w:rsidRPr="00670F49" w:rsidRDefault="00C66302" w:rsidP="00C66302">
            <w:pPr>
              <w:rPr>
                <w:sz w:val="24"/>
              </w:rPr>
            </w:pPr>
          </w:p>
        </w:tc>
        <w:tc>
          <w:tcPr>
            <w:tcW w:w="3098" w:type="dxa"/>
            <w:vAlign w:val="center"/>
          </w:tcPr>
          <w:p w14:paraId="2AA8D5DD"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741" w:type="dxa"/>
            <w:vAlign w:val="center"/>
          </w:tcPr>
          <w:p w14:paraId="2A214C2A"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675" w:type="dxa"/>
            <w:vAlign w:val="center"/>
          </w:tcPr>
          <w:p w14:paraId="5A73A8AB"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1741" w:type="dxa"/>
          </w:tcPr>
          <w:p w14:paraId="1FE433CB" w14:textId="77777777"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2160" w:type="dxa"/>
            <w:vAlign w:val="center"/>
          </w:tcPr>
          <w:p w14:paraId="1FE059F3" w14:textId="40267F08"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c>
          <w:tcPr>
            <w:tcW w:w="2250" w:type="dxa"/>
            <w:vAlign w:val="center"/>
          </w:tcPr>
          <w:p w14:paraId="221A97EB" w14:textId="56F2136E" w:rsidR="00C66302" w:rsidRPr="00670F49" w:rsidRDefault="00C66302" w:rsidP="00C66302">
            <w:pPr>
              <w:cnfStyle w:val="000000000000" w:firstRow="0" w:lastRow="0" w:firstColumn="0" w:lastColumn="0" w:oddVBand="0" w:evenVBand="0" w:oddHBand="0" w:evenHBand="0" w:firstRowFirstColumn="0" w:firstRowLastColumn="0" w:lastRowFirstColumn="0" w:lastRowLastColumn="0"/>
              <w:rPr>
                <w:sz w:val="24"/>
              </w:rPr>
            </w:pPr>
          </w:p>
        </w:tc>
      </w:tr>
      <w:tr w:rsidR="00C66302" w:rsidRPr="006D2253" w14:paraId="2B6A70DF" w14:textId="77777777" w:rsidTr="00C663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35" w:type="dxa"/>
            <w:vAlign w:val="center"/>
          </w:tcPr>
          <w:p w14:paraId="29B866FD" w14:textId="77777777" w:rsidR="00C66302" w:rsidRPr="00670F49" w:rsidRDefault="00C66302" w:rsidP="00C66302">
            <w:pPr>
              <w:rPr>
                <w:sz w:val="24"/>
              </w:rPr>
            </w:pPr>
          </w:p>
        </w:tc>
        <w:tc>
          <w:tcPr>
            <w:tcW w:w="3098" w:type="dxa"/>
            <w:vAlign w:val="center"/>
          </w:tcPr>
          <w:p w14:paraId="2253C0F8"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vAlign w:val="center"/>
          </w:tcPr>
          <w:p w14:paraId="021EA165"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675" w:type="dxa"/>
            <w:vAlign w:val="center"/>
          </w:tcPr>
          <w:p w14:paraId="6C22551D"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1741" w:type="dxa"/>
          </w:tcPr>
          <w:p w14:paraId="749962EE" w14:textId="77777777"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58B98A4C" w14:textId="10A3BD14"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c>
          <w:tcPr>
            <w:tcW w:w="2250" w:type="dxa"/>
            <w:vAlign w:val="center"/>
          </w:tcPr>
          <w:p w14:paraId="7C2826EE" w14:textId="7CE783D5" w:rsidR="00C66302" w:rsidRPr="00670F49" w:rsidRDefault="00C66302" w:rsidP="00C66302">
            <w:pPr>
              <w:cnfStyle w:val="000000100000" w:firstRow="0" w:lastRow="0" w:firstColumn="0" w:lastColumn="0" w:oddVBand="0" w:evenVBand="0" w:oddHBand="1" w:evenHBand="0" w:firstRowFirstColumn="0" w:firstRowLastColumn="0" w:lastRowFirstColumn="0" w:lastRowLastColumn="0"/>
              <w:rPr>
                <w:sz w:val="24"/>
              </w:rPr>
            </w:pPr>
          </w:p>
        </w:tc>
      </w:tr>
    </w:tbl>
    <w:p w14:paraId="2D78F0F5" w14:textId="77777777" w:rsidR="005B6321" w:rsidRDefault="005B6321">
      <w:pPr>
        <w:sectPr w:rsidR="005B6321" w:rsidSect="008620FA">
          <w:headerReference w:type="default" r:id="rId39"/>
          <w:footerReference w:type="default" r:id="rId40"/>
          <w:pgSz w:w="15840" w:h="12240" w:orient="landscape"/>
          <w:pgMar w:top="1440" w:right="1440" w:bottom="1440" w:left="1440" w:header="720" w:footer="720" w:gutter="0"/>
          <w:cols w:space="720"/>
          <w:docGrid w:linePitch="360"/>
        </w:sectPr>
      </w:pPr>
    </w:p>
    <w:p w14:paraId="13C0A798" w14:textId="45416CB1" w:rsidR="0047142B" w:rsidRPr="00AF638C" w:rsidRDefault="0047142B" w:rsidP="000D7F92">
      <w:pPr>
        <w:pStyle w:val="Heading1"/>
      </w:pPr>
      <w:bookmarkStart w:id="128" w:name="_Attachment_F_–"/>
      <w:bookmarkStart w:id="129" w:name="_Attachment_X.2_–"/>
      <w:bookmarkStart w:id="130" w:name="_Toc534891603"/>
      <w:bookmarkEnd w:id="128"/>
      <w:bookmarkEnd w:id="129"/>
      <w:r w:rsidRPr="00AF638C">
        <w:t xml:space="preserve">Attachment </w:t>
      </w:r>
      <w:r w:rsidR="00475E3E">
        <w:t>X.2</w:t>
      </w:r>
      <w:r w:rsidRPr="00AF638C">
        <w:t xml:space="preserve"> – </w:t>
      </w:r>
      <w:r w:rsidR="00080051" w:rsidRPr="00AF638C">
        <w:t>Emergency Codes</w:t>
      </w:r>
      <w:bookmarkEnd w:id="130"/>
    </w:p>
    <w:p w14:paraId="15020951" w14:textId="1EDC9115" w:rsidR="00080051" w:rsidRPr="00F86BCC" w:rsidRDefault="00AF638C" w:rsidP="00AF638C">
      <w:pPr>
        <w:jc w:val="both"/>
        <w:rPr>
          <w:i/>
          <w:iCs/>
          <w:sz w:val="24"/>
        </w:rPr>
      </w:pPr>
      <w:r w:rsidRPr="00F86BCC">
        <w:rPr>
          <w:i/>
          <w:iCs/>
          <w:sz w:val="24"/>
          <w:highlight w:val="yellow"/>
          <w:shd w:val="clear" w:color="auto" w:fill="F2F2F2" w:themeFill="background1" w:themeFillShade="F2"/>
        </w:rPr>
        <w:t>[The number and types of codes should be limited and it is strongly suggested for staff to have them readily available (e.g., on reverse side of (or attached to) the staff identification cards). The emergency code definitions should be consistent, clear, and brief. There are currently no national standards for internal emergency code terminology within the healthcare setting. See below for a sample table of emergency codes that you may edit. Change the color designations, as needed, and consider including other events based on the results of your HVA and hazard-specific plans in your final plan document.]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6798"/>
      </w:tblGrid>
      <w:tr w:rsidR="00080051" w:rsidRPr="00B06122" w14:paraId="509F0981" w14:textId="77777777" w:rsidTr="00D82E2F">
        <w:trPr>
          <w:trHeight w:val="720"/>
        </w:trPr>
        <w:tc>
          <w:tcPr>
            <w:tcW w:w="2538" w:type="dxa"/>
            <w:shd w:val="clear" w:color="auto" w:fill="007499"/>
            <w:vAlign w:val="center"/>
          </w:tcPr>
          <w:p w14:paraId="0A2C2B7D" w14:textId="36323742" w:rsidR="00080051" w:rsidRPr="00D72F77" w:rsidRDefault="00D82E2F" w:rsidP="00D82E2F">
            <w:pPr>
              <w:spacing w:line="259" w:lineRule="auto"/>
              <w:jc w:val="center"/>
              <w:rPr>
                <w:b/>
                <w:iCs/>
                <w:color w:val="FFFFFF" w:themeColor="background1"/>
                <w:sz w:val="24"/>
              </w:rPr>
            </w:pPr>
            <w:r w:rsidRPr="00D72F77">
              <w:rPr>
                <w:b/>
                <w:iCs/>
                <w:color w:val="FFFFFF" w:themeColor="background1"/>
                <w:sz w:val="24"/>
              </w:rPr>
              <w:t>Codes</w:t>
            </w:r>
          </w:p>
        </w:tc>
        <w:tc>
          <w:tcPr>
            <w:tcW w:w="7740" w:type="dxa"/>
            <w:shd w:val="clear" w:color="auto" w:fill="007499"/>
            <w:vAlign w:val="center"/>
          </w:tcPr>
          <w:p w14:paraId="5B8D23B0" w14:textId="79B070AD" w:rsidR="00080051" w:rsidRPr="00D72F77" w:rsidRDefault="00D82E2F" w:rsidP="00D82E2F">
            <w:pPr>
              <w:spacing w:line="259" w:lineRule="auto"/>
              <w:rPr>
                <w:b/>
                <w:iCs/>
                <w:color w:val="FFFFFF" w:themeColor="background1"/>
                <w:sz w:val="24"/>
              </w:rPr>
            </w:pPr>
            <w:r w:rsidRPr="00D72F77">
              <w:rPr>
                <w:b/>
                <w:iCs/>
                <w:color w:val="FFFFFF" w:themeColor="background1"/>
                <w:sz w:val="24"/>
              </w:rPr>
              <w:t>Emergency Code Definitions</w:t>
            </w:r>
          </w:p>
        </w:tc>
      </w:tr>
      <w:tr w:rsidR="00080051" w:rsidRPr="00B06122" w14:paraId="1DC7CA67" w14:textId="77777777" w:rsidTr="00D82E2F">
        <w:trPr>
          <w:trHeight w:val="1152"/>
        </w:trPr>
        <w:tc>
          <w:tcPr>
            <w:tcW w:w="2538" w:type="dxa"/>
            <w:shd w:val="clear" w:color="auto" w:fill="FF7C80"/>
            <w:vAlign w:val="center"/>
          </w:tcPr>
          <w:p w14:paraId="003C694B" w14:textId="77777777" w:rsidR="00080051" w:rsidRPr="00080051" w:rsidRDefault="00080051" w:rsidP="00D82E2F">
            <w:pPr>
              <w:spacing w:line="259" w:lineRule="auto"/>
              <w:jc w:val="center"/>
              <w:rPr>
                <w:b/>
                <w:iCs/>
                <w:sz w:val="24"/>
              </w:rPr>
            </w:pPr>
            <w:r w:rsidRPr="00080051">
              <w:rPr>
                <w:b/>
                <w:iCs/>
                <w:sz w:val="24"/>
              </w:rPr>
              <w:t>RED</w:t>
            </w:r>
          </w:p>
        </w:tc>
        <w:tc>
          <w:tcPr>
            <w:tcW w:w="7740" w:type="dxa"/>
            <w:shd w:val="clear" w:color="auto" w:fill="FF7C80"/>
            <w:vAlign w:val="center"/>
          </w:tcPr>
          <w:p w14:paraId="28A0040A" w14:textId="77777777" w:rsidR="00080051" w:rsidRPr="00B06122" w:rsidRDefault="00080051" w:rsidP="00D82E2F">
            <w:pPr>
              <w:spacing w:line="259" w:lineRule="auto"/>
              <w:rPr>
                <w:iCs/>
                <w:sz w:val="24"/>
              </w:rPr>
            </w:pPr>
            <w:r w:rsidRPr="00B06122">
              <w:rPr>
                <w:b/>
                <w:bCs/>
                <w:sz w:val="24"/>
              </w:rPr>
              <w:t>Fire</w:t>
            </w:r>
            <w:r w:rsidRPr="00D82E2F">
              <w:rPr>
                <w:bCs/>
                <w:sz w:val="24"/>
              </w:rPr>
              <w:t xml:space="preserve"> -</w:t>
            </w:r>
            <w:r w:rsidRPr="00B06122">
              <w:rPr>
                <w:b/>
                <w:bCs/>
                <w:sz w:val="24"/>
              </w:rPr>
              <w:t xml:space="preserve"> </w:t>
            </w:r>
            <w:r w:rsidRPr="00B06122">
              <w:rPr>
                <w:sz w:val="24"/>
              </w:rPr>
              <w:t>Communicate and mobilize a response to protect patients, families, visitors, staff, physicians, and property in the event of smoke and/or fire.</w:t>
            </w:r>
          </w:p>
        </w:tc>
      </w:tr>
      <w:tr w:rsidR="00080051" w:rsidRPr="00B06122" w14:paraId="37EC59A8" w14:textId="77777777" w:rsidTr="00D82E2F">
        <w:trPr>
          <w:trHeight w:val="1152"/>
        </w:trPr>
        <w:tc>
          <w:tcPr>
            <w:tcW w:w="2538" w:type="dxa"/>
            <w:shd w:val="clear" w:color="auto" w:fill="BDD6EE" w:themeFill="accent1" w:themeFillTint="66"/>
            <w:vAlign w:val="center"/>
          </w:tcPr>
          <w:p w14:paraId="14ACA052" w14:textId="77777777" w:rsidR="00080051" w:rsidRPr="00080051" w:rsidRDefault="00080051" w:rsidP="00D82E2F">
            <w:pPr>
              <w:spacing w:line="259" w:lineRule="auto"/>
              <w:jc w:val="center"/>
              <w:rPr>
                <w:b/>
                <w:iCs/>
                <w:sz w:val="24"/>
              </w:rPr>
            </w:pPr>
            <w:r w:rsidRPr="00080051">
              <w:rPr>
                <w:b/>
                <w:iCs/>
                <w:sz w:val="24"/>
              </w:rPr>
              <w:t>BLUE</w:t>
            </w:r>
          </w:p>
        </w:tc>
        <w:tc>
          <w:tcPr>
            <w:tcW w:w="7740" w:type="dxa"/>
            <w:shd w:val="clear" w:color="auto" w:fill="BDD6EE" w:themeFill="accent1" w:themeFillTint="66"/>
            <w:vAlign w:val="center"/>
          </w:tcPr>
          <w:p w14:paraId="3D8F2788" w14:textId="77777777" w:rsidR="00080051" w:rsidRPr="00B06122" w:rsidRDefault="00080051" w:rsidP="00D82E2F">
            <w:pPr>
              <w:spacing w:line="259" w:lineRule="auto"/>
              <w:rPr>
                <w:iCs/>
                <w:sz w:val="24"/>
              </w:rPr>
            </w:pPr>
            <w:r w:rsidRPr="00B06122">
              <w:rPr>
                <w:b/>
                <w:iCs/>
                <w:sz w:val="24"/>
              </w:rPr>
              <w:t>Medical Emergency</w:t>
            </w:r>
            <w:r w:rsidRPr="00B06122">
              <w:rPr>
                <w:iCs/>
                <w:sz w:val="24"/>
              </w:rPr>
              <w:t xml:space="preserve"> - Facilitate the arrival of equipment and specialized personnel to the location of a medical emergency. Provide life support and emergency care.</w:t>
            </w:r>
          </w:p>
        </w:tc>
      </w:tr>
      <w:tr w:rsidR="00080051" w:rsidRPr="00B06122" w14:paraId="2D84D0C5" w14:textId="77777777" w:rsidTr="00D82E2F">
        <w:trPr>
          <w:trHeight w:val="1152"/>
        </w:trPr>
        <w:tc>
          <w:tcPr>
            <w:tcW w:w="2538" w:type="dxa"/>
            <w:shd w:val="clear" w:color="auto" w:fill="FFCCFF"/>
            <w:vAlign w:val="center"/>
          </w:tcPr>
          <w:p w14:paraId="0138664A" w14:textId="77777777" w:rsidR="00080051" w:rsidRPr="00080051" w:rsidRDefault="00080051" w:rsidP="00D82E2F">
            <w:pPr>
              <w:spacing w:line="259" w:lineRule="auto"/>
              <w:jc w:val="center"/>
              <w:rPr>
                <w:iCs/>
                <w:sz w:val="24"/>
              </w:rPr>
            </w:pPr>
            <w:r w:rsidRPr="00080051">
              <w:rPr>
                <w:b/>
                <w:iCs/>
                <w:sz w:val="24"/>
              </w:rPr>
              <w:t>PINK</w:t>
            </w:r>
          </w:p>
        </w:tc>
        <w:tc>
          <w:tcPr>
            <w:tcW w:w="7740" w:type="dxa"/>
            <w:shd w:val="clear" w:color="auto" w:fill="FFCCFF"/>
            <w:vAlign w:val="center"/>
          </w:tcPr>
          <w:p w14:paraId="6BB8D9B4" w14:textId="77777777" w:rsidR="00080051" w:rsidRPr="00B06122" w:rsidRDefault="00080051" w:rsidP="00D82E2F">
            <w:pPr>
              <w:spacing w:line="259" w:lineRule="auto"/>
              <w:rPr>
                <w:b/>
                <w:iCs/>
                <w:sz w:val="24"/>
              </w:rPr>
            </w:pPr>
            <w:r w:rsidRPr="00B06122">
              <w:rPr>
                <w:b/>
                <w:bCs/>
                <w:sz w:val="24"/>
              </w:rPr>
              <w:t xml:space="preserve">Missing Child/Infant </w:t>
            </w:r>
            <w:r w:rsidRPr="00B06122">
              <w:rPr>
                <w:sz w:val="24"/>
              </w:rPr>
              <w:t>- Activate response to locate a missing infant/child.</w:t>
            </w:r>
          </w:p>
        </w:tc>
      </w:tr>
      <w:tr w:rsidR="00080051" w:rsidRPr="00B06122" w14:paraId="1874CD9D" w14:textId="77777777" w:rsidTr="00D82E2F">
        <w:trPr>
          <w:trHeight w:val="1152"/>
        </w:trPr>
        <w:tc>
          <w:tcPr>
            <w:tcW w:w="2538" w:type="dxa"/>
            <w:shd w:val="clear" w:color="auto" w:fill="BFBFBF" w:themeFill="background1" w:themeFillShade="BF"/>
            <w:vAlign w:val="center"/>
          </w:tcPr>
          <w:p w14:paraId="5B49D6AE" w14:textId="77777777" w:rsidR="00080051" w:rsidRPr="00D72F77" w:rsidRDefault="00080051" w:rsidP="00D82E2F">
            <w:pPr>
              <w:spacing w:line="259" w:lineRule="auto"/>
              <w:jc w:val="center"/>
              <w:rPr>
                <w:iCs/>
                <w:color w:val="171717" w:themeColor="background2" w:themeShade="1A"/>
                <w:sz w:val="24"/>
              </w:rPr>
            </w:pPr>
            <w:r w:rsidRPr="00D72F77">
              <w:rPr>
                <w:b/>
                <w:iCs/>
                <w:color w:val="171717" w:themeColor="background2" w:themeShade="1A"/>
                <w:sz w:val="24"/>
              </w:rPr>
              <w:t>GRAY</w:t>
            </w:r>
          </w:p>
        </w:tc>
        <w:tc>
          <w:tcPr>
            <w:tcW w:w="7740" w:type="dxa"/>
            <w:shd w:val="clear" w:color="auto" w:fill="BFBFBF" w:themeFill="background1" w:themeFillShade="BF"/>
            <w:vAlign w:val="center"/>
          </w:tcPr>
          <w:p w14:paraId="3ABDA522" w14:textId="77777777" w:rsidR="00080051" w:rsidRPr="00B06122" w:rsidRDefault="00080051" w:rsidP="00D82E2F">
            <w:pPr>
              <w:spacing w:line="259" w:lineRule="auto"/>
              <w:rPr>
                <w:iCs/>
                <w:sz w:val="24"/>
              </w:rPr>
            </w:pPr>
            <w:r w:rsidRPr="00B06122">
              <w:rPr>
                <w:b/>
                <w:sz w:val="24"/>
              </w:rPr>
              <w:t>Workplace Violence</w:t>
            </w:r>
            <w:r w:rsidRPr="00B06122">
              <w:rPr>
                <w:sz w:val="24"/>
              </w:rPr>
              <w:t xml:space="preserve"> - Activate when staff/patients are confronted by an abusive/assaultive person.</w:t>
            </w:r>
          </w:p>
        </w:tc>
      </w:tr>
      <w:tr w:rsidR="00080051" w:rsidRPr="00B06122" w14:paraId="797CB928" w14:textId="77777777" w:rsidTr="00D82E2F">
        <w:trPr>
          <w:trHeight w:val="1152"/>
        </w:trPr>
        <w:tc>
          <w:tcPr>
            <w:tcW w:w="2538" w:type="dxa"/>
            <w:shd w:val="clear" w:color="auto" w:fill="C5E0B3" w:themeFill="accent6" w:themeFillTint="66"/>
            <w:vAlign w:val="center"/>
          </w:tcPr>
          <w:p w14:paraId="5400C5B8" w14:textId="77777777" w:rsidR="00080051" w:rsidRPr="00D72F77" w:rsidRDefault="00080051" w:rsidP="00D82E2F">
            <w:pPr>
              <w:spacing w:line="259" w:lineRule="auto"/>
              <w:jc w:val="center"/>
              <w:rPr>
                <w:iCs/>
                <w:color w:val="171717" w:themeColor="background2" w:themeShade="1A"/>
                <w:sz w:val="24"/>
              </w:rPr>
            </w:pPr>
            <w:r w:rsidRPr="00D72F77">
              <w:rPr>
                <w:b/>
                <w:iCs/>
                <w:color w:val="171717" w:themeColor="background2" w:themeShade="1A"/>
                <w:sz w:val="24"/>
              </w:rPr>
              <w:t>GREEN</w:t>
            </w:r>
          </w:p>
        </w:tc>
        <w:tc>
          <w:tcPr>
            <w:tcW w:w="7740" w:type="dxa"/>
            <w:shd w:val="clear" w:color="auto" w:fill="C5E0B3" w:themeFill="accent6" w:themeFillTint="66"/>
            <w:vAlign w:val="center"/>
          </w:tcPr>
          <w:p w14:paraId="3CADFAD6" w14:textId="77777777" w:rsidR="00080051" w:rsidRPr="00B06122" w:rsidRDefault="00080051" w:rsidP="00D82E2F">
            <w:pPr>
              <w:spacing w:line="259" w:lineRule="auto"/>
              <w:rPr>
                <w:iCs/>
                <w:sz w:val="24"/>
              </w:rPr>
            </w:pPr>
            <w:r w:rsidRPr="00B06122">
              <w:rPr>
                <w:b/>
                <w:sz w:val="24"/>
              </w:rPr>
              <w:t>Bomb Threat</w:t>
            </w:r>
            <w:r w:rsidRPr="00B06122">
              <w:rPr>
                <w:sz w:val="24"/>
              </w:rPr>
              <w:t xml:space="preserve"> - Activate response to a bomb threat or the discovery of a suspicious package.</w:t>
            </w:r>
          </w:p>
        </w:tc>
      </w:tr>
      <w:tr w:rsidR="00080051" w:rsidRPr="00B06122" w14:paraId="24F4BB6B" w14:textId="77777777" w:rsidTr="00D82E2F">
        <w:trPr>
          <w:trHeight w:val="1152"/>
        </w:trPr>
        <w:tc>
          <w:tcPr>
            <w:tcW w:w="2538" w:type="dxa"/>
            <w:shd w:val="clear" w:color="auto" w:fill="FFFFCC"/>
            <w:vAlign w:val="center"/>
          </w:tcPr>
          <w:p w14:paraId="40D8366E" w14:textId="77777777" w:rsidR="00080051" w:rsidRPr="00D72F77" w:rsidRDefault="00080051" w:rsidP="00D82E2F">
            <w:pPr>
              <w:spacing w:line="259" w:lineRule="auto"/>
              <w:jc w:val="center"/>
              <w:rPr>
                <w:iCs/>
                <w:color w:val="171717" w:themeColor="background2" w:themeShade="1A"/>
                <w:sz w:val="24"/>
              </w:rPr>
            </w:pPr>
            <w:r w:rsidRPr="00D72F77">
              <w:rPr>
                <w:b/>
                <w:bCs/>
                <w:color w:val="171717" w:themeColor="background2" w:themeShade="1A"/>
                <w:sz w:val="24"/>
              </w:rPr>
              <w:t>YELLOW</w:t>
            </w:r>
          </w:p>
        </w:tc>
        <w:tc>
          <w:tcPr>
            <w:tcW w:w="7740" w:type="dxa"/>
            <w:shd w:val="clear" w:color="auto" w:fill="FFFFCC"/>
            <w:vAlign w:val="center"/>
          </w:tcPr>
          <w:p w14:paraId="41AD0063" w14:textId="77777777" w:rsidR="00080051" w:rsidRPr="00B06122" w:rsidRDefault="00080051" w:rsidP="00D82E2F">
            <w:pPr>
              <w:spacing w:line="259" w:lineRule="auto"/>
              <w:rPr>
                <w:b/>
                <w:iCs/>
                <w:sz w:val="24"/>
              </w:rPr>
            </w:pPr>
            <w:r w:rsidRPr="00B06122">
              <w:rPr>
                <w:b/>
                <w:iCs/>
                <w:sz w:val="24"/>
              </w:rPr>
              <w:t>Hazardous Material Spill</w:t>
            </w:r>
            <w:r w:rsidRPr="00D82E2F">
              <w:rPr>
                <w:iCs/>
                <w:sz w:val="24"/>
              </w:rPr>
              <w:t xml:space="preserve"> -</w:t>
            </w:r>
            <w:r w:rsidRPr="00B06122">
              <w:rPr>
                <w:b/>
                <w:iCs/>
                <w:sz w:val="24"/>
              </w:rPr>
              <w:t xml:space="preserve"> </w:t>
            </w:r>
            <w:r w:rsidRPr="00B06122">
              <w:rPr>
                <w:iCs/>
                <w:sz w:val="24"/>
              </w:rPr>
              <w:t>Identify conditions, safely isolate and/or evacuate the area and protect others from exposure. Perform procedures to be taken in response to a minor or major spill.</w:t>
            </w:r>
          </w:p>
        </w:tc>
      </w:tr>
    </w:tbl>
    <w:p w14:paraId="5BC6CF76" w14:textId="77777777" w:rsidR="005B6321" w:rsidRPr="005B6321" w:rsidRDefault="005B6321" w:rsidP="005B6321">
      <w:pPr>
        <w:sectPr w:rsidR="005B6321" w:rsidRPr="005B6321" w:rsidSect="00B06122">
          <w:headerReference w:type="default" r:id="rId41"/>
          <w:footerReference w:type="default" r:id="rId42"/>
          <w:pgSz w:w="12240" w:h="15840"/>
          <w:pgMar w:top="1440" w:right="1440" w:bottom="1440" w:left="1440" w:header="720" w:footer="720" w:gutter="0"/>
          <w:cols w:space="720"/>
          <w:docGrid w:linePitch="360"/>
        </w:sectPr>
      </w:pPr>
    </w:p>
    <w:p w14:paraId="7511C8AA" w14:textId="176ECC46" w:rsidR="00B06122" w:rsidRDefault="00B06122" w:rsidP="000D7F92">
      <w:pPr>
        <w:pStyle w:val="Heading1"/>
      </w:pPr>
      <w:bookmarkStart w:id="131" w:name="_Attachment_G_–"/>
      <w:bookmarkStart w:id="132" w:name="_Attachment_X.3_–"/>
      <w:bookmarkStart w:id="133" w:name="_Toc534891604"/>
      <w:bookmarkEnd w:id="131"/>
      <w:bookmarkEnd w:id="132"/>
      <w:r w:rsidRPr="00AF638C">
        <w:t xml:space="preserve">Attachment </w:t>
      </w:r>
      <w:r w:rsidR="00475E3E">
        <w:t>X.3</w:t>
      </w:r>
      <w:r w:rsidR="00DF4BFD" w:rsidRPr="00AF638C">
        <w:t xml:space="preserve"> </w:t>
      </w:r>
      <w:r w:rsidR="00080051" w:rsidRPr="00AF638C">
        <w:t>–</w:t>
      </w:r>
      <w:r w:rsidRPr="00AF638C">
        <w:t xml:space="preserve"> </w:t>
      </w:r>
      <w:bookmarkEnd w:id="124"/>
      <w:r w:rsidR="00080051" w:rsidRPr="00AF638C">
        <w:t>Draft Emergency Notifications and Activation Messaging</w:t>
      </w:r>
      <w:bookmarkEnd w:id="133"/>
    </w:p>
    <w:p w14:paraId="464C2A0D" w14:textId="67130286" w:rsidR="00080051" w:rsidRPr="000C4C33" w:rsidRDefault="00080051" w:rsidP="00080051">
      <w:r w:rsidRPr="000C4C33">
        <w:rPr>
          <w:sz w:val="24"/>
          <w:highlight w:val="yellow"/>
        </w:rPr>
        <w:t>[</w:t>
      </w:r>
      <w:r w:rsidRPr="000C4C33">
        <w:rPr>
          <w:sz w:val="24"/>
          <w:highlight w:val="yellow"/>
          <w:shd w:val="clear" w:color="auto" w:fill="F2F2F2" w:themeFill="background1" w:themeFillShade="F2"/>
        </w:rPr>
        <w:t xml:space="preserve">INSERT </w:t>
      </w:r>
      <w:r w:rsidRPr="000C4C33">
        <w:rPr>
          <w:i/>
          <w:sz w:val="24"/>
          <w:highlight w:val="yellow"/>
          <w:shd w:val="clear" w:color="auto" w:fill="F2F2F2" w:themeFill="background1" w:themeFillShade="F2"/>
        </w:rPr>
        <w:t>necessary information here</w:t>
      </w:r>
      <w:r w:rsidR="0060227A" w:rsidRPr="000C4C33">
        <w:rPr>
          <w:i/>
          <w:sz w:val="24"/>
          <w:highlight w:val="yellow"/>
          <w:shd w:val="clear" w:color="auto" w:fill="F2F2F2" w:themeFill="background1" w:themeFillShade="F2"/>
        </w:rPr>
        <w:t>. Include messages for ICS and leadership staff, general staff, patients, and partners. Create and include as many scenario-specific messages as possible. Refer to your HVA to determine what scenarios your health center should draft messages for.</w:t>
      </w:r>
      <w:r w:rsidRPr="000C4C33">
        <w:rPr>
          <w:sz w:val="24"/>
          <w:highlight w:val="yellow"/>
        </w:rPr>
        <w:t>]</w:t>
      </w:r>
    </w:p>
    <w:p w14:paraId="72F61E25" w14:textId="77777777" w:rsidR="007D6B91" w:rsidRPr="000C4C33" w:rsidRDefault="007D6B91" w:rsidP="00B06122">
      <w:pPr>
        <w:rPr>
          <w:sz w:val="24"/>
        </w:rPr>
      </w:pPr>
    </w:p>
    <w:p w14:paraId="581EF4BE" w14:textId="77777777" w:rsidR="00F3197F" w:rsidRDefault="00F3197F" w:rsidP="00B06122">
      <w:pPr>
        <w:rPr>
          <w:sz w:val="24"/>
        </w:rPr>
      </w:pPr>
    </w:p>
    <w:p w14:paraId="369FF7B0" w14:textId="77777777" w:rsidR="00F3197F" w:rsidRDefault="00F3197F" w:rsidP="00B06122">
      <w:pPr>
        <w:rPr>
          <w:sz w:val="24"/>
        </w:rPr>
      </w:pPr>
    </w:p>
    <w:p w14:paraId="6049052E" w14:textId="77777777" w:rsidR="00F3197F" w:rsidRDefault="00F3197F" w:rsidP="00B06122">
      <w:pPr>
        <w:rPr>
          <w:sz w:val="24"/>
        </w:rPr>
      </w:pPr>
    </w:p>
    <w:p w14:paraId="62C25D30" w14:textId="77777777" w:rsidR="00F3197F" w:rsidRDefault="00F3197F" w:rsidP="00B06122">
      <w:pPr>
        <w:rPr>
          <w:sz w:val="24"/>
        </w:rPr>
      </w:pPr>
    </w:p>
    <w:p w14:paraId="15E71837" w14:textId="77777777" w:rsidR="00F3197F" w:rsidRDefault="00F3197F" w:rsidP="00B06122">
      <w:pPr>
        <w:rPr>
          <w:sz w:val="24"/>
        </w:rPr>
      </w:pPr>
    </w:p>
    <w:p w14:paraId="624B26CB" w14:textId="77777777" w:rsidR="00F3197F" w:rsidRDefault="00F3197F" w:rsidP="00B06122">
      <w:pPr>
        <w:rPr>
          <w:sz w:val="24"/>
        </w:rPr>
      </w:pPr>
    </w:p>
    <w:p w14:paraId="2AF3DB10" w14:textId="77777777" w:rsidR="00F3197F" w:rsidRDefault="00F3197F" w:rsidP="00B06122">
      <w:pPr>
        <w:rPr>
          <w:sz w:val="24"/>
        </w:rPr>
      </w:pPr>
    </w:p>
    <w:p w14:paraId="303F874C" w14:textId="77777777" w:rsidR="00F3197F" w:rsidRDefault="00F3197F" w:rsidP="00B06122">
      <w:pPr>
        <w:rPr>
          <w:sz w:val="24"/>
        </w:rPr>
      </w:pPr>
    </w:p>
    <w:p w14:paraId="04A29C8F" w14:textId="77777777" w:rsidR="00F3197F" w:rsidRDefault="00F3197F" w:rsidP="00B06122">
      <w:pPr>
        <w:rPr>
          <w:sz w:val="24"/>
        </w:rPr>
      </w:pPr>
    </w:p>
    <w:p w14:paraId="29881A9A" w14:textId="77777777" w:rsidR="00F3197F" w:rsidRDefault="00F3197F" w:rsidP="00B06122">
      <w:pPr>
        <w:rPr>
          <w:sz w:val="24"/>
        </w:rPr>
      </w:pPr>
    </w:p>
    <w:p w14:paraId="5D71DCCF" w14:textId="77777777" w:rsidR="00F3197F" w:rsidRDefault="00F3197F" w:rsidP="00B06122">
      <w:pPr>
        <w:rPr>
          <w:sz w:val="24"/>
        </w:rPr>
      </w:pPr>
    </w:p>
    <w:p w14:paraId="3B86CC58" w14:textId="77777777" w:rsidR="00F3197F" w:rsidRDefault="00F3197F" w:rsidP="00B06122">
      <w:pPr>
        <w:rPr>
          <w:sz w:val="24"/>
        </w:rPr>
      </w:pPr>
    </w:p>
    <w:p w14:paraId="5AAF510C" w14:textId="77777777" w:rsidR="00F3197F" w:rsidRDefault="00F3197F" w:rsidP="00B06122">
      <w:pPr>
        <w:rPr>
          <w:sz w:val="24"/>
        </w:rPr>
      </w:pPr>
    </w:p>
    <w:p w14:paraId="589F823B" w14:textId="77777777" w:rsidR="00F3197F" w:rsidRDefault="00F3197F" w:rsidP="00B06122">
      <w:pPr>
        <w:rPr>
          <w:sz w:val="24"/>
        </w:rPr>
      </w:pPr>
    </w:p>
    <w:p w14:paraId="6B612DC6" w14:textId="77777777" w:rsidR="00F3197F" w:rsidRDefault="00F3197F" w:rsidP="00B06122">
      <w:pPr>
        <w:rPr>
          <w:sz w:val="24"/>
        </w:rPr>
        <w:sectPr w:rsidR="00F3197F" w:rsidSect="00B06122">
          <w:pgSz w:w="12240" w:h="15840"/>
          <w:pgMar w:top="1440" w:right="1440" w:bottom="1440" w:left="1440" w:header="720" w:footer="720" w:gutter="0"/>
          <w:cols w:space="720"/>
          <w:docGrid w:linePitch="360"/>
        </w:sectPr>
      </w:pPr>
    </w:p>
    <w:p w14:paraId="2DF3B6D3" w14:textId="398912AE" w:rsidR="00F3197F" w:rsidRPr="00F3197F" w:rsidRDefault="0047142B" w:rsidP="0094071F">
      <w:pPr>
        <w:pStyle w:val="Heading1"/>
        <w:ind w:hanging="900"/>
      </w:pPr>
      <w:bookmarkStart w:id="134" w:name="_Attachment_H_–"/>
      <w:bookmarkStart w:id="135" w:name="_Attachment_X.4_–"/>
      <w:bookmarkStart w:id="136" w:name="_Toc534891605"/>
      <w:bookmarkStart w:id="137" w:name="_Toc455572458"/>
      <w:bookmarkEnd w:id="134"/>
      <w:bookmarkEnd w:id="135"/>
      <w:r w:rsidRPr="00AF638C">
        <w:t xml:space="preserve">Attachment </w:t>
      </w:r>
      <w:r w:rsidR="00475E3E">
        <w:t>X.4</w:t>
      </w:r>
      <w:r w:rsidRPr="00AF638C">
        <w:t xml:space="preserve"> – </w:t>
      </w:r>
      <w:r w:rsidR="00080051" w:rsidRPr="00AF638C">
        <w:t>Staff Contact List</w:t>
      </w:r>
      <w:bookmarkEnd w:id="136"/>
      <w:r w:rsidR="00F3197F" w:rsidRPr="00AF638C">
        <w:t xml:space="preserve"> </w:t>
      </w:r>
    </w:p>
    <w:p w14:paraId="66EF6115" w14:textId="7C1D2F95" w:rsidR="0047142B" w:rsidRPr="000C4C33" w:rsidRDefault="00AF638C" w:rsidP="0094071F">
      <w:pPr>
        <w:ind w:hanging="900"/>
        <w:rPr>
          <w:sz w:val="24"/>
          <w:szCs w:val="24"/>
        </w:rPr>
      </w:pPr>
      <w:r w:rsidRPr="000C4C33">
        <w:rPr>
          <w:sz w:val="24"/>
          <w:szCs w:val="24"/>
          <w:highlight w:val="yellow"/>
          <w:shd w:val="clear" w:color="auto" w:fill="F2F2F2" w:themeFill="background1" w:themeFillShade="F2"/>
        </w:rPr>
        <w:t>[</w:t>
      </w:r>
      <w:r w:rsidR="00F3197F" w:rsidRPr="000C4C33">
        <w:rPr>
          <w:i/>
          <w:sz w:val="24"/>
          <w:szCs w:val="24"/>
          <w:highlight w:val="yellow"/>
          <w:shd w:val="clear" w:color="auto" w:fill="F2F2F2" w:themeFill="background1" w:themeFillShade="F2"/>
        </w:rPr>
        <w:t xml:space="preserve">If health center uses a phone tree, include it here, as well </w:t>
      </w:r>
      <w:r w:rsidRPr="000C4C33">
        <w:rPr>
          <w:i/>
          <w:sz w:val="24"/>
          <w:szCs w:val="24"/>
          <w:highlight w:val="yellow"/>
          <w:shd w:val="clear" w:color="auto" w:fill="F2F2F2" w:themeFill="background1" w:themeFillShade="F2"/>
        </w:rPr>
        <w:t>and modify title of attachment.</w:t>
      </w:r>
      <w:r w:rsidRPr="000C4C33">
        <w:rPr>
          <w:sz w:val="24"/>
          <w:szCs w:val="24"/>
          <w:highlight w:val="yellow"/>
          <w:shd w:val="clear" w:color="auto" w:fill="F2F2F2" w:themeFill="background1" w:themeFillShade="F2"/>
        </w:rPr>
        <w:t>]</w:t>
      </w:r>
    </w:p>
    <w:tbl>
      <w:tblPr>
        <w:tblStyle w:val="PlainTable41"/>
        <w:tblW w:w="15030" w:type="dxa"/>
        <w:tblInd w:w="-900" w:type="dxa"/>
        <w:tblBorders>
          <w:insideV w:val="single" w:sz="4" w:space="0" w:color="7F7F7F" w:themeColor="text1" w:themeTint="80"/>
        </w:tblBorders>
        <w:tblLook w:val="04A0" w:firstRow="1" w:lastRow="0" w:firstColumn="1" w:lastColumn="0" w:noHBand="0" w:noVBand="1"/>
      </w:tblPr>
      <w:tblGrid>
        <w:gridCol w:w="1430"/>
        <w:gridCol w:w="2350"/>
        <w:gridCol w:w="2160"/>
        <w:gridCol w:w="2470"/>
        <w:gridCol w:w="1190"/>
        <w:gridCol w:w="1684"/>
        <w:gridCol w:w="3746"/>
      </w:tblGrid>
      <w:tr w:rsidR="0094071F" w:rsidRPr="006D2253" w14:paraId="3DCE6DB8" w14:textId="77777777" w:rsidTr="0094071F">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430" w:type="dxa"/>
            <w:shd w:val="clear" w:color="auto" w:fill="007499"/>
            <w:vAlign w:val="center"/>
          </w:tcPr>
          <w:p w14:paraId="086C5559" w14:textId="7EA4136D" w:rsidR="0094071F" w:rsidRPr="00670F49" w:rsidRDefault="0094071F" w:rsidP="000C4C33">
            <w:pPr>
              <w:rPr>
                <w:b w:val="0"/>
                <w:color w:val="FFFFFF" w:themeColor="background1"/>
              </w:rPr>
            </w:pPr>
            <w:r>
              <w:rPr>
                <w:color w:val="FFFFFF" w:themeColor="background1"/>
              </w:rPr>
              <w:t>Staff Name</w:t>
            </w:r>
          </w:p>
        </w:tc>
        <w:tc>
          <w:tcPr>
            <w:tcW w:w="2350" w:type="dxa"/>
            <w:shd w:val="clear" w:color="auto" w:fill="007499"/>
            <w:vAlign w:val="center"/>
          </w:tcPr>
          <w:p w14:paraId="544DF2CB" w14:textId="08CCF2BE" w:rsidR="0094071F" w:rsidRPr="00670F49" w:rsidRDefault="0094071F" w:rsidP="000C4C33">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Department / Title</w:t>
            </w:r>
          </w:p>
        </w:tc>
        <w:tc>
          <w:tcPr>
            <w:tcW w:w="2160" w:type="dxa"/>
            <w:shd w:val="clear" w:color="auto" w:fill="007499"/>
            <w:vAlign w:val="center"/>
          </w:tcPr>
          <w:p w14:paraId="4D682D43" w14:textId="4A883AEB" w:rsidR="0094071F" w:rsidRPr="00670F49" w:rsidRDefault="0094071F" w:rsidP="000C4C33">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Email (Business and Personal)</w:t>
            </w:r>
          </w:p>
        </w:tc>
        <w:tc>
          <w:tcPr>
            <w:tcW w:w="2470" w:type="dxa"/>
            <w:shd w:val="clear" w:color="auto" w:fill="007499"/>
            <w:vAlign w:val="center"/>
          </w:tcPr>
          <w:p w14:paraId="309D432D" w14:textId="7E3FA017" w:rsidR="0094071F" w:rsidRPr="00670F49" w:rsidRDefault="0094071F" w:rsidP="0094071F">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Phone (Business and Personal)</w:t>
            </w:r>
          </w:p>
        </w:tc>
        <w:tc>
          <w:tcPr>
            <w:tcW w:w="1190" w:type="dxa"/>
            <w:shd w:val="clear" w:color="auto" w:fill="007499"/>
          </w:tcPr>
          <w:p w14:paraId="11632529" w14:textId="77777777" w:rsidR="0094071F" w:rsidRDefault="0094071F" w:rsidP="000C4C33">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Text Preferred? </w:t>
            </w:r>
          </w:p>
          <w:p w14:paraId="7398AE90" w14:textId="3A8B0768" w:rsidR="0094071F" w:rsidRDefault="0094071F" w:rsidP="000C4C33">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(Y/N)</w:t>
            </w:r>
          </w:p>
        </w:tc>
        <w:tc>
          <w:tcPr>
            <w:tcW w:w="1684" w:type="dxa"/>
            <w:shd w:val="clear" w:color="auto" w:fill="007499"/>
          </w:tcPr>
          <w:p w14:paraId="67DF078C" w14:textId="7BE612C2" w:rsidR="0094071F" w:rsidRDefault="0094071F" w:rsidP="0094071F">
            <w:pPr>
              <w:tabs>
                <w:tab w:val="left" w:pos="156"/>
              </w:tab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Emergency Contact</w:t>
            </w:r>
          </w:p>
        </w:tc>
        <w:tc>
          <w:tcPr>
            <w:tcW w:w="3746" w:type="dxa"/>
            <w:shd w:val="clear" w:color="auto" w:fill="007499"/>
            <w:vAlign w:val="center"/>
          </w:tcPr>
          <w:p w14:paraId="18C7A33F" w14:textId="32498C3C" w:rsidR="0094071F" w:rsidRDefault="0094071F" w:rsidP="0094071F">
            <w:pPr>
              <w:ind w:right="531"/>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Additional Notes (including nearest health center delivery site)</w:t>
            </w:r>
          </w:p>
        </w:tc>
      </w:tr>
      <w:tr w:rsidR="0094071F" w:rsidRPr="006D2253" w14:paraId="3D626A2C" w14:textId="77777777" w:rsidTr="0094071F">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335410C6" w14:textId="77777777" w:rsidR="0094071F" w:rsidRPr="00670F49" w:rsidRDefault="0094071F" w:rsidP="000C4C33">
            <w:pPr>
              <w:rPr>
                <w:sz w:val="24"/>
              </w:rPr>
            </w:pPr>
          </w:p>
        </w:tc>
        <w:tc>
          <w:tcPr>
            <w:tcW w:w="2350" w:type="dxa"/>
            <w:vAlign w:val="center"/>
          </w:tcPr>
          <w:p w14:paraId="3B14491B"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14456E19"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470" w:type="dxa"/>
            <w:vAlign w:val="center"/>
          </w:tcPr>
          <w:p w14:paraId="469D6E07"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190" w:type="dxa"/>
          </w:tcPr>
          <w:p w14:paraId="61D76B8C"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684" w:type="dxa"/>
          </w:tcPr>
          <w:p w14:paraId="6FEE311F"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3746" w:type="dxa"/>
            <w:vAlign w:val="center"/>
          </w:tcPr>
          <w:p w14:paraId="2092DE2F" w14:textId="72317F51"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r>
      <w:tr w:rsidR="0094071F" w:rsidRPr="006D2253" w14:paraId="4476B599" w14:textId="77777777" w:rsidTr="0094071F">
        <w:trPr>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038FDD33" w14:textId="77777777" w:rsidR="0094071F" w:rsidRPr="00670F49" w:rsidRDefault="0094071F" w:rsidP="000C4C33">
            <w:pPr>
              <w:rPr>
                <w:sz w:val="24"/>
              </w:rPr>
            </w:pPr>
          </w:p>
        </w:tc>
        <w:tc>
          <w:tcPr>
            <w:tcW w:w="2350" w:type="dxa"/>
            <w:vAlign w:val="center"/>
          </w:tcPr>
          <w:p w14:paraId="41259E61"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2160" w:type="dxa"/>
            <w:vAlign w:val="center"/>
          </w:tcPr>
          <w:p w14:paraId="5B39D98F"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2470" w:type="dxa"/>
            <w:vAlign w:val="center"/>
          </w:tcPr>
          <w:p w14:paraId="555C397C"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1190" w:type="dxa"/>
          </w:tcPr>
          <w:p w14:paraId="324FCF0C"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1684" w:type="dxa"/>
          </w:tcPr>
          <w:p w14:paraId="583D27BD"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3746" w:type="dxa"/>
            <w:vAlign w:val="center"/>
          </w:tcPr>
          <w:p w14:paraId="4E163186" w14:textId="1FDF654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r>
      <w:tr w:rsidR="0094071F" w:rsidRPr="006D2253" w14:paraId="40791C08" w14:textId="77777777" w:rsidTr="0094071F">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19219935" w14:textId="77777777" w:rsidR="0094071F" w:rsidRPr="00670F49" w:rsidRDefault="0094071F" w:rsidP="000C4C33">
            <w:pPr>
              <w:rPr>
                <w:sz w:val="24"/>
              </w:rPr>
            </w:pPr>
          </w:p>
        </w:tc>
        <w:tc>
          <w:tcPr>
            <w:tcW w:w="2350" w:type="dxa"/>
            <w:vAlign w:val="center"/>
          </w:tcPr>
          <w:p w14:paraId="38FF4BF0"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35110D2E"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470" w:type="dxa"/>
            <w:vAlign w:val="center"/>
          </w:tcPr>
          <w:p w14:paraId="6A337320"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190" w:type="dxa"/>
          </w:tcPr>
          <w:p w14:paraId="77458531"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684" w:type="dxa"/>
          </w:tcPr>
          <w:p w14:paraId="1CDBB621"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3746" w:type="dxa"/>
            <w:vAlign w:val="center"/>
          </w:tcPr>
          <w:p w14:paraId="52D49586" w14:textId="3D2A5A6C"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r>
      <w:tr w:rsidR="0094071F" w:rsidRPr="006D2253" w14:paraId="6F861314" w14:textId="77777777" w:rsidTr="0094071F">
        <w:trPr>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01353D65" w14:textId="77777777" w:rsidR="0094071F" w:rsidRPr="00670F49" w:rsidRDefault="0094071F" w:rsidP="000C4C33">
            <w:pPr>
              <w:rPr>
                <w:sz w:val="24"/>
              </w:rPr>
            </w:pPr>
          </w:p>
        </w:tc>
        <w:tc>
          <w:tcPr>
            <w:tcW w:w="2350" w:type="dxa"/>
            <w:vAlign w:val="center"/>
          </w:tcPr>
          <w:p w14:paraId="7281010A"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2160" w:type="dxa"/>
            <w:vAlign w:val="center"/>
          </w:tcPr>
          <w:p w14:paraId="5A11C30F"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2470" w:type="dxa"/>
            <w:vAlign w:val="center"/>
          </w:tcPr>
          <w:p w14:paraId="76750783"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1190" w:type="dxa"/>
          </w:tcPr>
          <w:p w14:paraId="27DD58D8"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1684" w:type="dxa"/>
          </w:tcPr>
          <w:p w14:paraId="3B7D2902"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3746" w:type="dxa"/>
            <w:vAlign w:val="center"/>
          </w:tcPr>
          <w:p w14:paraId="02AE3078" w14:textId="33E6E21C"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r>
      <w:tr w:rsidR="0094071F" w:rsidRPr="006D2253" w14:paraId="120FB5F2" w14:textId="77777777" w:rsidTr="0094071F">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0596DBE9" w14:textId="77777777" w:rsidR="0094071F" w:rsidRPr="00670F49" w:rsidRDefault="0094071F" w:rsidP="000C4C33">
            <w:pPr>
              <w:rPr>
                <w:sz w:val="24"/>
              </w:rPr>
            </w:pPr>
          </w:p>
        </w:tc>
        <w:tc>
          <w:tcPr>
            <w:tcW w:w="2350" w:type="dxa"/>
            <w:vAlign w:val="center"/>
          </w:tcPr>
          <w:p w14:paraId="077F2495"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33AB1EAE"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470" w:type="dxa"/>
            <w:vAlign w:val="center"/>
          </w:tcPr>
          <w:p w14:paraId="46C4B5AE"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190" w:type="dxa"/>
          </w:tcPr>
          <w:p w14:paraId="0A53F507"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684" w:type="dxa"/>
          </w:tcPr>
          <w:p w14:paraId="166527DC"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3746" w:type="dxa"/>
            <w:vAlign w:val="center"/>
          </w:tcPr>
          <w:p w14:paraId="037A9E18" w14:textId="4B9B0D9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r>
      <w:tr w:rsidR="0094071F" w:rsidRPr="006D2253" w14:paraId="2977E70E" w14:textId="77777777" w:rsidTr="0094071F">
        <w:trPr>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7FC3B35E" w14:textId="77777777" w:rsidR="0094071F" w:rsidRPr="00670F49" w:rsidRDefault="0094071F" w:rsidP="000C4C33">
            <w:pPr>
              <w:rPr>
                <w:sz w:val="24"/>
              </w:rPr>
            </w:pPr>
          </w:p>
        </w:tc>
        <w:tc>
          <w:tcPr>
            <w:tcW w:w="2350" w:type="dxa"/>
            <w:vAlign w:val="center"/>
          </w:tcPr>
          <w:p w14:paraId="11C50EAB"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2160" w:type="dxa"/>
            <w:vAlign w:val="center"/>
          </w:tcPr>
          <w:p w14:paraId="4FD070CA"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2470" w:type="dxa"/>
            <w:vAlign w:val="center"/>
          </w:tcPr>
          <w:p w14:paraId="0A83D7D8"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1190" w:type="dxa"/>
          </w:tcPr>
          <w:p w14:paraId="5E7AD5EA"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1684" w:type="dxa"/>
          </w:tcPr>
          <w:p w14:paraId="1ECD32E9"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3746" w:type="dxa"/>
            <w:vAlign w:val="center"/>
          </w:tcPr>
          <w:p w14:paraId="7EFC2081" w14:textId="41B6D9C5"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r>
      <w:tr w:rsidR="0094071F" w:rsidRPr="006D2253" w14:paraId="2BED0A6E" w14:textId="77777777" w:rsidTr="0094071F">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77E7D707" w14:textId="77777777" w:rsidR="0094071F" w:rsidRPr="00670F49" w:rsidRDefault="0094071F" w:rsidP="000C4C33">
            <w:pPr>
              <w:rPr>
                <w:sz w:val="24"/>
              </w:rPr>
            </w:pPr>
          </w:p>
        </w:tc>
        <w:tc>
          <w:tcPr>
            <w:tcW w:w="2350" w:type="dxa"/>
            <w:vAlign w:val="center"/>
          </w:tcPr>
          <w:p w14:paraId="14312AAC"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3D3EB72A"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470" w:type="dxa"/>
            <w:vAlign w:val="center"/>
          </w:tcPr>
          <w:p w14:paraId="2A05A651"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190" w:type="dxa"/>
          </w:tcPr>
          <w:p w14:paraId="64566F39"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684" w:type="dxa"/>
          </w:tcPr>
          <w:p w14:paraId="08BB34B8"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3746" w:type="dxa"/>
            <w:vAlign w:val="center"/>
          </w:tcPr>
          <w:p w14:paraId="35CA4605" w14:textId="4126CE0A"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r>
      <w:tr w:rsidR="0094071F" w:rsidRPr="006D2253" w14:paraId="30790D5E" w14:textId="77777777" w:rsidTr="0094071F">
        <w:trPr>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3FB5E4EB" w14:textId="77777777" w:rsidR="0094071F" w:rsidRPr="00670F49" w:rsidRDefault="0094071F" w:rsidP="000C4C33">
            <w:pPr>
              <w:rPr>
                <w:sz w:val="24"/>
              </w:rPr>
            </w:pPr>
          </w:p>
        </w:tc>
        <w:tc>
          <w:tcPr>
            <w:tcW w:w="2350" w:type="dxa"/>
            <w:vAlign w:val="center"/>
          </w:tcPr>
          <w:p w14:paraId="401BE5BC"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2160" w:type="dxa"/>
            <w:vAlign w:val="center"/>
          </w:tcPr>
          <w:p w14:paraId="09493963"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2470" w:type="dxa"/>
            <w:vAlign w:val="center"/>
          </w:tcPr>
          <w:p w14:paraId="592B4781"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1190" w:type="dxa"/>
          </w:tcPr>
          <w:p w14:paraId="08A8FADC"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1684" w:type="dxa"/>
          </w:tcPr>
          <w:p w14:paraId="52611C39" w14:textId="77777777"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c>
          <w:tcPr>
            <w:tcW w:w="3746" w:type="dxa"/>
            <w:vAlign w:val="center"/>
          </w:tcPr>
          <w:p w14:paraId="6C631712" w14:textId="10E23D94" w:rsidR="0094071F" w:rsidRPr="00670F49" w:rsidRDefault="0094071F" w:rsidP="000C4C33">
            <w:pPr>
              <w:cnfStyle w:val="000000000000" w:firstRow="0" w:lastRow="0" w:firstColumn="0" w:lastColumn="0" w:oddVBand="0" w:evenVBand="0" w:oddHBand="0" w:evenHBand="0" w:firstRowFirstColumn="0" w:firstRowLastColumn="0" w:lastRowFirstColumn="0" w:lastRowLastColumn="0"/>
              <w:rPr>
                <w:sz w:val="24"/>
              </w:rPr>
            </w:pPr>
          </w:p>
        </w:tc>
      </w:tr>
      <w:tr w:rsidR="0094071F" w:rsidRPr="006D2253" w14:paraId="77EA84D6" w14:textId="77777777" w:rsidTr="0094071F">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2F02A47E" w14:textId="77777777" w:rsidR="0094071F" w:rsidRPr="00670F49" w:rsidRDefault="0094071F" w:rsidP="000C4C33">
            <w:pPr>
              <w:rPr>
                <w:sz w:val="24"/>
              </w:rPr>
            </w:pPr>
          </w:p>
        </w:tc>
        <w:tc>
          <w:tcPr>
            <w:tcW w:w="2350" w:type="dxa"/>
            <w:vAlign w:val="center"/>
          </w:tcPr>
          <w:p w14:paraId="136D4B58"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160" w:type="dxa"/>
            <w:vAlign w:val="center"/>
          </w:tcPr>
          <w:p w14:paraId="62F03314"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2470" w:type="dxa"/>
            <w:vAlign w:val="center"/>
          </w:tcPr>
          <w:p w14:paraId="33E46460"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190" w:type="dxa"/>
          </w:tcPr>
          <w:p w14:paraId="57F9E534"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1684" w:type="dxa"/>
          </w:tcPr>
          <w:p w14:paraId="64DAA350" w14:textId="77777777"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c>
          <w:tcPr>
            <w:tcW w:w="3746" w:type="dxa"/>
            <w:vAlign w:val="center"/>
          </w:tcPr>
          <w:p w14:paraId="5BEB961C" w14:textId="72849F28" w:rsidR="0094071F" w:rsidRPr="00670F49" w:rsidRDefault="0094071F" w:rsidP="000C4C33">
            <w:pPr>
              <w:cnfStyle w:val="000000100000" w:firstRow="0" w:lastRow="0" w:firstColumn="0" w:lastColumn="0" w:oddVBand="0" w:evenVBand="0" w:oddHBand="1" w:evenHBand="0" w:firstRowFirstColumn="0" w:firstRowLastColumn="0" w:lastRowFirstColumn="0" w:lastRowLastColumn="0"/>
              <w:rPr>
                <w:sz w:val="24"/>
              </w:rPr>
            </w:pPr>
          </w:p>
        </w:tc>
      </w:tr>
    </w:tbl>
    <w:p w14:paraId="7AF70FAF" w14:textId="77777777" w:rsidR="005B6321" w:rsidRPr="005B6321" w:rsidRDefault="005B6321" w:rsidP="005B6321">
      <w:pPr>
        <w:sectPr w:rsidR="005B6321" w:rsidRPr="005B6321" w:rsidSect="00F3197F">
          <w:headerReference w:type="default" r:id="rId43"/>
          <w:footerReference w:type="default" r:id="rId44"/>
          <w:pgSz w:w="15840" w:h="12240" w:orient="landscape"/>
          <w:pgMar w:top="1440" w:right="1440" w:bottom="1440" w:left="1440" w:header="720" w:footer="720" w:gutter="0"/>
          <w:cols w:space="720"/>
          <w:docGrid w:linePitch="360"/>
        </w:sectPr>
      </w:pPr>
    </w:p>
    <w:p w14:paraId="732195D8" w14:textId="3E22F279" w:rsidR="0047142B" w:rsidRDefault="0047142B" w:rsidP="000D7F92">
      <w:pPr>
        <w:pStyle w:val="Heading1"/>
      </w:pPr>
      <w:bookmarkStart w:id="138" w:name="_Attachment_I_–"/>
      <w:bookmarkStart w:id="139" w:name="_Toc534891606"/>
      <w:bookmarkEnd w:id="138"/>
      <w:r w:rsidRPr="00AF638C">
        <w:t xml:space="preserve">Attachment </w:t>
      </w:r>
      <w:r w:rsidR="00475E3E">
        <w:t>D</w:t>
      </w:r>
      <w:r w:rsidRPr="00AF638C">
        <w:t xml:space="preserve"> – </w:t>
      </w:r>
      <w:r w:rsidR="00F85EDA" w:rsidRPr="00AF638C">
        <w:t>Instructions for Responding to Utility Disruptions and Utility Maps</w:t>
      </w:r>
      <w:bookmarkEnd w:id="139"/>
    </w:p>
    <w:p w14:paraId="6A7E879C" w14:textId="58DB6E2F" w:rsidR="005B6321" w:rsidRPr="00066CEB" w:rsidRDefault="005B6321" w:rsidP="005B6321">
      <w:pPr>
        <w:rPr>
          <w:sz w:val="24"/>
        </w:rPr>
      </w:pPr>
      <w:r w:rsidRPr="00066CEB">
        <w:rPr>
          <w:sz w:val="24"/>
          <w:highlight w:val="yellow"/>
        </w:rPr>
        <w:t>[</w:t>
      </w:r>
      <w:r w:rsidRPr="00066CEB">
        <w:rPr>
          <w:sz w:val="24"/>
          <w:highlight w:val="yellow"/>
          <w:shd w:val="clear" w:color="auto" w:fill="F2F2F2" w:themeFill="background1" w:themeFillShade="F2"/>
        </w:rPr>
        <w:t xml:space="preserve">INSERT </w:t>
      </w:r>
      <w:r w:rsidR="00475E3E" w:rsidRPr="00066CEB">
        <w:rPr>
          <w:i/>
          <w:sz w:val="24"/>
          <w:highlight w:val="yellow"/>
          <w:shd w:val="clear" w:color="auto" w:fill="F2F2F2" w:themeFill="background1" w:themeFillShade="F2"/>
        </w:rPr>
        <w:t>necessary</w:t>
      </w:r>
      <w:r w:rsidR="003C1B03" w:rsidRPr="00066CEB">
        <w:rPr>
          <w:i/>
          <w:sz w:val="24"/>
          <w:highlight w:val="yellow"/>
          <w:shd w:val="clear" w:color="auto" w:fill="F2F2F2" w:themeFill="background1" w:themeFillShade="F2"/>
        </w:rPr>
        <w:t xml:space="preserve"> </w:t>
      </w:r>
      <w:r w:rsidRPr="00066CEB">
        <w:rPr>
          <w:i/>
          <w:sz w:val="24"/>
          <w:highlight w:val="yellow"/>
          <w:shd w:val="clear" w:color="auto" w:fill="F2F2F2" w:themeFill="background1" w:themeFillShade="F2"/>
        </w:rPr>
        <w:t>information here</w:t>
      </w:r>
      <w:r w:rsidRPr="00066CEB">
        <w:rPr>
          <w:sz w:val="24"/>
          <w:highlight w:val="yellow"/>
        </w:rPr>
        <w:t>]</w:t>
      </w:r>
    </w:p>
    <w:p w14:paraId="13256D87" w14:textId="14D33ED0" w:rsidR="00FC3BD6" w:rsidRDefault="00FC3BD6" w:rsidP="005B6321"/>
    <w:p w14:paraId="6BC0A7B0" w14:textId="77777777" w:rsidR="00FC3BD6" w:rsidRPr="00FC3BD6" w:rsidRDefault="00FC3BD6"/>
    <w:p w14:paraId="3CD570EE" w14:textId="77777777" w:rsidR="00FC3BD6" w:rsidRPr="00FC3BD6" w:rsidRDefault="00FC3BD6"/>
    <w:p w14:paraId="1572ECB6" w14:textId="77777777" w:rsidR="00FC3BD6" w:rsidRPr="00FC3BD6" w:rsidRDefault="00FC3BD6"/>
    <w:p w14:paraId="2A27C4A0" w14:textId="77777777" w:rsidR="00FC3BD6" w:rsidRPr="00FC3BD6" w:rsidRDefault="00FC3BD6"/>
    <w:p w14:paraId="1F47669D" w14:textId="77777777" w:rsidR="00FC3BD6" w:rsidRPr="00FC3BD6" w:rsidRDefault="00FC3BD6"/>
    <w:p w14:paraId="381751B1" w14:textId="77777777" w:rsidR="00FC3BD6" w:rsidRPr="00FC3BD6" w:rsidRDefault="00FC3BD6"/>
    <w:p w14:paraId="00F52D2B" w14:textId="77777777" w:rsidR="00FC3BD6" w:rsidRPr="00FC3BD6" w:rsidRDefault="00FC3BD6"/>
    <w:p w14:paraId="1D56611B" w14:textId="77777777" w:rsidR="00FC3BD6" w:rsidRPr="00FC3BD6" w:rsidRDefault="00FC3BD6"/>
    <w:p w14:paraId="1946F615" w14:textId="77777777" w:rsidR="00FC3BD6" w:rsidRPr="00FC3BD6" w:rsidRDefault="00FC3BD6"/>
    <w:p w14:paraId="137A14A9" w14:textId="77777777" w:rsidR="00FC3BD6" w:rsidRPr="00FC3BD6" w:rsidRDefault="00FC3BD6"/>
    <w:p w14:paraId="75D62F4A" w14:textId="77777777" w:rsidR="00FC3BD6" w:rsidRPr="00FC3BD6" w:rsidRDefault="00FC3BD6"/>
    <w:p w14:paraId="071D77D9" w14:textId="34E131F4" w:rsidR="00FC3BD6" w:rsidRDefault="00FC3BD6" w:rsidP="00FC3BD6"/>
    <w:p w14:paraId="3E463216" w14:textId="3E256825" w:rsidR="00FC3BD6" w:rsidRDefault="00FC3BD6" w:rsidP="00C757E5">
      <w:pPr>
        <w:tabs>
          <w:tab w:val="left" w:pos="6302"/>
        </w:tabs>
      </w:pPr>
      <w:r>
        <w:tab/>
      </w:r>
    </w:p>
    <w:p w14:paraId="28F2D4B0" w14:textId="19B0C8E0" w:rsidR="00FC3BD6" w:rsidRDefault="00FC3BD6" w:rsidP="00FC3BD6"/>
    <w:p w14:paraId="2E1707C0" w14:textId="77777777" w:rsidR="00382FEE" w:rsidRDefault="00382FEE">
      <w:pPr>
        <w:sectPr w:rsidR="00382FEE" w:rsidSect="00B06122">
          <w:headerReference w:type="default" r:id="rId45"/>
          <w:footerReference w:type="default" r:id="rId46"/>
          <w:pgSz w:w="12240" w:h="15840"/>
          <w:pgMar w:top="1440" w:right="1440" w:bottom="1440" w:left="1440" w:header="720" w:footer="720" w:gutter="0"/>
          <w:cols w:space="720"/>
          <w:docGrid w:linePitch="360"/>
        </w:sectPr>
      </w:pPr>
    </w:p>
    <w:p w14:paraId="5507B958" w14:textId="16825215" w:rsidR="00F85EDA" w:rsidRPr="0094071F" w:rsidRDefault="00F85EDA" w:rsidP="0094071F">
      <w:pPr>
        <w:pStyle w:val="Heading1"/>
        <w:rPr>
          <w:b w:val="0"/>
          <w:color w:val="auto"/>
        </w:rPr>
      </w:pPr>
      <w:bookmarkStart w:id="140" w:name="_Attachment_J_–"/>
      <w:bookmarkStart w:id="141" w:name="_Toc534891607"/>
      <w:bookmarkEnd w:id="140"/>
      <w:r w:rsidRPr="00984CFF">
        <w:t xml:space="preserve">Attachment </w:t>
      </w:r>
      <w:r w:rsidR="00475E3E">
        <w:t>E</w:t>
      </w:r>
      <w:r w:rsidRPr="00984CFF">
        <w:t xml:space="preserve"> – Sample Supply List for Health Center EOC</w:t>
      </w:r>
      <w:bookmarkEnd w:id="141"/>
      <w:r w:rsidR="0094071F">
        <w:br/>
      </w:r>
      <w:r w:rsidRPr="0094071F">
        <w:rPr>
          <w:b w:val="0"/>
          <w:color w:val="auto"/>
          <w:sz w:val="24"/>
        </w:rPr>
        <w:t>Below is a sample list of items to consider including in your Command Center/EOC location(s):</w:t>
      </w:r>
    </w:p>
    <w:p w14:paraId="245E3B70" w14:textId="77777777" w:rsidR="00F85EDA" w:rsidRDefault="00F85EDA" w:rsidP="00F85EDA">
      <w:pPr>
        <w:rPr>
          <w:b/>
          <w:sz w:val="24"/>
        </w:rPr>
        <w:sectPr w:rsidR="00F85EDA">
          <w:pgSz w:w="12240" w:h="15840"/>
          <w:pgMar w:top="1440" w:right="1440" w:bottom="1440" w:left="1440" w:header="720" w:footer="720" w:gutter="0"/>
          <w:cols w:space="720"/>
          <w:docGrid w:linePitch="360"/>
        </w:sectPr>
      </w:pPr>
    </w:p>
    <w:p w14:paraId="4E1B02B1" w14:textId="77777777" w:rsidR="00F85EDA" w:rsidRPr="00092DFA" w:rsidRDefault="00F85EDA" w:rsidP="00066CEB">
      <w:pPr>
        <w:pStyle w:val="Heading3"/>
      </w:pPr>
      <w:bookmarkStart w:id="142" w:name="_Toc534891608"/>
      <w:r w:rsidRPr="00092DFA">
        <w:t>Communication Equipment</w:t>
      </w:r>
      <w:bookmarkEnd w:id="142"/>
    </w:p>
    <w:p w14:paraId="7D431351" w14:textId="77777777" w:rsidR="00F85EDA" w:rsidRPr="00B06122" w:rsidRDefault="00F85EDA" w:rsidP="00092DFA">
      <w:pPr>
        <w:numPr>
          <w:ilvl w:val="0"/>
          <w:numId w:val="22"/>
        </w:numPr>
        <w:spacing w:after="0"/>
        <w:rPr>
          <w:sz w:val="24"/>
        </w:rPr>
      </w:pPr>
      <w:r w:rsidRPr="00B06122">
        <w:rPr>
          <w:sz w:val="24"/>
        </w:rPr>
        <w:t>Cellular phone</w:t>
      </w:r>
    </w:p>
    <w:p w14:paraId="11491486" w14:textId="77777777" w:rsidR="00F85EDA" w:rsidRPr="00B06122" w:rsidRDefault="00F85EDA" w:rsidP="00092DFA">
      <w:pPr>
        <w:numPr>
          <w:ilvl w:val="0"/>
          <w:numId w:val="22"/>
        </w:numPr>
        <w:spacing w:after="0"/>
        <w:rPr>
          <w:sz w:val="24"/>
        </w:rPr>
      </w:pPr>
      <w:r w:rsidRPr="00B06122">
        <w:rPr>
          <w:sz w:val="24"/>
        </w:rPr>
        <w:t>Analog phone</w:t>
      </w:r>
    </w:p>
    <w:p w14:paraId="3BA5032A" w14:textId="77777777" w:rsidR="00F85EDA" w:rsidRPr="00B06122" w:rsidRDefault="00F85EDA" w:rsidP="00092DFA">
      <w:pPr>
        <w:numPr>
          <w:ilvl w:val="0"/>
          <w:numId w:val="22"/>
        </w:numPr>
        <w:spacing w:after="0"/>
        <w:rPr>
          <w:sz w:val="24"/>
        </w:rPr>
      </w:pPr>
      <w:r w:rsidRPr="00B06122">
        <w:rPr>
          <w:sz w:val="24"/>
        </w:rPr>
        <w:t>Telephones: handsets, lines, switchboard</w:t>
      </w:r>
    </w:p>
    <w:p w14:paraId="44773BB9" w14:textId="77777777" w:rsidR="00F85EDA" w:rsidRPr="00B06122" w:rsidRDefault="00F85EDA" w:rsidP="00092DFA">
      <w:pPr>
        <w:numPr>
          <w:ilvl w:val="0"/>
          <w:numId w:val="22"/>
        </w:numPr>
        <w:spacing w:after="0"/>
        <w:rPr>
          <w:sz w:val="24"/>
        </w:rPr>
      </w:pPr>
      <w:r w:rsidRPr="00B06122">
        <w:rPr>
          <w:sz w:val="24"/>
        </w:rPr>
        <w:t xml:space="preserve">Governmental Emergency Telecommunications System (GETS) card </w:t>
      </w:r>
    </w:p>
    <w:p w14:paraId="2D3AFD67" w14:textId="77777777" w:rsidR="00F85EDA" w:rsidRPr="00B06122" w:rsidRDefault="00F85EDA" w:rsidP="00092DFA">
      <w:pPr>
        <w:numPr>
          <w:ilvl w:val="0"/>
          <w:numId w:val="22"/>
        </w:numPr>
        <w:spacing w:after="0"/>
        <w:rPr>
          <w:sz w:val="24"/>
        </w:rPr>
      </w:pPr>
      <w:r w:rsidRPr="00B06122">
        <w:rPr>
          <w:sz w:val="24"/>
        </w:rPr>
        <w:t>Public address system</w:t>
      </w:r>
    </w:p>
    <w:p w14:paraId="4B18200D" w14:textId="77777777" w:rsidR="00F85EDA" w:rsidRPr="00B06122" w:rsidRDefault="00F85EDA" w:rsidP="00092DFA">
      <w:pPr>
        <w:numPr>
          <w:ilvl w:val="0"/>
          <w:numId w:val="22"/>
        </w:numPr>
        <w:spacing w:after="0"/>
        <w:rPr>
          <w:sz w:val="24"/>
        </w:rPr>
      </w:pPr>
      <w:r w:rsidRPr="00B06122">
        <w:rPr>
          <w:sz w:val="24"/>
        </w:rPr>
        <w:t>Two-way radio network (stationary &amp; portable/handheld) with the ability to communicate with security, safety staff, public safety, other sites in network, etc.</w:t>
      </w:r>
    </w:p>
    <w:p w14:paraId="77925F12" w14:textId="77777777" w:rsidR="00F85EDA" w:rsidRPr="00B06122" w:rsidRDefault="00F85EDA" w:rsidP="00092DFA">
      <w:pPr>
        <w:numPr>
          <w:ilvl w:val="0"/>
          <w:numId w:val="22"/>
        </w:numPr>
        <w:spacing w:after="0"/>
        <w:rPr>
          <w:sz w:val="24"/>
        </w:rPr>
      </w:pPr>
      <w:r w:rsidRPr="00B06122">
        <w:rPr>
          <w:sz w:val="24"/>
        </w:rPr>
        <w:t>Bullhorn</w:t>
      </w:r>
    </w:p>
    <w:p w14:paraId="45563943" w14:textId="77777777" w:rsidR="00F85EDA" w:rsidRPr="00092DFA" w:rsidRDefault="00F85EDA" w:rsidP="00066CEB">
      <w:pPr>
        <w:pStyle w:val="Heading3"/>
        <w:spacing w:before="240"/>
      </w:pPr>
      <w:bookmarkStart w:id="143" w:name="_Toc534891609"/>
      <w:r w:rsidRPr="00092DFA">
        <w:t>Electronic Equipment</w:t>
      </w:r>
      <w:bookmarkEnd w:id="143"/>
    </w:p>
    <w:p w14:paraId="17DFA5C5" w14:textId="77777777" w:rsidR="00F85EDA" w:rsidRPr="00B06122" w:rsidRDefault="00F85EDA" w:rsidP="00092DFA">
      <w:pPr>
        <w:numPr>
          <w:ilvl w:val="0"/>
          <w:numId w:val="23"/>
        </w:numPr>
        <w:spacing w:after="0"/>
        <w:rPr>
          <w:sz w:val="24"/>
        </w:rPr>
      </w:pPr>
      <w:r w:rsidRPr="00B06122">
        <w:rPr>
          <w:sz w:val="24"/>
        </w:rPr>
        <w:t>Weather radio – hand cranked or battery operated</w:t>
      </w:r>
    </w:p>
    <w:p w14:paraId="79E735A7" w14:textId="77777777" w:rsidR="00F85EDA" w:rsidRPr="00B06122" w:rsidRDefault="00F85EDA" w:rsidP="00092DFA">
      <w:pPr>
        <w:numPr>
          <w:ilvl w:val="0"/>
          <w:numId w:val="23"/>
        </w:numPr>
        <w:spacing w:after="0"/>
        <w:rPr>
          <w:sz w:val="24"/>
        </w:rPr>
      </w:pPr>
      <w:r w:rsidRPr="00B06122">
        <w:rPr>
          <w:sz w:val="24"/>
        </w:rPr>
        <w:t>Fax machine</w:t>
      </w:r>
    </w:p>
    <w:p w14:paraId="360245A0" w14:textId="77777777" w:rsidR="00F85EDA" w:rsidRPr="00B06122" w:rsidRDefault="00F85EDA" w:rsidP="00092DFA">
      <w:pPr>
        <w:numPr>
          <w:ilvl w:val="0"/>
          <w:numId w:val="23"/>
        </w:numPr>
        <w:spacing w:after="0"/>
        <w:rPr>
          <w:sz w:val="24"/>
        </w:rPr>
      </w:pPr>
      <w:r w:rsidRPr="00B06122">
        <w:rPr>
          <w:sz w:val="24"/>
        </w:rPr>
        <w:t>Copy machine</w:t>
      </w:r>
    </w:p>
    <w:p w14:paraId="1035CBA4" w14:textId="77777777" w:rsidR="00F85EDA" w:rsidRPr="00B06122" w:rsidRDefault="00F85EDA" w:rsidP="00092DFA">
      <w:pPr>
        <w:numPr>
          <w:ilvl w:val="0"/>
          <w:numId w:val="23"/>
        </w:numPr>
        <w:spacing w:after="0"/>
        <w:rPr>
          <w:sz w:val="24"/>
        </w:rPr>
      </w:pPr>
      <w:r w:rsidRPr="00B06122">
        <w:rPr>
          <w:sz w:val="24"/>
        </w:rPr>
        <w:t xml:space="preserve">Television/Cable/Satellite Service </w:t>
      </w:r>
    </w:p>
    <w:p w14:paraId="7AD2151C" w14:textId="77777777" w:rsidR="00F85EDA" w:rsidRPr="00B06122" w:rsidRDefault="00F85EDA" w:rsidP="00092DFA">
      <w:pPr>
        <w:numPr>
          <w:ilvl w:val="0"/>
          <w:numId w:val="23"/>
        </w:numPr>
        <w:spacing w:after="0"/>
        <w:rPr>
          <w:sz w:val="24"/>
        </w:rPr>
      </w:pPr>
      <w:r w:rsidRPr="00B06122">
        <w:rPr>
          <w:sz w:val="24"/>
        </w:rPr>
        <w:t>Laptops/computer terminals</w:t>
      </w:r>
    </w:p>
    <w:p w14:paraId="6880DEC3" w14:textId="77777777" w:rsidR="00F85EDA" w:rsidRPr="00B06122" w:rsidRDefault="00F85EDA" w:rsidP="00092DFA">
      <w:pPr>
        <w:numPr>
          <w:ilvl w:val="0"/>
          <w:numId w:val="23"/>
        </w:numPr>
        <w:spacing w:after="0"/>
        <w:rPr>
          <w:sz w:val="24"/>
        </w:rPr>
      </w:pPr>
      <w:r w:rsidRPr="00B06122">
        <w:rPr>
          <w:sz w:val="24"/>
        </w:rPr>
        <w:t>Printer/scanner</w:t>
      </w:r>
    </w:p>
    <w:p w14:paraId="32EEC7F7" w14:textId="77777777" w:rsidR="00F85EDA" w:rsidRPr="00B06122" w:rsidRDefault="00F85EDA" w:rsidP="00092DFA">
      <w:pPr>
        <w:numPr>
          <w:ilvl w:val="0"/>
          <w:numId w:val="23"/>
        </w:numPr>
        <w:spacing w:after="0"/>
        <w:rPr>
          <w:sz w:val="24"/>
        </w:rPr>
      </w:pPr>
      <w:r w:rsidRPr="00B06122">
        <w:rPr>
          <w:sz w:val="24"/>
        </w:rPr>
        <w:t>Overhead projector with screen</w:t>
      </w:r>
    </w:p>
    <w:p w14:paraId="0D7A2281" w14:textId="77777777" w:rsidR="00F85EDA" w:rsidRPr="00B06122" w:rsidRDefault="00F85EDA" w:rsidP="00092DFA">
      <w:pPr>
        <w:numPr>
          <w:ilvl w:val="0"/>
          <w:numId w:val="23"/>
        </w:numPr>
        <w:spacing w:after="0"/>
        <w:rPr>
          <w:sz w:val="24"/>
        </w:rPr>
      </w:pPr>
      <w:r w:rsidRPr="00B06122">
        <w:rPr>
          <w:sz w:val="24"/>
        </w:rPr>
        <w:t>Surge protectors</w:t>
      </w:r>
    </w:p>
    <w:p w14:paraId="218A6530" w14:textId="77777777" w:rsidR="00F85EDA" w:rsidRPr="00B06122" w:rsidRDefault="00F85EDA" w:rsidP="00092DFA">
      <w:pPr>
        <w:numPr>
          <w:ilvl w:val="0"/>
          <w:numId w:val="23"/>
        </w:numPr>
        <w:spacing w:after="0"/>
        <w:rPr>
          <w:sz w:val="24"/>
        </w:rPr>
      </w:pPr>
      <w:r w:rsidRPr="00B06122">
        <w:rPr>
          <w:sz w:val="24"/>
        </w:rPr>
        <w:t>Digital camera</w:t>
      </w:r>
    </w:p>
    <w:p w14:paraId="5558B05D" w14:textId="77777777" w:rsidR="00F85EDA" w:rsidRPr="00092DFA" w:rsidRDefault="00F85EDA" w:rsidP="00066CEB">
      <w:pPr>
        <w:pStyle w:val="Heading3"/>
        <w:spacing w:before="240"/>
      </w:pPr>
      <w:bookmarkStart w:id="144" w:name="_Toc534891610"/>
      <w:r w:rsidRPr="00092DFA">
        <w:t>Food and Water</w:t>
      </w:r>
      <w:bookmarkEnd w:id="144"/>
    </w:p>
    <w:p w14:paraId="4672B607" w14:textId="77777777" w:rsidR="00F85EDA" w:rsidRPr="00B06122" w:rsidRDefault="00F85EDA" w:rsidP="00092DFA">
      <w:pPr>
        <w:numPr>
          <w:ilvl w:val="0"/>
          <w:numId w:val="9"/>
        </w:numPr>
        <w:spacing w:after="0"/>
        <w:rPr>
          <w:sz w:val="24"/>
        </w:rPr>
      </w:pPr>
      <w:r w:rsidRPr="00B06122">
        <w:rPr>
          <w:sz w:val="24"/>
        </w:rPr>
        <w:t>Bottled water and shelf-stable food</w:t>
      </w:r>
    </w:p>
    <w:p w14:paraId="39BE0701" w14:textId="77777777" w:rsidR="00F85EDA" w:rsidRPr="00092DFA" w:rsidRDefault="00F85EDA" w:rsidP="00066CEB">
      <w:pPr>
        <w:pStyle w:val="Heading3"/>
        <w:spacing w:before="240"/>
      </w:pPr>
      <w:bookmarkStart w:id="145" w:name="_Toc534891611"/>
      <w:r w:rsidRPr="00092DFA">
        <w:t>Reference and Resource Materials</w:t>
      </w:r>
      <w:bookmarkEnd w:id="145"/>
    </w:p>
    <w:p w14:paraId="4A1F90BF" w14:textId="77777777" w:rsidR="00F85EDA" w:rsidRPr="00B06122" w:rsidRDefault="00F85EDA" w:rsidP="00092DFA">
      <w:pPr>
        <w:numPr>
          <w:ilvl w:val="0"/>
          <w:numId w:val="24"/>
        </w:numPr>
        <w:spacing w:after="0"/>
        <w:ind w:left="720"/>
        <w:rPr>
          <w:sz w:val="24"/>
        </w:rPr>
      </w:pPr>
      <w:r w:rsidRPr="00B06122">
        <w:rPr>
          <w:sz w:val="24"/>
        </w:rPr>
        <w:t>Vendor contact list</w:t>
      </w:r>
    </w:p>
    <w:p w14:paraId="3800D1FE" w14:textId="77777777" w:rsidR="00F85EDA" w:rsidRPr="00B06122" w:rsidRDefault="00F85EDA" w:rsidP="00092DFA">
      <w:pPr>
        <w:numPr>
          <w:ilvl w:val="0"/>
          <w:numId w:val="24"/>
        </w:numPr>
        <w:spacing w:after="0"/>
        <w:ind w:left="720"/>
        <w:rPr>
          <w:sz w:val="24"/>
        </w:rPr>
      </w:pPr>
      <w:r w:rsidRPr="00B06122">
        <w:rPr>
          <w:sz w:val="24"/>
        </w:rPr>
        <w:t>Staff contact list</w:t>
      </w:r>
    </w:p>
    <w:p w14:paraId="1284D89D" w14:textId="77777777" w:rsidR="00F85EDA" w:rsidRPr="00B06122" w:rsidRDefault="00F85EDA" w:rsidP="00092DFA">
      <w:pPr>
        <w:numPr>
          <w:ilvl w:val="0"/>
          <w:numId w:val="24"/>
        </w:numPr>
        <w:spacing w:after="0"/>
        <w:ind w:left="720"/>
        <w:rPr>
          <w:sz w:val="24"/>
        </w:rPr>
      </w:pPr>
      <w:r w:rsidRPr="00B06122">
        <w:rPr>
          <w:sz w:val="24"/>
        </w:rPr>
        <w:t>Insurance Information</w:t>
      </w:r>
    </w:p>
    <w:p w14:paraId="0D76C2A0" w14:textId="77777777" w:rsidR="00F85EDA" w:rsidRPr="00B06122" w:rsidRDefault="00F85EDA" w:rsidP="00092DFA">
      <w:pPr>
        <w:numPr>
          <w:ilvl w:val="0"/>
          <w:numId w:val="24"/>
        </w:numPr>
        <w:spacing w:after="0"/>
        <w:ind w:left="720"/>
        <w:rPr>
          <w:sz w:val="24"/>
        </w:rPr>
      </w:pPr>
      <w:r w:rsidRPr="00B06122">
        <w:rPr>
          <w:sz w:val="24"/>
        </w:rPr>
        <w:t>External Partner contact list</w:t>
      </w:r>
    </w:p>
    <w:p w14:paraId="20152175" w14:textId="77777777" w:rsidR="00F85EDA" w:rsidRPr="00B06122" w:rsidRDefault="00F85EDA" w:rsidP="00092DFA">
      <w:pPr>
        <w:numPr>
          <w:ilvl w:val="0"/>
          <w:numId w:val="24"/>
        </w:numPr>
        <w:spacing w:after="0"/>
        <w:ind w:left="720"/>
        <w:rPr>
          <w:sz w:val="24"/>
        </w:rPr>
      </w:pPr>
      <w:r w:rsidRPr="00B06122">
        <w:rPr>
          <w:sz w:val="24"/>
        </w:rPr>
        <w:t>Emergency management plan</w:t>
      </w:r>
    </w:p>
    <w:p w14:paraId="65B15B38" w14:textId="5E4F7A3A" w:rsidR="00F85EDA" w:rsidRPr="00B06122" w:rsidRDefault="00F85EDA" w:rsidP="00092DFA">
      <w:pPr>
        <w:numPr>
          <w:ilvl w:val="0"/>
          <w:numId w:val="10"/>
        </w:numPr>
        <w:spacing w:after="0"/>
        <w:ind w:left="720"/>
        <w:rPr>
          <w:sz w:val="24"/>
        </w:rPr>
      </w:pPr>
      <w:r w:rsidRPr="00B06122">
        <w:rPr>
          <w:sz w:val="24"/>
        </w:rPr>
        <w:t>ICS Forms/Notebooks to record EOC activities</w:t>
      </w:r>
    </w:p>
    <w:p w14:paraId="60056BC0" w14:textId="77777777" w:rsidR="00F85EDA" w:rsidRPr="00B06122" w:rsidRDefault="00F85EDA" w:rsidP="00092DFA">
      <w:pPr>
        <w:numPr>
          <w:ilvl w:val="0"/>
          <w:numId w:val="10"/>
        </w:numPr>
        <w:spacing w:after="0"/>
        <w:ind w:left="720"/>
        <w:rPr>
          <w:sz w:val="24"/>
        </w:rPr>
      </w:pPr>
      <w:r w:rsidRPr="00B06122">
        <w:rPr>
          <w:sz w:val="24"/>
        </w:rPr>
        <w:t>Business Continuity Plan</w:t>
      </w:r>
    </w:p>
    <w:p w14:paraId="4B03A0FB" w14:textId="77777777" w:rsidR="00F85EDA" w:rsidRPr="00B06122" w:rsidRDefault="00F85EDA" w:rsidP="00092DFA">
      <w:pPr>
        <w:numPr>
          <w:ilvl w:val="0"/>
          <w:numId w:val="10"/>
        </w:numPr>
        <w:spacing w:after="0"/>
        <w:ind w:left="720"/>
        <w:rPr>
          <w:sz w:val="24"/>
        </w:rPr>
      </w:pPr>
      <w:r w:rsidRPr="00B06122">
        <w:rPr>
          <w:sz w:val="24"/>
        </w:rPr>
        <w:t>Reference materials (blueprints, maps, facility policy and procedure manuals)</w:t>
      </w:r>
    </w:p>
    <w:p w14:paraId="65439D2A" w14:textId="77777777" w:rsidR="00F85EDA" w:rsidRPr="00092DFA" w:rsidRDefault="00F85EDA" w:rsidP="00066CEB">
      <w:pPr>
        <w:pStyle w:val="Heading3"/>
        <w:spacing w:before="240"/>
      </w:pPr>
      <w:bookmarkStart w:id="146" w:name="_Toc534891612"/>
      <w:r w:rsidRPr="00092DFA">
        <w:t>Furniture</w:t>
      </w:r>
      <w:bookmarkEnd w:id="146"/>
    </w:p>
    <w:p w14:paraId="6DF1483F" w14:textId="77777777" w:rsidR="00F85EDA" w:rsidRPr="00B06122" w:rsidRDefault="00F85EDA" w:rsidP="00092DFA">
      <w:pPr>
        <w:numPr>
          <w:ilvl w:val="0"/>
          <w:numId w:val="25"/>
        </w:numPr>
        <w:spacing w:after="0"/>
        <w:rPr>
          <w:sz w:val="24"/>
        </w:rPr>
      </w:pPr>
      <w:r w:rsidRPr="00B06122">
        <w:rPr>
          <w:sz w:val="24"/>
        </w:rPr>
        <w:t>Tables and chairs</w:t>
      </w:r>
    </w:p>
    <w:p w14:paraId="5C6D799E" w14:textId="77777777" w:rsidR="00F85EDA" w:rsidRPr="00B06122" w:rsidRDefault="00F85EDA" w:rsidP="00092DFA">
      <w:pPr>
        <w:numPr>
          <w:ilvl w:val="0"/>
          <w:numId w:val="25"/>
        </w:numPr>
        <w:spacing w:after="0"/>
        <w:rPr>
          <w:sz w:val="24"/>
        </w:rPr>
      </w:pPr>
      <w:r w:rsidRPr="00B06122">
        <w:rPr>
          <w:sz w:val="24"/>
        </w:rPr>
        <w:t>Flip chart, easel &amp; pad</w:t>
      </w:r>
    </w:p>
    <w:p w14:paraId="6EDF8F6B" w14:textId="77777777" w:rsidR="00F85EDA" w:rsidRPr="00B06122" w:rsidRDefault="00F85EDA" w:rsidP="00092DFA">
      <w:pPr>
        <w:numPr>
          <w:ilvl w:val="0"/>
          <w:numId w:val="25"/>
        </w:numPr>
        <w:spacing w:after="0"/>
        <w:rPr>
          <w:sz w:val="24"/>
        </w:rPr>
      </w:pPr>
      <w:r w:rsidRPr="00B06122">
        <w:rPr>
          <w:sz w:val="24"/>
        </w:rPr>
        <w:t>White boards and markers</w:t>
      </w:r>
    </w:p>
    <w:p w14:paraId="118DE0BA" w14:textId="77777777" w:rsidR="00F85EDA" w:rsidRPr="00B06122" w:rsidRDefault="00F85EDA" w:rsidP="00092DFA">
      <w:pPr>
        <w:numPr>
          <w:ilvl w:val="0"/>
          <w:numId w:val="25"/>
        </w:numPr>
        <w:spacing w:after="0"/>
        <w:rPr>
          <w:sz w:val="24"/>
        </w:rPr>
      </w:pPr>
      <w:r w:rsidRPr="00B06122">
        <w:rPr>
          <w:sz w:val="24"/>
        </w:rPr>
        <w:t>Bulletin board</w:t>
      </w:r>
    </w:p>
    <w:p w14:paraId="0AF305EE" w14:textId="77777777" w:rsidR="00F85EDA" w:rsidRPr="00092DFA" w:rsidRDefault="00F85EDA" w:rsidP="00066CEB">
      <w:pPr>
        <w:pStyle w:val="Heading3"/>
        <w:spacing w:before="240"/>
      </w:pPr>
      <w:bookmarkStart w:id="147" w:name="_Toc534891613"/>
      <w:r w:rsidRPr="00092DFA">
        <w:t>Office Supplies</w:t>
      </w:r>
      <w:bookmarkEnd w:id="147"/>
    </w:p>
    <w:p w14:paraId="28374471" w14:textId="77777777" w:rsidR="00F85EDA" w:rsidRPr="0089102B" w:rsidRDefault="00F85EDA" w:rsidP="00092DFA">
      <w:pPr>
        <w:pStyle w:val="ListParagraph"/>
        <w:numPr>
          <w:ilvl w:val="0"/>
          <w:numId w:val="26"/>
        </w:numPr>
        <w:spacing w:after="0"/>
        <w:ind w:left="720"/>
        <w:rPr>
          <w:sz w:val="24"/>
        </w:rPr>
      </w:pPr>
      <w:r w:rsidRPr="0089102B">
        <w:rPr>
          <w:sz w:val="24"/>
        </w:rPr>
        <w:t>Miscellaneous office supplies (i.e., staplers, staples, staple removers, envelopes of various sizes, paper clips, push pins, masking/scotch tape, pencils, pens in assorted colors, assorted rubber bands, binders, writing pads, note pads, name tags, markers)</w:t>
      </w:r>
    </w:p>
    <w:p w14:paraId="6B4979BE" w14:textId="77777777" w:rsidR="00F85EDA" w:rsidRPr="0089102B" w:rsidRDefault="00F85EDA" w:rsidP="00092DFA">
      <w:pPr>
        <w:pStyle w:val="ListParagraph"/>
        <w:numPr>
          <w:ilvl w:val="0"/>
          <w:numId w:val="26"/>
        </w:numPr>
        <w:spacing w:after="0"/>
        <w:ind w:left="720"/>
        <w:rPr>
          <w:sz w:val="24"/>
        </w:rPr>
      </w:pPr>
      <w:r w:rsidRPr="0089102B">
        <w:rPr>
          <w:sz w:val="24"/>
        </w:rPr>
        <w:t>Batteries for equipment</w:t>
      </w:r>
    </w:p>
    <w:p w14:paraId="7CD04DEE" w14:textId="77777777" w:rsidR="00F85EDA" w:rsidRPr="00092DFA" w:rsidRDefault="00F85EDA" w:rsidP="00066CEB">
      <w:pPr>
        <w:pStyle w:val="Heading3"/>
        <w:spacing w:before="240"/>
      </w:pPr>
      <w:bookmarkStart w:id="148" w:name="_Toc534891614"/>
      <w:r w:rsidRPr="00092DFA">
        <w:t>Safety Equipment and Supplies</w:t>
      </w:r>
      <w:bookmarkEnd w:id="148"/>
    </w:p>
    <w:p w14:paraId="5E4A907B" w14:textId="617821CD" w:rsidR="00F85EDA" w:rsidRPr="00B06122" w:rsidRDefault="00F85EDA" w:rsidP="00092DFA">
      <w:pPr>
        <w:numPr>
          <w:ilvl w:val="0"/>
          <w:numId w:val="27"/>
        </w:numPr>
        <w:spacing w:after="0"/>
        <w:rPr>
          <w:sz w:val="24"/>
        </w:rPr>
      </w:pPr>
      <w:r w:rsidRPr="00B06122">
        <w:rPr>
          <w:sz w:val="24"/>
        </w:rPr>
        <w:t>Flashlights</w:t>
      </w:r>
      <w:r w:rsidR="00F04243">
        <w:rPr>
          <w:sz w:val="24"/>
        </w:rPr>
        <w:t>, headlamps</w:t>
      </w:r>
      <w:r w:rsidRPr="00B06122">
        <w:rPr>
          <w:sz w:val="24"/>
        </w:rPr>
        <w:t xml:space="preserve"> &amp; batteries</w:t>
      </w:r>
    </w:p>
    <w:p w14:paraId="6D95A39C" w14:textId="77777777" w:rsidR="00F85EDA" w:rsidRPr="00B06122" w:rsidRDefault="00F85EDA" w:rsidP="00092DFA">
      <w:pPr>
        <w:numPr>
          <w:ilvl w:val="0"/>
          <w:numId w:val="27"/>
        </w:numPr>
        <w:spacing w:after="0"/>
        <w:rPr>
          <w:sz w:val="24"/>
        </w:rPr>
      </w:pPr>
      <w:r w:rsidRPr="00B06122">
        <w:rPr>
          <w:sz w:val="24"/>
        </w:rPr>
        <w:t>Light sticks</w:t>
      </w:r>
    </w:p>
    <w:p w14:paraId="20B28B37" w14:textId="77777777" w:rsidR="00F85EDA" w:rsidRPr="00B06122" w:rsidRDefault="00F85EDA" w:rsidP="00092DFA">
      <w:pPr>
        <w:numPr>
          <w:ilvl w:val="0"/>
          <w:numId w:val="27"/>
        </w:numPr>
        <w:spacing w:after="0"/>
        <w:rPr>
          <w:sz w:val="24"/>
        </w:rPr>
      </w:pPr>
      <w:r w:rsidRPr="00B06122">
        <w:rPr>
          <w:sz w:val="24"/>
        </w:rPr>
        <w:t>First aid kit</w:t>
      </w:r>
    </w:p>
    <w:p w14:paraId="7C93740D" w14:textId="77777777" w:rsidR="00F85EDA" w:rsidRPr="00B06122" w:rsidRDefault="00F85EDA" w:rsidP="00092DFA">
      <w:pPr>
        <w:numPr>
          <w:ilvl w:val="0"/>
          <w:numId w:val="27"/>
        </w:numPr>
        <w:spacing w:after="0"/>
        <w:rPr>
          <w:sz w:val="24"/>
        </w:rPr>
      </w:pPr>
      <w:r w:rsidRPr="00B06122">
        <w:rPr>
          <w:sz w:val="24"/>
        </w:rPr>
        <w:t>Cleaning wipes</w:t>
      </w:r>
    </w:p>
    <w:p w14:paraId="3FD803F8" w14:textId="2DE3D031" w:rsidR="00F85EDA" w:rsidRDefault="00F85EDA" w:rsidP="00092DFA">
      <w:pPr>
        <w:numPr>
          <w:ilvl w:val="0"/>
          <w:numId w:val="27"/>
        </w:numPr>
        <w:spacing w:after="0"/>
        <w:rPr>
          <w:sz w:val="24"/>
        </w:rPr>
      </w:pPr>
      <w:r w:rsidRPr="00B06122">
        <w:rPr>
          <w:sz w:val="24"/>
        </w:rPr>
        <w:t>Hand sanitizer</w:t>
      </w:r>
    </w:p>
    <w:p w14:paraId="17B6A58B" w14:textId="03F8C4AE" w:rsidR="00F04243" w:rsidRPr="00B06122" w:rsidRDefault="00F04243" w:rsidP="00092DFA">
      <w:pPr>
        <w:numPr>
          <w:ilvl w:val="0"/>
          <w:numId w:val="27"/>
        </w:numPr>
        <w:spacing w:after="0"/>
        <w:rPr>
          <w:sz w:val="24"/>
        </w:rPr>
      </w:pPr>
      <w:r>
        <w:rPr>
          <w:sz w:val="24"/>
        </w:rPr>
        <w:t>Duct tape</w:t>
      </w:r>
    </w:p>
    <w:p w14:paraId="5D1D14A3" w14:textId="77777777" w:rsidR="00F85EDA" w:rsidRPr="00092DFA" w:rsidRDefault="00F85EDA" w:rsidP="00066CEB">
      <w:pPr>
        <w:pStyle w:val="Heading3"/>
        <w:spacing w:before="240"/>
      </w:pPr>
      <w:bookmarkStart w:id="149" w:name="_Toc534891615"/>
      <w:r w:rsidRPr="00092DFA">
        <w:t>Personal Protective Equipment (PPE)</w:t>
      </w:r>
      <w:bookmarkEnd w:id="149"/>
    </w:p>
    <w:p w14:paraId="3FAD9F5C" w14:textId="77777777" w:rsidR="00F85EDA" w:rsidRPr="00B06122" w:rsidRDefault="00F85EDA" w:rsidP="00092DFA">
      <w:pPr>
        <w:numPr>
          <w:ilvl w:val="0"/>
          <w:numId w:val="28"/>
        </w:numPr>
        <w:spacing w:after="0"/>
        <w:rPr>
          <w:sz w:val="24"/>
        </w:rPr>
      </w:pPr>
      <w:r w:rsidRPr="00B06122">
        <w:rPr>
          <w:sz w:val="24"/>
        </w:rPr>
        <w:t>Face shields</w:t>
      </w:r>
    </w:p>
    <w:p w14:paraId="02C766B7" w14:textId="77777777" w:rsidR="00F85EDA" w:rsidRPr="00B06122" w:rsidRDefault="00F85EDA" w:rsidP="00092DFA">
      <w:pPr>
        <w:numPr>
          <w:ilvl w:val="0"/>
          <w:numId w:val="28"/>
        </w:numPr>
        <w:spacing w:after="0"/>
        <w:rPr>
          <w:sz w:val="24"/>
        </w:rPr>
      </w:pPr>
      <w:r w:rsidRPr="00B06122">
        <w:rPr>
          <w:sz w:val="24"/>
        </w:rPr>
        <w:t>N95 respirators</w:t>
      </w:r>
    </w:p>
    <w:p w14:paraId="36BC293D" w14:textId="77777777" w:rsidR="00F85EDA" w:rsidRPr="00B06122" w:rsidRDefault="00F85EDA" w:rsidP="00092DFA">
      <w:pPr>
        <w:numPr>
          <w:ilvl w:val="0"/>
          <w:numId w:val="28"/>
        </w:numPr>
        <w:spacing w:after="0"/>
        <w:rPr>
          <w:sz w:val="24"/>
        </w:rPr>
      </w:pPr>
      <w:r w:rsidRPr="00B06122">
        <w:rPr>
          <w:sz w:val="24"/>
        </w:rPr>
        <w:t>Disinfecting wipes</w:t>
      </w:r>
    </w:p>
    <w:p w14:paraId="6B86C9D3" w14:textId="77777777" w:rsidR="00F85EDA" w:rsidRDefault="00F85EDA" w:rsidP="00092DFA">
      <w:pPr>
        <w:numPr>
          <w:ilvl w:val="0"/>
          <w:numId w:val="28"/>
        </w:numPr>
        <w:spacing w:after="0"/>
        <w:rPr>
          <w:sz w:val="24"/>
        </w:rPr>
      </w:pPr>
      <w:r w:rsidRPr="001E559E">
        <w:rPr>
          <w:sz w:val="24"/>
        </w:rPr>
        <w:t>Surgical masks</w:t>
      </w:r>
    </w:p>
    <w:p w14:paraId="2CF98B21" w14:textId="77777777" w:rsidR="00F85EDA" w:rsidRDefault="00F85EDA" w:rsidP="00092DFA">
      <w:pPr>
        <w:numPr>
          <w:ilvl w:val="0"/>
          <w:numId w:val="28"/>
        </w:numPr>
        <w:spacing w:after="0"/>
        <w:rPr>
          <w:sz w:val="24"/>
        </w:rPr>
        <w:sectPr w:rsidR="00F85EDA" w:rsidSect="001E559E">
          <w:type w:val="continuous"/>
          <w:pgSz w:w="12240" w:h="15840"/>
          <w:pgMar w:top="1440" w:right="1440" w:bottom="1440" w:left="1440" w:header="720" w:footer="720" w:gutter="0"/>
          <w:cols w:num="2" w:space="720"/>
          <w:docGrid w:linePitch="360"/>
        </w:sectPr>
      </w:pPr>
      <w:r>
        <w:rPr>
          <w:sz w:val="24"/>
        </w:rPr>
        <w:t>Nitrile glove</w:t>
      </w:r>
    </w:p>
    <w:p w14:paraId="7C5B44FB" w14:textId="0108319B" w:rsidR="0047142B" w:rsidRDefault="0047142B" w:rsidP="000D7F92">
      <w:pPr>
        <w:pStyle w:val="Heading1"/>
      </w:pPr>
      <w:bookmarkStart w:id="150" w:name="_Attachment_K_–"/>
      <w:bookmarkStart w:id="151" w:name="_Toc534891616"/>
      <w:bookmarkEnd w:id="150"/>
      <w:r w:rsidRPr="00092DFA">
        <w:t xml:space="preserve">Attachment </w:t>
      </w:r>
      <w:r w:rsidR="00475E3E">
        <w:t>F</w:t>
      </w:r>
      <w:r w:rsidRPr="00092DFA">
        <w:t xml:space="preserve"> – Vendor Contact List</w:t>
      </w:r>
      <w:bookmarkEnd w:id="151"/>
    </w:p>
    <w:p w14:paraId="450A917C" w14:textId="77777777" w:rsidR="00475E3E" w:rsidRPr="007C0052" w:rsidRDefault="00475E3E" w:rsidP="00475E3E">
      <w:pPr>
        <w:rPr>
          <w:b/>
          <w:sz w:val="28"/>
          <w:szCs w:val="28"/>
          <w:u w:val="single"/>
        </w:rPr>
      </w:pPr>
      <w:r w:rsidRPr="007C0052">
        <w:rPr>
          <w:sz w:val="24"/>
          <w:szCs w:val="24"/>
          <w:highlight w:val="yellow"/>
        </w:rPr>
        <w:t>[</w:t>
      </w:r>
      <w:r w:rsidRPr="007C0052">
        <w:rPr>
          <w:i/>
          <w:sz w:val="24"/>
          <w:szCs w:val="24"/>
          <w:highlight w:val="yellow"/>
          <w:shd w:val="clear" w:color="auto" w:fill="F2F2F2" w:themeFill="background1" w:themeFillShade="F2"/>
        </w:rPr>
        <w:t>This list may be developed in Excel, and then copied into the Communications Plan. Data points may be split, as necessary, for communication system formatting purposes, or personal preference. Add data points, as necessary</w:t>
      </w:r>
      <w:r w:rsidRPr="007C0052">
        <w:rPr>
          <w:sz w:val="24"/>
          <w:szCs w:val="24"/>
          <w:highlight w:val="yellow"/>
          <w:shd w:val="clear" w:color="auto" w:fill="F2F2F2" w:themeFill="background1" w:themeFillShade="F2"/>
        </w:rPr>
        <w:t>.</w:t>
      </w:r>
      <w:r w:rsidRPr="007C0052">
        <w:rPr>
          <w:sz w:val="24"/>
          <w:szCs w:val="24"/>
          <w:highlight w:val="yellow"/>
        </w:rPr>
        <w:t>]</w:t>
      </w:r>
    </w:p>
    <w:p w14:paraId="3D496DEA" w14:textId="77777777" w:rsidR="00475E3E" w:rsidRPr="00475E3E" w:rsidRDefault="00475E3E" w:rsidP="00475E3E"/>
    <w:tbl>
      <w:tblPr>
        <w:tblStyle w:val="PlainTable41"/>
        <w:tblW w:w="10075" w:type="dxa"/>
        <w:tblBorders>
          <w:insideV w:val="single" w:sz="4" w:space="0" w:color="7F7F7F" w:themeColor="text1" w:themeTint="80"/>
        </w:tblBorders>
        <w:tblLook w:val="04A0" w:firstRow="1" w:lastRow="0" w:firstColumn="1" w:lastColumn="0" w:noHBand="0" w:noVBand="1"/>
      </w:tblPr>
      <w:tblGrid>
        <w:gridCol w:w="2015"/>
        <w:gridCol w:w="2015"/>
        <w:gridCol w:w="2015"/>
        <w:gridCol w:w="2015"/>
        <w:gridCol w:w="2015"/>
      </w:tblGrid>
      <w:tr w:rsidR="007C17F5" w:rsidRPr="006D2253" w14:paraId="38BE184C" w14:textId="77777777" w:rsidTr="007C0052">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shd w:val="clear" w:color="auto" w:fill="007499"/>
            <w:vAlign w:val="center"/>
          </w:tcPr>
          <w:p w14:paraId="547242C6" w14:textId="38911F17" w:rsidR="007C17F5" w:rsidRPr="007C0052" w:rsidRDefault="007C0052" w:rsidP="007C0052">
            <w:pPr>
              <w:rPr>
                <w:b w:val="0"/>
                <w:color w:val="FFFFFF" w:themeColor="background1"/>
                <w:sz w:val="24"/>
              </w:rPr>
            </w:pPr>
            <w:r w:rsidRPr="007C0052">
              <w:rPr>
                <w:color w:val="FFFFFF" w:themeColor="background1"/>
                <w:sz w:val="24"/>
              </w:rPr>
              <w:t>Vendor Name</w:t>
            </w:r>
          </w:p>
        </w:tc>
        <w:tc>
          <w:tcPr>
            <w:tcW w:w="2015" w:type="dxa"/>
            <w:shd w:val="clear" w:color="auto" w:fill="007499"/>
            <w:vAlign w:val="center"/>
          </w:tcPr>
          <w:p w14:paraId="3E788DDB" w14:textId="0802BB06" w:rsidR="007C17F5" w:rsidRPr="007C0052" w:rsidRDefault="007C0052" w:rsidP="007C0052">
            <w:pPr>
              <w:cnfStyle w:val="100000000000" w:firstRow="1" w:lastRow="0" w:firstColumn="0" w:lastColumn="0" w:oddVBand="0" w:evenVBand="0" w:oddHBand="0" w:evenHBand="0" w:firstRowFirstColumn="0" w:firstRowLastColumn="0" w:lastRowFirstColumn="0" w:lastRowLastColumn="0"/>
              <w:rPr>
                <w:b w:val="0"/>
                <w:color w:val="FFFFFF" w:themeColor="background1"/>
                <w:sz w:val="24"/>
              </w:rPr>
            </w:pPr>
            <w:r w:rsidRPr="007C0052">
              <w:rPr>
                <w:color w:val="FFFFFF" w:themeColor="background1"/>
                <w:sz w:val="24"/>
              </w:rPr>
              <w:t>Description</w:t>
            </w:r>
          </w:p>
        </w:tc>
        <w:tc>
          <w:tcPr>
            <w:tcW w:w="2015" w:type="dxa"/>
            <w:shd w:val="clear" w:color="auto" w:fill="007499"/>
            <w:vAlign w:val="center"/>
          </w:tcPr>
          <w:p w14:paraId="31E6E1ED" w14:textId="477081A9" w:rsidR="007C17F5" w:rsidRPr="007C0052" w:rsidRDefault="007C0052" w:rsidP="007C0052">
            <w:pPr>
              <w:cnfStyle w:val="100000000000" w:firstRow="1" w:lastRow="0" w:firstColumn="0" w:lastColumn="0" w:oddVBand="0" w:evenVBand="0" w:oddHBand="0" w:evenHBand="0" w:firstRowFirstColumn="0" w:firstRowLastColumn="0" w:lastRowFirstColumn="0" w:lastRowLastColumn="0"/>
              <w:rPr>
                <w:b w:val="0"/>
                <w:color w:val="FFFFFF" w:themeColor="background1"/>
                <w:sz w:val="24"/>
              </w:rPr>
            </w:pPr>
            <w:r w:rsidRPr="007C0052">
              <w:rPr>
                <w:color w:val="FFFFFF" w:themeColor="background1"/>
                <w:sz w:val="24"/>
              </w:rPr>
              <w:t>Contact Person</w:t>
            </w:r>
          </w:p>
        </w:tc>
        <w:tc>
          <w:tcPr>
            <w:tcW w:w="2015" w:type="dxa"/>
            <w:shd w:val="clear" w:color="auto" w:fill="007499"/>
            <w:vAlign w:val="center"/>
          </w:tcPr>
          <w:p w14:paraId="01761300" w14:textId="070F3EAA" w:rsidR="007C17F5" w:rsidRPr="007C0052" w:rsidRDefault="007C0052" w:rsidP="007C0052">
            <w:pPr>
              <w:cnfStyle w:val="100000000000" w:firstRow="1" w:lastRow="0" w:firstColumn="0" w:lastColumn="0" w:oddVBand="0" w:evenVBand="0" w:oddHBand="0" w:evenHBand="0" w:firstRowFirstColumn="0" w:firstRowLastColumn="0" w:lastRowFirstColumn="0" w:lastRowLastColumn="0"/>
              <w:rPr>
                <w:b w:val="0"/>
                <w:color w:val="FFFFFF" w:themeColor="background1"/>
                <w:sz w:val="24"/>
              </w:rPr>
            </w:pPr>
            <w:r w:rsidRPr="007C0052">
              <w:rPr>
                <w:color w:val="FFFFFF" w:themeColor="background1"/>
                <w:sz w:val="24"/>
              </w:rPr>
              <w:t>Phone/ Email</w:t>
            </w:r>
          </w:p>
        </w:tc>
        <w:tc>
          <w:tcPr>
            <w:tcW w:w="2015" w:type="dxa"/>
            <w:shd w:val="clear" w:color="auto" w:fill="007499"/>
            <w:vAlign w:val="center"/>
          </w:tcPr>
          <w:p w14:paraId="29C38892" w14:textId="300F5A17" w:rsidR="007C17F5" w:rsidRPr="007C0052" w:rsidRDefault="007C0052" w:rsidP="007C0052">
            <w:pPr>
              <w:cnfStyle w:val="100000000000" w:firstRow="1" w:lastRow="0" w:firstColumn="0" w:lastColumn="0" w:oddVBand="0" w:evenVBand="0" w:oddHBand="0" w:evenHBand="0" w:firstRowFirstColumn="0" w:firstRowLastColumn="0" w:lastRowFirstColumn="0" w:lastRowLastColumn="0"/>
              <w:rPr>
                <w:b w:val="0"/>
                <w:color w:val="FFFFFF" w:themeColor="background1"/>
                <w:sz w:val="24"/>
              </w:rPr>
            </w:pPr>
            <w:r w:rsidRPr="007C0052">
              <w:rPr>
                <w:color w:val="FFFFFF" w:themeColor="background1"/>
                <w:sz w:val="24"/>
              </w:rPr>
              <w:t xml:space="preserve">Contract/ </w:t>
            </w:r>
          </w:p>
          <w:p w14:paraId="4D5B0AE7" w14:textId="12C795D7" w:rsidR="007C17F5" w:rsidRPr="007C0052" w:rsidRDefault="007C0052" w:rsidP="007C0052">
            <w:pPr>
              <w:cnfStyle w:val="100000000000" w:firstRow="1" w:lastRow="0" w:firstColumn="0" w:lastColumn="0" w:oddVBand="0" w:evenVBand="0" w:oddHBand="0" w:evenHBand="0" w:firstRowFirstColumn="0" w:firstRowLastColumn="0" w:lastRowFirstColumn="0" w:lastRowLastColumn="0"/>
              <w:rPr>
                <w:b w:val="0"/>
                <w:color w:val="FFFFFF" w:themeColor="background1"/>
                <w:sz w:val="24"/>
              </w:rPr>
            </w:pPr>
            <w:r w:rsidRPr="007C0052">
              <w:rPr>
                <w:color w:val="FFFFFF" w:themeColor="background1"/>
                <w:sz w:val="24"/>
              </w:rPr>
              <w:t>Account #</w:t>
            </w:r>
          </w:p>
        </w:tc>
      </w:tr>
      <w:tr w:rsidR="007C17F5" w:rsidRPr="006D2253" w14:paraId="241FB801"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6FB6EBA1" w14:textId="77777777" w:rsidR="007C17F5" w:rsidRPr="00670F49" w:rsidRDefault="007C17F5" w:rsidP="007C0052">
            <w:pPr>
              <w:rPr>
                <w:sz w:val="24"/>
              </w:rPr>
            </w:pPr>
          </w:p>
        </w:tc>
        <w:tc>
          <w:tcPr>
            <w:tcW w:w="2015" w:type="dxa"/>
            <w:vAlign w:val="center"/>
          </w:tcPr>
          <w:p w14:paraId="577A7F64"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1175FB91"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7640B427"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2B4C2B23"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r>
      <w:tr w:rsidR="007C17F5" w:rsidRPr="006D2253" w14:paraId="50E49022" w14:textId="77777777" w:rsidTr="007C0052">
        <w:trPr>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6FE2D37B" w14:textId="77777777" w:rsidR="007C17F5" w:rsidRPr="00670F49" w:rsidRDefault="007C17F5" w:rsidP="007C0052">
            <w:pPr>
              <w:rPr>
                <w:sz w:val="24"/>
              </w:rPr>
            </w:pPr>
          </w:p>
        </w:tc>
        <w:tc>
          <w:tcPr>
            <w:tcW w:w="2015" w:type="dxa"/>
            <w:vAlign w:val="center"/>
          </w:tcPr>
          <w:p w14:paraId="6BD7FCB5"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5806A2AA"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119B37CA"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0AB806AB"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r>
      <w:tr w:rsidR="007C17F5" w:rsidRPr="006D2253" w14:paraId="44F8AE2C"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6B7A432A" w14:textId="77777777" w:rsidR="007C17F5" w:rsidRPr="00670F49" w:rsidRDefault="007C17F5" w:rsidP="007C0052">
            <w:pPr>
              <w:rPr>
                <w:sz w:val="24"/>
              </w:rPr>
            </w:pPr>
          </w:p>
        </w:tc>
        <w:tc>
          <w:tcPr>
            <w:tcW w:w="2015" w:type="dxa"/>
            <w:vAlign w:val="center"/>
          </w:tcPr>
          <w:p w14:paraId="4C6F81CA"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6CD312FF"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788CC110"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4AD7698A"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r>
      <w:tr w:rsidR="007C17F5" w:rsidRPr="006D2253" w14:paraId="6F4F3F08" w14:textId="77777777" w:rsidTr="007C0052">
        <w:trPr>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133E9C10" w14:textId="77777777" w:rsidR="007C17F5" w:rsidRPr="00670F49" w:rsidRDefault="007C17F5" w:rsidP="007C0052">
            <w:pPr>
              <w:rPr>
                <w:sz w:val="24"/>
              </w:rPr>
            </w:pPr>
          </w:p>
        </w:tc>
        <w:tc>
          <w:tcPr>
            <w:tcW w:w="2015" w:type="dxa"/>
            <w:vAlign w:val="center"/>
          </w:tcPr>
          <w:p w14:paraId="63F5CFA0"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682B27B5"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5A9F2AE3"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273D2207"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r>
      <w:tr w:rsidR="007C17F5" w:rsidRPr="006D2253" w14:paraId="2EE142D1"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4E32039A" w14:textId="77777777" w:rsidR="007C17F5" w:rsidRPr="00670F49" w:rsidRDefault="007C17F5" w:rsidP="007C0052">
            <w:pPr>
              <w:rPr>
                <w:sz w:val="24"/>
              </w:rPr>
            </w:pPr>
          </w:p>
        </w:tc>
        <w:tc>
          <w:tcPr>
            <w:tcW w:w="2015" w:type="dxa"/>
            <w:vAlign w:val="center"/>
          </w:tcPr>
          <w:p w14:paraId="6FC101C9"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5A6E69DD"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58E02836"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2A739329"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r>
      <w:tr w:rsidR="007C17F5" w:rsidRPr="006D2253" w14:paraId="0164FB19" w14:textId="77777777" w:rsidTr="007C0052">
        <w:trPr>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12CD2B3D" w14:textId="77777777" w:rsidR="007C17F5" w:rsidRPr="00670F49" w:rsidRDefault="007C17F5" w:rsidP="007C0052">
            <w:pPr>
              <w:rPr>
                <w:sz w:val="24"/>
              </w:rPr>
            </w:pPr>
          </w:p>
        </w:tc>
        <w:tc>
          <w:tcPr>
            <w:tcW w:w="2015" w:type="dxa"/>
            <w:vAlign w:val="center"/>
          </w:tcPr>
          <w:p w14:paraId="6400786F"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011919C9"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3AFEF73B"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625F69A6"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r>
      <w:tr w:rsidR="007C17F5" w:rsidRPr="006D2253" w14:paraId="74D5289D"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1A018FE1" w14:textId="77777777" w:rsidR="007C17F5" w:rsidRPr="00670F49" w:rsidRDefault="007C17F5" w:rsidP="007C0052">
            <w:pPr>
              <w:rPr>
                <w:sz w:val="24"/>
              </w:rPr>
            </w:pPr>
          </w:p>
        </w:tc>
        <w:tc>
          <w:tcPr>
            <w:tcW w:w="2015" w:type="dxa"/>
            <w:vAlign w:val="center"/>
          </w:tcPr>
          <w:p w14:paraId="48F95B25"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212A6675"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72A967B9"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67FD2083"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r>
      <w:tr w:rsidR="007C17F5" w:rsidRPr="006D2253" w14:paraId="4E97DFE9" w14:textId="77777777" w:rsidTr="007C0052">
        <w:trPr>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308405DF" w14:textId="77777777" w:rsidR="007C17F5" w:rsidRPr="00670F49" w:rsidRDefault="007C17F5" w:rsidP="007C0052">
            <w:pPr>
              <w:rPr>
                <w:sz w:val="24"/>
              </w:rPr>
            </w:pPr>
          </w:p>
        </w:tc>
        <w:tc>
          <w:tcPr>
            <w:tcW w:w="2015" w:type="dxa"/>
            <w:vAlign w:val="center"/>
          </w:tcPr>
          <w:p w14:paraId="53E21926"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23EB982E"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2039DA3B"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c>
          <w:tcPr>
            <w:tcW w:w="2015" w:type="dxa"/>
            <w:vAlign w:val="center"/>
          </w:tcPr>
          <w:p w14:paraId="6675C1C7" w14:textId="77777777" w:rsidR="007C17F5" w:rsidRPr="00670F49" w:rsidRDefault="007C17F5" w:rsidP="007C0052">
            <w:pPr>
              <w:cnfStyle w:val="000000000000" w:firstRow="0" w:lastRow="0" w:firstColumn="0" w:lastColumn="0" w:oddVBand="0" w:evenVBand="0" w:oddHBand="0" w:evenHBand="0" w:firstRowFirstColumn="0" w:firstRowLastColumn="0" w:lastRowFirstColumn="0" w:lastRowLastColumn="0"/>
              <w:rPr>
                <w:sz w:val="24"/>
              </w:rPr>
            </w:pPr>
          </w:p>
        </w:tc>
      </w:tr>
      <w:tr w:rsidR="007C17F5" w:rsidRPr="006D2253" w14:paraId="6B5F7B85"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3375C7B6" w14:textId="77777777" w:rsidR="007C17F5" w:rsidRPr="00670F49" w:rsidRDefault="007C17F5" w:rsidP="007C0052">
            <w:pPr>
              <w:rPr>
                <w:sz w:val="24"/>
              </w:rPr>
            </w:pPr>
          </w:p>
        </w:tc>
        <w:tc>
          <w:tcPr>
            <w:tcW w:w="2015" w:type="dxa"/>
            <w:vAlign w:val="center"/>
          </w:tcPr>
          <w:p w14:paraId="487B5155"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3DEBF6E8"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206BF1A2"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c>
          <w:tcPr>
            <w:tcW w:w="2015" w:type="dxa"/>
            <w:vAlign w:val="center"/>
          </w:tcPr>
          <w:p w14:paraId="68219509" w14:textId="77777777" w:rsidR="007C17F5" w:rsidRPr="00670F49" w:rsidRDefault="007C17F5" w:rsidP="007C0052">
            <w:pPr>
              <w:cnfStyle w:val="000000100000" w:firstRow="0" w:lastRow="0" w:firstColumn="0" w:lastColumn="0" w:oddVBand="0" w:evenVBand="0" w:oddHBand="1" w:evenHBand="0" w:firstRowFirstColumn="0" w:firstRowLastColumn="0" w:lastRowFirstColumn="0" w:lastRowLastColumn="0"/>
              <w:rPr>
                <w:sz w:val="24"/>
              </w:rPr>
            </w:pPr>
          </w:p>
        </w:tc>
      </w:tr>
    </w:tbl>
    <w:p w14:paraId="491283D1" w14:textId="77777777" w:rsidR="005B6321" w:rsidRPr="005B6321" w:rsidRDefault="005B6321" w:rsidP="005B6321">
      <w:pPr>
        <w:sectPr w:rsidR="005B6321" w:rsidRPr="005B6321" w:rsidSect="00B06122">
          <w:pgSz w:w="12240" w:h="15840"/>
          <w:pgMar w:top="1440" w:right="1440" w:bottom="1440" w:left="1440" w:header="720" w:footer="720" w:gutter="0"/>
          <w:cols w:space="720"/>
          <w:docGrid w:linePitch="360"/>
        </w:sectPr>
      </w:pPr>
    </w:p>
    <w:p w14:paraId="6657D558" w14:textId="0DCC0C23" w:rsidR="0047142B" w:rsidRPr="00092DFA" w:rsidRDefault="0047142B" w:rsidP="000D7F92">
      <w:pPr>
        <w:pStyle w:val="Heading1"/>
      </w:pPr>
      <w:bookmarkStart w:id="152" w:name="_Attachment_L_–"/>
      <w:bookmarkStart w:id="153" w:name="_Toc534891617"/>
      <w:bookmarkEnd w:id="152"/>
      <w:r w:rsidRPr="00092DFA">
        <w:t xml:space="preserve">Attachment </w:t>
      </w:r>
      <w:r w:rsidR="00475E3E">
        <w:t>G</w:t>
      </w:r>
      <w:r w:rsidRPr="00092DFA">
        <w:t xml:space="preserve"> – Emergency Management Related Human Resource Policies</w:t>
      </w:r>
      <w:bookmarkEnd w:id="153"/>
    </w:p>
    <w:p w14:paraId="52A08ACD" w14:textId="020C1A0E" w:rsidR="005B6321" w:rsidRPr="005B6321" w:rsidRDefault="005B6321" w:rsidP="005B6321">
      <w:pPr>
        <w:sectPr w:rsidR="005B6321" w:rsidRPr="005B6321" w:rsidSect="00B06122">
          <w:pgSz w:w="12240" w:h="15840"/>
          <w:pgMar w:top="1440" w:right="1440" w:bottom="1440" w:left="1440" w:header="720" w:footer="720" w:gutter="0"/>
          <w:cols w:space="720"/>
          <w:docGrid w:linePitch="360"/>
        </w:sectPr>
      </w:pPr>
      <w:r w:rsidRPr="007C0052">
        <w:rPr>
          <w:sz w:val="24"/>
          <w:highlight w:val="yellow"/>
        </w:rPr>
        <w:t>[</w:t>
      </w:r>
      <w:r w:rsidRPr="007C0052">
        <w:rPr>
          <w:sz w:val="24"/>
          <w:highlight w:val="yellow"/>
          <w:shd w:val="clear" w:color="auto" w:fill="F2F2F2" w:themeFill="background1" w:themeFillShade="F2"/>
        </w:rPr>
        <w:t xml:space="preserve">INSERT </w:t>
      </w:r>
      <w:r w:rsidRPr="007C0052">
        <w:rPr>
          <w:i/>
          <w:sz w:val="24"/>
          <w:highlight w:val="yellow"/>
          <w:shd w:val="clear" w:color="auto" w:fill="F2F2F2" w:themeFill="background1" w:themeFillShade="F2"/>
        </w:rPr>
        <w:t>necessary information here</w:t>
      </w:r>
      <w:r w:rsidR="00092DFA" w:rsidRPr="007C0052">
        <w:rPr>
          <w:i/>
          <w:sz w:val="24"/>
          <w:highlight w:val="yellow"/>
          <w:shd w:val="clear" w:color="auto" w:fill="F2F2F2" w:themeFill="background1" w:themeFillShade="F2"/>
        </w:rPr>
        <w:t>.</w:t>
      </w:r>
      <w:r w:rsidRPr="007C0052">
        <w:rPr>
          <w:sz w:val="24"/>
          <w:highlight w:val="yellow"/>
        </w:rPr>
        <w:t>]</w:t>
      </w:r>
    </w:p>
    <w:p w14:paraId="4C1A0B81" w14:textId="67FA4293" w:rsidR="005733E5" w:rsidRPr="007A0500" w:rsidRDefault="005733E5" w:rsidP="000D7F92">
      <w:pPr>
        <w:pStyle w:val="Heading1"/>
      </w:pPr>
      <w:bookmarkStart w:id="154" w:name="_Attachment_M_-"/>
      <w:bookmarkStart w:id="155" w:name="_Attachment_N_–"/>
      <w:bookmarkStart w:id="156" w:name="_Attachment_H_-"/>
      <w:bookmarkStart w:id="157" w:name="_Toc534891618"/>
      <w:bookmarkEnd w:id="137"/>
      <w:bookmarkEnd w:id="154"/>
      <w:bookmarkEnd w:id="155"/>
      <w:bookmarkEnd w:id="156"/>
      <w:r>
        <w:t>Attachment</w:t>
      </w:r>
      <w:r w:rsidRPr="007A0500">
        <w:t xml:space="preserve"> </w:t>
      </w:r>
      <w:r w:rsidR="00475E3E">
        <w:t>H</w:t>
      </w:r>
      <w:r w:rsidRPr="007A0500">
        <w:t xml:space="preserve"> - MOU Template</w:t>
      </w:r>
      <w:bookmarkEnd w:id="157"/>
    </w:p>
    <w:p w14:paraId="1E383FC3" w14:textId="77777777" w:rsidR="005733E5" w:rsidRPr="007A0500" w:rsidRDefault="005733E5" w:rsidP="007C0052">
      <w:pPr>
        <w:pStyle w:val="Heading2"/>
      </w:pPr>
      <w:bookmarkStart w:id="158" w:name="_Toc534891619"/>
      <w:r w:rsidRPr="007A0500">
        <w:t>Emergency Management Memorandum of Understanding Template</w:t>
      </w:r>
      <w:r w:rsidRPr="007A0500">
        <w:rPr>
          <w:vertAlign w:val="superscript"/>
        </w:rPr>
        <w:footnoteReference w:id="2"/>
      </w:r>
      <w:bookmarkEnd w:id="158"/>
    </w:p>
    <w:p w14:paraId="6EF2E4E4" w14:textId="77777777" w:rsidR="005733E5" w:rsidRPr="00044E58" w:rsidRDefault="005733E5" w:rsidP="007C0052">
      <w:pPr>
        <w:rPr>
          <w:rFonts w:cstheme="minorHAnsi"/>
          <w:sz w:val="24"/>
        </w:rPr>
      </w:pPr>
      <w:r w:rsidRPr="00044E58">
        <w:rPr>
          <w:rFonts w:cstheme="minorHAnsi"/>
          <w:sz w:val="24"/>
        </w:rPr>
        <w:t>Emergency Management Memorandum of Understanding (MOU) between ____________ (Health Center) and (Partner) ____________ which calls for both authorities to establish and maintain a coordinated program for enhancing Emergency Management</w:t>
      </w:r>
    </w:p>
    <w:p w14:paraId="774402D9" w14:textId="77777777" w:rsidR="005733E5" w:rsidRPr="007C17F5" w:rsidRDefault="005733E5" w:rsidP="005733E5">
      <w:pPr>
        <w:jc w:val="both"/>
        <w:rPr>
          <w:sz w:val="24"/>
        </w:rPr>
      </w:pPr>
      <w:r w:rsidRPr="000B14FA">
        <w:rPr>
          <w:b/>
          <w:i/>
          <w:sz w:val="24"/>
        </w:rPr>
        <w:t>WHEREAS,</w:t>
      </w:r>
      <w:r w:rsidRPr="007C17F5">
        <w:rPr>
          <w:sz w:val="24"/>
        </w:rPr>
        <w:t xml:space="preserve"> ____________ (Health Center) and (Partner) ____________ are subject to danger and damage anytime from flooding, tornadoes, high winds, lightning, hazardous material incidents and other acts of nature or terrorism; and</w:t>
      </w:r>
    </w:p>
    <w:p w14:paraId="072E4123" w14:textId="77777777" w:rsidR="005733E5" w:rsidRPr="007C17F5" w:rsidRDefault="005733E5" w:rsidP="005733E5">
      <w:pPr>
        <w:jc w:val="both"/>
        <w:rPr>
          <w:sz w:val="24"/>
        </w:rPr>
      </w:pPr>
      <w:r w:rsidRPr="007C17F5">
        <w:rPr>
          <w:sz w:val="24"/>
        </w:rPr>
        <w:t>WHEREAS, ____________ (Health Center) and (Partner) ____________ propose this Emergency Management Memorandum of Understanding</w:t>
      </w:r>
      <w:r>
        <w:rPr>
          <w:sz w:val="24"/>
        </w:rPr>
        <w:t xml:space="preserve"> </w:t>
      </w:r>
      <w:r w:rsidRPr="007C17F5">
        <w:rPr>
          <w:sz w:val="24"/>
        </w:rPr>
        <w:t>(MOU) to establish a formal working Mutual-Aid relationship between (Partner) ____________ and the ____________ (Health Center) in support of Emergency Management planning, response and recovery programs; and</w:t>
      </w:r>
    </w:p>
    <w:p w14:paraId="14858A66" w14:textId="77777777" w:rsidR="005733E5" w:rsidRPr="007C17F5" w:rsidRDefault="005733E5" w:rsidP="005733E5">
      <w:pPr>
        <w:jc w:val="both"/>
        <w:rPr>
          <w:sz w:val="24"/>
        </w:rPr>
      </w:pPr>
      <w:r w:rsidRPr="007C17F5">
        <w:rPr>
          <w:sz w:val="24"/>
        </w:rPr>
        <w:t>WHEREAS, (Partner) ____________ and ____________ (Health Center) have established emergency response plans to reduce the loss of life and property and protect citizens from all types of hazards through a comprehensive, risk-based, all-hazards emergency management program of mitigation, preparedness, response and recovery; and</w:t>
      </w:r>
    </w:p>
    <w:p w14:paraId="621B24BF" w14:textId="77777777" w:rsidR="005733E5" w:rsidRPr="007C17F5" w:rsidRDefault="005733E5" w:rsidP="005733E5">
      <w:pPr>
        <w:jc w:val="both"/>
        <w:rPr>
          <w:sz w:val="24"/>
        </w:rPr>
      </w:pPr>
      <w:r w:rsidRPr="007C17F5">
        <w:rPr>
          <w:sz w:val="24"/>
        </w:rPr>
        <w:t>WHEREAS, in light of their respective common goals to reduce the loss of life and property from natural or man-made emergencies or disasters, ____________ (Health Center) and (Partner) ____________ recognize the need to maintain a strong coordination at a level that ensures efficient use of all available resources, consistent with the principles of each entity; and</w:t>
      </w:r>
    </w:p>
    <w:p w14:paraId="465DAE58" w14:textId="77777777" w:rsidR="005733E5" w:rsidRPr="007C17F5" w:rsidRDefault="005733E5" w:rsidP="005733E5">
      <w:pPr>
        <w:jc w:val="both"/>
        <w:rPr>
          <w:sz w:val="24"/>
        </w:rPr>
      </w:pPr>
      <w:r w:rsidRPr="007C17F5">
        <w:rPr>
          <w:sz w:val="24"/>
        </w:rPr>
        <w:t xml:space="preserve">WHEREAS, </w:t>
      </w:r>
      <w:r>
        <w:rPr>
          <w:sz w:val="24"/>
        </w:rPr>
        <w:t xml:space="preserve">____________ </w:t>
      </w:r>
      <w:r w:rsidRPr="007C17F5">
        <w:rPr>
          <w:sz w:val="24"/>
        </w:rPr>
        <w:t>(Health Center) and (Partner) ____________ agree to encourage, coordinate, promote, and support an ongoing relationship between both entities and to hold periodic partnership meetings to focus on, but not limited to, identifying and assessing an all hazards approach and associated risks, particularly as they relate to ____________ (Health Center) and (Partner) ____________ and</w:t>
      </w:r>
    </w:p>
    <w:p w14:paraId="12F64295" w14:textId="77777777" w:rsidR="005733E5" w:rsidRPr="007C17F5" w:rsidRDefault="005733E5" w:rsidP="005733E5">
      <w:pPr>
        <w:spacing w:after="120"/>
        <w:jc w:val="both"/>
        <w:rPr>
          <w:sz w:val="24"/>
        </w:rPr>
      </w:pPr>
      <w:r w:rsidRPr="007C17F5">
        <w:rPr>
          <w:sz w:val="24"/>
        </w:rPr>
        <w:t>WHEREAS, ____________ (Health Center) and (Partner) ____________ would benefit from the development and adoption of this MOU; and</w:t>
      </w:r>
    </w:p>
    <w:p w14:paraId="0C651517" w14:textId="77777777" w:rsidR="005733E5" w:rsidRPr="000B14FA" w:rsidRDefault="005733E5" w:rsidP="005733E5">
      <w:pPr>
        <w:spacing w:after="0"/>
        <w:jc w:val="both"/>
        <w:rPr>
          <w:b/>
          <w:sz w:val="24"/>
        </w:rPr>
      </w:pPr>
      <w:r w:rsidRPr="000B14FA">
        <w:rPr>
          <w:b/>
          <w:sz w:val="24"/>
        </w:rPr>
        <w:t>WHEREAS, both parties agree, but not limited to the following:</w:t>
      </w:r>
    </w:p>
    <w:p w14:paraId="1CE6C75C" w14:textId="77777777" w:rsidR="005733E5" w:rsidRPr="007A0500" w:rsidRDefault="005733E5" w:rsidP="005733E5">
      <w:pPr>
        <w:numPr>
          <w:ilvl w:val="0"/>
          <w:numId w:val="14"/>
        </w:numPr>
        <w:spacing w:after="120"/>
        <w:rPr>
          <w:i/>
          <w:sz w:val="24"/>
        </w:rPr>
      </w:pPr>
      <w:r w:rsidRPr="007A0500">
        <w:rPr>
          <w:i/>
          <w:sz w:val="24"/>
        </w:rPr>
        <w:t>Cooperate in all areas of mutual interest as it relates to Emergency Management: sharing data, information, planning, response, recovery,</w:t>
      </w:r>
      <w:r>
        <w:rPr>
          <w:i/>
          <w:sz w:val="24"/>
        </w:rPr>
        <w:t xml:space="preserve"> </w:t>
      </w:r>
      <w:r w:rsidRPr="007A0500">
        <w:rPr>
          <w:i/>
          <w:sz w:val="24"/>
        </w:rPr>
        <w:t>and other operational support programs;</w:t>
      </w:r>
    </w:p>
    <w:p w14:paraId="5C7ACA25" w14:textId="77777777" w:rsidR="005733E5" w:rsidRPr="000B14FA" w:rsidRDefault="005733E5" w:rsidP="005733E5">
      <w:pPr>
        <w:numPr>
          <w:ilvl w:val="0"/>
          <w:numId w:val="15"/>
        </w:numPr>
        <w:spacing w:after="120"/>
        <w:rPr>
          <w:i/>
          <w:sz w:val="24"/>
        </w:rPr>
      </w:pPr>
      <w:r w:rsidRPr="000B14FA">
        <w:rPr>
          <w:i/>
          <w:sz w:val="24"/>
        </w:rPr>
        <w:t>Enhance and maximize both Emergency Management program capabilities of both participants for the purpose of protecting the public health and safety, the (Health Center) environment, and to preserve and safeguard property;</w:t>
      </w:r>
    </w:p>
    <w:p w14:paraId="6DA9D058" w14:textId="77777777" w:rsidR="005733E5" w:rsidRPr="000B14FA" w:rsidRDefault="005733E5" w:rsidP="005733E5">
      <w:pPr>
        <w:numPr>
          <w:ilvl w:val="0"/>
          <w:numId w:val="15"/>
        </w:numPr>
        <w:spacing w:after="120"/>
        <w:rPr>
          <w:i/>
          <w:sz w:val="24"/>
        </w:rPr>
      </w:pPr>
      <w:r w:rsidRPr="000B14FA">
        <w:rPr>
          <w:i/>
          <w:sz w:val="24"/>
        </w:rPr>
        <w:t>In the event of an emergency or disaster declared by the jurisdiction, provide a rapid coordinated and effective response with full utilization of all resources of both participant jurisdictions, including any resources on hand or available that are essential to the safety, care and welfare of those impacted.</w:t>
      </w:r>
    </w:p>
    <w:p w14:paraId="26AAB72E" w14:textId="77777777" w:rsidR="005733E5" w:rsidRPr="000B14FA" w:rsidRDefault="005733E5" w:rsidP="005733E5">
      <w:pPr>
        <w:numPr>
          <w:ilvl w:val="0"/>
          <w:numId w:val="15"/>
        </w:numPr>
        <w:spacing w:after="120"/>
        <w:rPr>
          <w:i/>
          <w:sz w:val="24"/>
        </w:rPr>
      </w:pPr>
      <w:r w:rsidRPr="000B14FA">
        <w:rPr>
          <w:i/>
          <w:sz w:val="24"/>
        </w:rPr>
        <w:t>Each jurisdiction shall appoint an individual representative to serve as a point of contact for matters relevant to this MOU.</w:t>
      </w:r>
    </w:p>
    <w:p w14:paraId="7E42393F" w14:textId="77777777" w:rsidR="005733E5" w:rsidRPr="000B14FA" w:rsidRDefault="005733E5" w:rsidP="005733E5">
      <w:pPr>
        <w:numPr>
          <w:ilvl w:val="0"/>
          <w:numId w:val="15"/>
        </w:numPr>
        <w:spacing w:after="120"/>
        <w:rPr>
          <w:i/>
          <w:sz w:val="24"/>
        </w:rPr>
      </w:pPr>
      <w:r w:rsidRPr="000B14FA">
        <w:rPr>
          <w:i/>
          <w:sz w:val="24"/>
        </w:rPr>
        <w:t>This MOU becomes effective on the date of execution and shall remain in effect unless terminated, by written notification, by either jurisdiction to the other.</w:t>
      </w:r>
    </w:p>
    <w:p w14:paraId="4D9B2869" w14:textId="77777777" w:rsidR="005733E5" w:rsidRPr="007C17F5" w:rsidRDefault="005733E5" w:rsidP="005733E5">
      <w:pPr>
        <w:numPr>
          <w:ilvl w:val="0"/>
          <w:numId w:val="15"/>
        </w:numPr>
        <w:spacing w:after="120"/>
        <w:rPr>
          <w:sz w:val="24"/>
        </w:rPr>
      </w:pPr>
      <w:r w:rsidRPr="000B14FA">
        <w:rPr>
          <w:i/>
          <w:sz w:val="24"/>
        </w:rPr>
        <w:t>This MOU may be amended by written mutual agreement.</w:t>
      </w:r>
    </w:p>
    <w:p w14:paraId="546A2E2B" w14:textId="77777777" w:rsidR="005733E5" w:rsidRPr="007C17F5" w:rsidRDefault="005733E5" w:rsidP="005733E5">
      <w:pPr>
        <w:spacing w:before="240"/>
        <w:rPr>
          <w:sz w:val="24"/>
        </w:rPr>
      </w:pPr>
      <w:r w:rsidRPr="007C17F5">
        <w:rPr>
          <w:sz w:val="24"/>
        </w:rPr>
        <w:t>WHEREAS, ____________ (Health Center) has considered this Multi-Jurisdictional MOU and has determined that it is in the best interest of the (Health Center) to approve such an MOU,</w:t>
      </w:r>
    </w:p>
    <w:p w14:paraId="087A024A" w14:textId="77777777" w:rsidR="005733E5" w:rsidRPr="007C17F5" w:rsidRDefault="005733E5" w:rsidP="005733E5">
      <w:pPr>
        <w:rPr>
          <w:sz w:val="24"/>
        </w:rPr>
      </w:pPr>
      <w:r w:rsidRPr="007C17F5">
        <w:rPr>
          <w:sz w:val="24"/>
        </w:rPr>
        <w:t>NOW, THEREFORE, BY THESE PRESENTS BE IT HEREBY CONFIRMED BY THE ____________ (Health Center) IN THAT (Partner) ____________ and the ____________ (Health Center) Memorandum of Understanding (herein referred to as the “Emergency Management MOU”) therein is hereby approved and that upon adoption of the MOU by (Partner) ____________ and all previous versions are hereby abrogated.</w:t>
      </w:r>
    </w:p>
    <w:p w14:paraId="4BB67C1E" w14:textId="77777777" w:rsidR="005733E5" w:rsidRPr="007C17F5" w:rsidRDefault="005733E5" w:rsidP="005733E5">
      <w:pPr>
        <w:rPr>
          <w:sz w:val="24"/>
        </w:rPr>
      </w:pPr>
      <w:r w:rsidRPr="007C17F5">
        <w:rPr>
          <w:sz w:val="24"/>
        </w:rPr>
        <w:t>EXECUTED THIS ____________ DAY OF ____________ 20__.</w:t>
      </w:r>
    </w:p>
    <w:p w14:paraId="32C45D52" w14:textId="77777777" w:rsidR="005733E5" w:rsidRDefault="005733E5" w:rsidP="005733E5">
      <w:pPr>
        <w:spacing w:before="240" w:after="0"/>
        <w:rPr>
          <w:sz w:val="24"/>
        </w:rPr>
      </w:pPr>
      <w:r w:rsidRPr="007C17F5">
        <w:rPr>
          <w:sz w:val="24"/>
        </w:rPr>
        <w:t>_____________________________________________________________</w:t>
      </w:r>
    </w:p>
    <w:p w14:paraId="323CE523" w14:textId="77777777" w:rsidR="005733E5" w:rsidRPr="007C17F5" w:rsidRDefault="005733E5" w:rsidP="005733E5">
      <w:pPr>
        <w:rPr>
          <w:sz w:val="24"/>
        </w:rPr>
      </w:pPr>
      <w:r w:rsidRPr="007C17F5">
        <w:rPr>
          <w:sz w:val="24"/>
        </w:rPr>
        <w:t>Name, (Executive Director/Owner/Responsible Party)</w:t>
      </w:r>
    </w:p>
    <w:p w14:paraId="652F3B17" w14:textId="77777777" w:rsidR="005733E5" w:rsidRPr="007C17F5" w:rsidRDefault="005733E5" w:rsidP="005733E5">
      <w:pPr>
        <w:spacing w:after="0"/>
        <w:rPr>
          <w:sz w:val="24"/>
        </w:rPr>
      </w:pPr>
      <w:r w:rsidRPr="007C17F5">
        <w:rPr>
          <w:sz w:val="24"/>
        </w:rPr>
        <w:t xml:space="preserve">____________ </w:t>
      </w:r>
      <w:r>
        <w:rPr>
          <w:sz w:val="24"/>
        </w:rPr>
        <w:t>(</w:t>
      </w:r>
      <w:r w:rsidRPr="007C17F5">
        <w:rPr>
          <w:sz w:val="24"/>
        </w:rPr>
        <w:t>Health Center)</w:t>
      </w:r>
    </w:p>
    <w:p w14:paraId="5FFAD737" w14:textId="77777777" w:rsidR="005733E5" w:rsidRDefault="005733E5" w:rsidP="005733E5">
      <w:pPr>
        <w:spacing w:before="240" w:after="0"/>
        <w:rPr>
          <w:sz w:val="24"/>
        </w:rPr>
      </w:pPr>
      <w:r w:rsidRPr="007C17F5">
        <w:rPr>
          <w:sz w:val="24"/>
        </w:rPr>
        <w:t>_____________________________________________________________</w:t>
      </w:r>
    </w:p>
    <w:p w14:paraId="351F4E78" w14:textId="77777777" w:rsidR="005733E5" w:rsidRPr="007C17F5" w:rsidRDefault="005733E5" w:rsidP="005733E5">
      <w:pPr>
        <w:rPr>
          <w:sz w:val="24"/>
        </w:rPr>
      </w:pPr>
      <w:r w:rsidRPr="007C17F5">
        <w:rPr>
          <w:sz w:val="24"/>
        </w:rPr>
        <w:t>Name, (Executive Director/Owner/Responsible Party)</w:t>
      </w:r>
    </w:p>
    <w:p w14:paraId="0D12243E" w14:textId="77777777" w:rsidR="005733E5" w:rsidRDefault="005733E5" w:rsidP="005733E5">
      <w:pPr>
        <w:rPr>
          <w:sz w:val="24"/>
        </w:rPr>
        <w:sectPr w:rsidR="005733E5" w:rsidSect="00B06122">
          <w:pgSz w:w="12240" w:h="15840"/>
          <w:pgMar w:top="1440" w:right="1440" w:bottom="1440" w:left="1440" w:header="720" w:footer="720" w:gutter="0"/>
          <w:cols w:space="720"/>
          <w:docGrid w:linePitch="360"/>
        </w:sectPr>
      </w:pPr>
      <w:r w:rsidRPr="007C17F5">
        <w:rPr>
          <w:sz w:val="24"/>
        </w:rPr>
        <w:t xml:space="preserve">____________ </w:t>
      </w:r>
      <w:r>
        <w:rPr>
          <w:sz w:val="24"/>
        </w:rPr>
        <w:t>(</w:t>
      </w:r>
      <w:r w:rsidRPr="007C17F5">
        <w:rPr>
          <w:sz w:val="24"/>
        </w:rPr>
        <w:t>Partner)</w:t>
      </w:r>
    </w:p>
    <w:p w14:paraId="3D58E80A" w14:textId="769CFA0C" w:rsidR="0047142B" w:rsidRPr="00092DFA" w:rsidRDefault="0047142B" w:rsidP="000D7F92">
      <w:pPr>
        <w:pStyle w:val="Heading1"/>
      </w:pPr>
      <w:bookmarkStart w:id="159" w:name="_Attachment_I_–_1"/>
      <w:bookmarkStart w:id="160" w:name="_Toc534891620"/>
      <w:bookmarkEnd w:id="159"/>
      <w:r w:rsidRPr="00092DFA">
        <w:t xml:space="preserve">Attachment </w:t>
      </w:r>
      <w:r w:rsidR="00475E3E">
        <w:t>I</w:t>
      </w:r>
      <w:r w:rsidR="007D4198" w:rsidRPr="00092DFA">
        <w:t xml:space="preserve"> </w:t>
      </w:r>
      <w:r w:rsidRPr="00092DFA">
        <w:t>– Emergency Mental Health Protocol for Staff and Patients</w:t>
      </w:r>
      <w:bookmarkEnd w:id="160"/>
    </w:p>
    <w:p w14:paraId="4D21E536" w14:textId="77777777" w:rsidR="00475E3E" w:rsidRPr="00044E58" w:rsidRDefault="00092DFA" w:rsidP="00092DFA">
      <w:pPr>
        <w:rPr>
          <w:i/>
          <w:sz w:val="24"/>
          <w:highlight w:val="yellow"/>
          <w:shd w:val="clear" w:color="auto" w:fill="F2F2F2" w:themeFill="background1" w:themeFillShade="F2"/>
        </w:rPr>
      </w:pPr>
      <w:r w:rsidRPr="00044E58">
        <w:rPr>
          <w:bCs/>
          <w:sz w:val="24"/>
          <w:highlight w:val="yellow"/>
        </w:rPr>
        <w:t>[</w:t>
      </w:r>
      <w:r w:rsidRPr="00044E58">
        <w:rPr>
          <w:bCs/>
          <w:sz w:val="24"/>
          <w:highlight w:val="yellow"/>
          <w:shd w:val="clear" w:color="auto" w:fill="F2F2F2" w:themeFill="background1" w:themeFillShade="F2"/>
        </w:rPr>
        <w:t>INCLUDE</w:t>
      </w:r>
      <w:r w:rsidR="00A27F52" w:rsidRPr="00044E58">
        <w:rPr>
          <w:bCs/>
          <w:i/>
          <w:sz w:val="24"/>
          <w:highlight w:val="yellow"/>
          <w:shd w:val="clear" w:color="auto" w:fill="F2F2F2" w:themeFill="background1" w:themeFillShade="F2"/>
        </w:rPr>
        <w:t xml:space="preserve"> Psychological First Aid (PFA) screening tool, brochures on trauma/PTSD, and a current list of mental health resources in the community</w:t>
      </w:r>
      <w:r w:rsidR="00A27F52" w:rsidRPr="00044E58">
        <w:rPr>
          <w:i/>
          <w:sz w:val="24"/>
          <w:highlight w:val="yellow"/>
          <w:shd w:val="clear" w:color="auto" w:fill="F2F2F2" w:themeFill="background1" w:themeFillShade="F2"/>
        </w:rPr>
        <w:t>.</w:t>
      </w:r>
      <w:r w:rsidRPr="00044E58">
        <w:rPr>
          <w:i/>
          <w:sz w:val="24"/>
          <w:highlight w:val="yellow"/>
          <w:shd w:val="clear" w:color="auto" w:fill="F2F2F2" w:themeFill="background1" w:themeFillShade="F2"/>
        </w:rPr>
        <w:t xml:space="preserve"> </w:t>
      </w:r>
    </w:p>
    <w:p w14:paraId="77454941" w14:textId="2863271B" w:rsidR="0047142B" w:rsidRPr="00044E58" w:rsidRDefault="00E92BA8" w:rsidP="00092DFA">
      <w:pPr>
        <w:rPr>
          <w:sz w:val="24"/>
        </w:rPr>
        <w:sectPr w:rsidR="0047142B" w:rsidRPr="00044E58" w:rsidSect="00B06122">
          <w:pgSz w:w="12240" w:h="15840"/>
          <w:pgMar w:top="1440" w:right="1440" w:bottom="1440" w:left="1440" w:header="720" w:footer="720" w:gutter="0"/>
          <w:cols w:space="720"/>
          <w:docGrid w:linePitch="360"/>
        </w:sectPr>
      </w:pPr>
      <w:r w:rsidRPr="00044E58">
        <w:rPr>
          <w:i/>
          <w:sz w:val="24"/>
          <w:highlight w:val="yellow"/>
          <w:shd w:val="clear" w:color="auto" w:fill="F2F2F2" w:themeFill="background1" w:themeFillShade="F2"/>
        </w:rPr>
        <w:t>Visit</w:t>
      </w:r>
      <w:r w:rsidR="00A27F52" w:rsidRPr="00044E58">
        <w:rPr>
          <w:i/>
          <w:sz w:val="24"/>
          <w:highlight w:val="yellow"/>
          <w:shd w:val="clear" w:color="auto" w:fill="F2F2F2" w:themeFill="background1" w:themeFillShade="F2"/>
        </w:rPr>
        <w:t xml:space="preserve"> </w:t>
      </w:r>
      <w:hyperlink r:id="rId47" w:history="1">
        <w:r w:rsidRPr="00044E58">
          <w:rPr>
            <w:rStyle w:val="Hyperlink"/>
            <w:i/>
            <w:color w:val="007499"/>
            <w:sz w:val="24"/>
            <w:highlight w:val="yellow"/>
            <w:shd w:val="clear" w:color="auto" w:fill="F2F2F2" w:themeFill="background1" w:themeFillShade="F2"/>
          </w:rPr>
          <w:t>www.samhsa.gov</w:t>
        </w:r>
      </w:hyperlink>
      <w:r w:rsidR="00A27F52" w:rsidRPr="00044E58">
        <w:rPr>
          <w:i/>
          <w:sz w:val="24"/>
          <w:highlight w:val="yellow"/>
          <w:shd w:val="clear" w:color="auto" w:fill="F2F2F2" w:themeFill="background1" w:themeFillShade="F2"/>
        </w:rPr>
        <w:t xml:space="preserve"> for available resources</w:t>
      </w:r>
      <w:r w:rsidR="00092DFA" w:rsidRPr="00044E58">
        <w:rPr>
          <w:i/>
          <w:sz w:val="24"/>
          <w:highlight w:val="yellow"/>
          <w:shd w:val="clear" w:color="auto" w:fill="F2F2F2" w:themeFill="background1" w:themeFillShade="F2"/>
        </w:rPr>
        <w:t>.</w:t>
      </w:r>
      <w:r w:rsidR="00092DFA" w:rsidRPr="00044E58">
        <w:rPr>
          <w:sz w:val="24"/>
          <w:highlight w:val="yellow"/>
        </w:rPr>
        <w:t>]</w:t>
      </w:r>
    </w:p>
    <w:p w14:paraId="38183DA5" w14:textId="1D69A531" w:rsidR="007D6B91" w:rsidRPr="00E96B12" w:rsidRDefault="007D6B91" w:rsidP="000D7F92">
      <w:pPr>
        <w:pStyle w:val="Heading1"/>
      </w:pPr>
      <w:bookmarkStart w:id="161" w:name="_Attachment_O_-"/>
      <w:bookmarkStart w:id="162" w:name="_Attachment_J_-"/>
      <w:bookmarkStart w:id="163" w:name="_Toc455572459"/>
      <w:bookmarkStart w:id="164" w:name="_Toc534891621"/>
      <w:bookmarkEnd w:id="161"/>
      <w:bookmarkEnd w:id="162"/>
      <w:r w:rsidRPr="00092DFA">
        <w:t xml:space="preserve">Attachment </w:t>
      </w:r>
      <w:r w:rsidR="00475E3E">
        <w:t>J</w:t>
      </w:r>
      <w:r w:rsidR="007D4198" w:rsidRPr="00092DFA">
        <w:t xml:space="preserve"> </w:t>
      </w:r>
      <w:r w:rsidRPr="00092DFA">
        <w:t>- Multi-year Training and Exercise Plan</w:t>
      </w:r>
      <w:bookmarkEnd w:id="163"/>
      <w:bookmarkEnd w:id="164"/>
    </w:p>
    <w:p w14:paraId="1501C6AD" w14:textId="17EAD450" w:rsidR="007D6B91" w:rsidRPr="007D6B91" w:rsidRDefault="007D6B91" w:rsidP="00142A03">
      <w:pPr>
        <w:jc w:val="both"/>
        <w:rPr>
          <w:sz w:val="24"/>
          <w:szCs w:val="24"/>
        </w:rPr>
      </w:pPr>
      <w:r w:rsidRPr="007D6B91">
        <w:rPr>
          <w:sz w:val="24"/>
          <w:szCs w:val="24"/>
        </w:rPr>
        <w:t>The purpose of this plan</w:t>
      </w:r>
      <w:r w:rsidR="00490782">
        <w:rPr>
          <w:sz w:val="24"/>
          <w:szCs w:val="24"/>
        </w:rPr>
        <w:t xml:space="preserve"> (sample below)</w:t>
      </w:r>
      <w:r w:rsidRPr="007D6B91">
        <w:rPr>
          <w:sz w:val="24"/>
          <w:szCs w:val="24"/>
        </w:rPr>
        <w:t xml:space="preserve"> is to document the health center’s overall training and exercise program priorities for a specific time period. Instructions for use: </w:t>
      </w:r>
    </w:p>
    <w:p w14:paraId="002F8543" w14:textId="77777777" w:rsidR="007D6B91" w:rsidRPr="007D6B91" w:rsidRDefault="007D6B91" w:rsidP="007D6B91">
      <w:pPr>
        <w:pStyle w:val="ListBullet"/>
        <w:ind w:left="720" w:hanging="360"/>
        <w:rPr>
          <w:rFonts w:asciiTheme="minorHAnsi" w:hAnsiTheme="minorHAnsi"/>
        </w:rPr>
      </w:pPr>
      <w:r w:rsidRPr="007D6B91">
        <w:rPr>
          <w:rFonts w:asciiTheme="minorHAnsi" w:hAnsiTheme="minorHAnsi"/>
        </w:rPr>
        <w:t xml:space="preserve">Enter all the participating </w:t>
      </w:r>
      <w:r w:rsidR="00A27F52">
        <w:rPr>
          <w:rFonts w:asciiTheme="minorHAnsi" w:hAnsiTheme="minorHAnsi"/>
        </w:rPr>
        <w:t xml:space="preserve">sites/departments, coalitions, or </w:t>
      </w:r>
      <w:r w:rsidRPr="007D6B91">
        <w:rPr>
          <w:rFonts w:asciiTheme="minorHAnsi" w:hAnsiTheme="minorHAnsi"/>
        </w:rPr>
        <w:t>community partners on the left side of the schedule.</w:t>
      </w:r>
    </w:p>
    <w:p w14:paraId="3A180779" w14:textId="77777777" w:rsidR="007D6B91" w:rsidRPr="007D6B91" w:rsidRDefault="007D6B91" w:rsidP="007D6B91">
      <w:pPr>
        <w:pStyle w:val="ListBullet"/>
        <w:ind w:left="720" w:hanging="360"/>
        <w:rPr>
          <w:rFonts w:asciiTheme="minorHAnsi" w:hAnsiTheme="minorHAnsi"/>
        </w:rPr>
      </w:pPr>
      <w:r w:rsidRPr="007D6B91">
        <w:rPr>
          <w:rFonts w:asciiTheme="minorHAnsi" w:hAnsiTheme="minorHAnsi"/>
        </w:rPr>
        <w:t>Enter trainings and exercises by month indicating the title and type of training or exercise and intended audience.</w:t>
      </w:r>
    </w:p>
    <w:p w14:paraId="46E38646" w14:textId="77777777" w:rsidR="007D6B91" w:rsidRPr="005B6321" w:rsidRDefault="007D6B91" w:rsidP="007D6B91">
      <w:pPr>
        <w:jc w:val="center"/>
        <w:rPr>
          <w:sz w:val="24"/>
          <w:szCs w:val="24"/>
        </w:rPr>
      </w:pPr>
      <w:r w:rsidRPr="005B6321">
        <w:rPr>
          <w:sz w:val="24"/>
          <w:szCs w:val="24"/>
        </w:rPr>
        <w:t xml:space="preserve">YEAR - </w:t>
      </w:r>
      <w:r w:rsidRPr="005B6321">
        <w:rPr>
          <w:sz w:val="24"/>
          <w:szCs w:val="24"/>
          <w:shd w:val="clear" w:color="auto" w:fill="F2F2F2" w:themeFill="background1" w:themeFillShade="F2"/>
        </w:rPr>
        <w:t>____</w:t>
      </w:r>
      <w:r w:rsidR="005B6321">
        <w:rPr>
          <w:sz w:val="24"/>
          <w:szCs w:val="24"/>
          <w:shd w:val="clear" w:color="auto" w:fill="F2F2F2" w:themeFill="background1" w:themeFillShade="F2"/>
        </w:rPr>
        <w:t>____</w:t>
      </w:r>
      <w:r w:rsidRPr="005B6321">
        <w:rPr>
          <w:sz w:val="24"/>
          <w:szCs w:val="24"/>
        </w:rPr>
        <w:t xml:space="preserve"> </w:t>
      </w:r>
    </w:p>
    <w:tbl>
      <w:tblPr>
        <w:tblStyle w:val="PlainTable41"/>
        <w:tblW w:w="13140" w:type="dxa"/>
        <w:tblBorders>
          <w:insideV w:val="single" w:sz="4" w:space="0" w:color="7F7F7F" w:themeColor="text1" w:themeTint="80"/>
        </w:tblBorders>
        <w:tblLook w:val="04A0" w:firstRow="1" w:lastRow="0" w:firstColumn="1" w:lastColumn="0" w:noHBand="0" w:noVBand="1"/>
      </w:tblPr>
      <w:tblGrid>
        <w:gridCol w:w="1691"/>
        <w:gridCol w:w="963"/>
        <w:gridCol w:w="1077"/>
        <w:gridCol w:w="884"/>
        <w:gridCol w:w="955"/>
        <w:gridCol w:w="997"/>
        <w:gridCol w:w="944"/>
        <w:gridCol w:w="952"/>
        <w:gridCol w:w="958"/>
        <w:gridCol w:w="947"/>
        <w:gridCol w:w="954"/>
        <w:gridCol w:w="951"/>
        <w:gridCol w:w="867"/>
      </w:tblGrid>
      <w:tr w:rsidR="00A27F52" w:rsidRPr="007D6B91" w14:paraId="556355DA" w14:textId="77777777" w:rsidTr="00044E58">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710" w:type="dxa"/>
            <w:shd w:val="clear" w:color="auto" w:fill="007499"/>
            <w:vAlign w:val="center"/>
          </w:tcPr>
          <w:p w14:paraId="21A30113" w14:textId="1D351C6C" w:rsidR="007D6B91" w:rsidRPr="00044E58" w:rsidRDefault="00044E58" w:rsidP="00044E58">
            <w:pPr>
              <w:rPr>
                <w:color w:val="FFFFFF" w:themeColor="background1"/>
                <w:sz w:val="24"/>
                <w:szCs w:val="24"/>
              </w:rPr>
            </w:pPr>
            <w:r w:rsidRPr="00044E58">
              <w:rPr>
                <w:color w:val="FFFFFF" w:themeColor="background1"/>
                <w:sz w:val="24"/>
                <w:szCs w:val="24"/>
              </w:rPr>
              <w:t>Organization</w:t>
            </w:r>
          </w:p>
        </w:tc>
        <w:tc>
          <w:tcPr>
            <w:tcW w:w="990" w:type="dxa"/>
            <w:shd w:val="clear" w:color="auto" w:fill="007499"/>
            <w:vAlign w:val="center"/>
          </w:tcPr>
          <w:p w14:paraId="056D00FC" w14:textId="4B2BB8C4"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Jan</w:t>
            </w:r>
          </w:p>
        </w:tc>
        <w:tc>
          <w:tcPr>
            <w:tcW w:w="900" w:type="dxa"/>
            <w:shd w:val="clear" w:color="auto" w:fill="007499"/>
            <w:vAlign w:val="center"/>
          </w:tcPr>
          <w:p w14:paraId="41CB772C" w14:textId="51B6284A"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Feb</w:t>
            </w:r>
          </w:p>
        </w:tc>
        <w:tc>
          <w:tcPr>
            <w:tcW w:w="900" w:type="dxa"/>
            <w:shd w:val="clear" w:color="auto" w:fill="007499"/>
            <w:vAlign w:val="center"/>
          </w:tcPr>
          <w:p w14:paraId="35A7B298" w14:textId="7C026322"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Mar</w:t>
            </w:r>
          </w:p>
        </w:tc>
        <w:tc>
          <w:tcPr>
            <w:tcW w:w="990" w:type="dxa"/>
            <w:shd w:val="clear" w:color="auto" w:fill="007499"/>
            <w:vAlign w:val="center"/>
          </w:tcPr>
          <w:p w14:paraId="7D7B425D" w14:textId="1F667EE3"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Apr</w:t>
            </w:r>
          </w:p>
        </w:tc>
        <w:tc>
          <w:tcPr>
            <w:tcW w:w="878" w:type="dxa"/>
            <w:shd w:val="clear" w:color="auto" w:fill="007499"/>
            <w:vAlign w:val="center"/>
          </w:tcPr>
          <w:p w14:paraId="7CADDF1F" w14:textId="3ECF8F5B"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May</w:t>
            </w:r>
          </w:p>
        </w:tc>
        <w:tc>
          <w:tcPr>
            <w:tcW w:w="980" w:type="dxa"/>
            <w:shd w:val="clear" w:color="auto" w:fill="007499"/>
            <w:vAlign w:val="center"/>
          </w:tcPr>
          <w:p w14:paraId="3555937C" w14:textId="1FF1A58A"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Jun</w:t>
            </w:r>
          </w:p>
        </w:tc>
        <w:tc>
          <w:tcPr>
            <w:tcW w:w="978" w:type="dxa"/>
            <w:shd w:val="clear" w:color="auto" w:fill="007499"/>
            <w:vAlign w:val="center"/>
          </w:tcPr>
          <w:p w14:paraId="2F07D331" w14:textId="055D8C7F"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Jul</w:t>
            </w:r>
          </w:p>
        </w:tc>
        <w:tc>
          <w:tcPr>
            <w:tcW w:w="981" w:type="dxa"/>
            <w:shd w:val="clear" w:color="auto" w:fill="007499"/>
            <w:vAlign w:val="center"/>
          </w:tcPr>
          <w:p w14:paraId="5A3DBBCB" w14:textId="67A0A3AB"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Aug</w:t>
            </w:r>
          </w:p>
        </w:tc>
        <w:tc>
          <w:tcPr>
            <w:tcW w:w="980" w:type="dxa"/>
            <w:shd w:val="clear" w:color="auto" w:fill="007499"/>
            <w:vAlign w:val="center"/>
          </w:tcPr>
          <w:p w14:paraId="0D5A2F0B" w14:textId="4475728D"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Sep</w:t>
            </w:r>
          </w:p>
        </w:tc>
        <w:tc>
          <w:tcPr>
            <w:tcW w:w="980" w:type="dxa"/>
            <w:shd w:val="clear" w:color="auto" w:fill="007499"/>
            <w:vAlign w:val="center"/>
          </w:tcPr>
          <w:p w14:paraId="57CB79BC" w14:textId="053DA629"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Oct</w:t>
            </w:r>
          </w:p>
        </w:tc>
        <w:tc>
          <w:tcPr>
            <w:tcW w:w="981" w:type="dxa"/>
            <w:shd w:val="clear" w:color="auto" w:fill="007499"/>
            <w:vAlign w:val="center"/>
          </w:tcPr>
          <w:p w14:paraId="3409F8BD" w14:textId="38495890"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Nov</w:t>
            </w:r>
          </w:p>
        </w:tc>
        <w:tc>
          <w:tcPr>
            <w:tcW w:w="892" w:type="dxa"/>
            <w:shd w:val="clear" w:color="auto" w:fill="007499"/>
            <w:vAlign w:val="center"/>
          </w:tcPr>
          <w:p w14:paraId="7D984386" w14:textId="1259F923" w:rsidR="007D6B91" w:rsidRPr="00044E58" w:rsidRDefault="00044E58" w:rsidP="00044E5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44E58">
              <w:rPr>
                <w:color w:val="FFFFFF" w:themeColor="background1"/>
                <w:sz w:val="24"/>
                <w:szCs w:val="24"/>
              </w:rPr>
              <w:t>Dec</w:t>
            </w:r>
          </w:p>
        </w:tc>
      </w:tr>
      <w:tr w:rsidR="00A27F52" w:rsidRPr="007D6B91" w14:paraId="70BD6745" w14:textId="77777777" w:rsidTr="00044E58">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5EE174DE" w14:textId="77777777" w:rsidR="007D6B91" w:rsidRPr="005B6321" w:rsidRDefault="00A27F52" w:rsidP="00044E58">
            <w:pPr>
              <w:rPr>
                <w:i/>
                <w:color w:val="2F5496" w:themeColor="accent5" w:themeShade="BF"/>
                <w:sz w:val="24"/>
                <w:szCs w:val="24"/>
              </w:rPr>
            </w:pPr>
            <w:r>
              <w:rPr>
                <w:i/>
                <w:color w:val="2F5496" w:themeColor="accent5" w:themeShade="BF"/>
                <w:sz w:val="24"/>
                <w:szCs w:val="24"/>
              </w:rPr>
              <w:t>Coalition</w:t>
            </w:r>
            <w:r w:rsidR="007D6B91" w:rsidRPr="005B6321">
              <w:rPr>
                <w:i/>
                <w:color w:val="2F5496" w:themeColor="accent5" w:themeShade="BF"/>
                <w:sz w:val="24"/>
                <w:szCs w:val="24"/>
              </w:rPr>
              <w:t xml:space="preserve"> </w:t>
            </w:r>
          </w:p>
        </w:tc>
        <w:tc>
          <w:tcPr>
            <w:tcW w:w="990" w:type="dxa"/>
            <w:vAlign w:val="center"/>
          </w:tcPr>
          <w:p w14:paraId="0A4D5F57"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00" w:type="dxa"/>
            <w:vAlign w:val="center"/>
          </w:tcPr>
          <w:p w14:paraId="554F354A" w14:textId="77777777" w:rsidR="00A27F52" w:rsidRPr="00E92BA8" w:rsidRDefault="00A27F52"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r w:rsidRPr="00E92BA8">
              <w:rPr>
                <w:i/>
                <w:color w:val="2F5496" w:themeColor="accent5" w:themeShade="BF"/>
                <w:sz w:val="24"/>
                <w:szCs w:val="24"/>
              </w:rPr>
              <w:t>Tabletop Exercise</w:t>
            </w:r>
          </w:p>
        </w:tc>
        <w:tc>
          <w:tcPr>
            <w:tcW w:w="900" w:type="dxa"/>
            <w:vAlign w:val="center"/>
          </w:tcPr>
          <w:p w14:paraId="5ABC49EC"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90" w:type="dxa"/>
            <w:vAlign w:val="center"/>
          </w:tcPr>
          <w:p w14:paraId="046CCE1C"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878" w:type="dxa"/>
            <w:vAlign w:val="center"/>
          </w:tcPr>
          <w:p w14:paraId="5D2BC6CF"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0" w:type="dxa"/>
            <w:vAlign w:val="center"/>
          </w:tcPr>
          <w:p w14:paraId="7376EDB4"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78" w:type="dxa"/>
            <w:vAlign w:val="center"/>
          </w:tcPr>
          <w:p w14:paraId="348A11EB"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1" w:type="dxa"/>
            <w:vAlign w:val="center"/>
          </w:tcPr>
          <w:p w14:paraId="2FDE4435"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0" w:type="dxa"/>
            <w:vAlign w:val="center"/>
          </w:tcPr>
          <w:p w14:paraId="7CEB64F1"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0" w:type="dxa"/>
            <w:vAlign w:val="center"/>
          </w:tcPr>
          <w:p w14:paraId="6D8C5A86"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1" w:type="dxa"/>
            <w:vAlign w:val="center"/>
          </w:tcPr>
          <w:p w14:paraId="3C79B2F4"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892" w:type="dxa"/>
            <w:vAlign w:val="center"/>
          </w:tcPr>
          <w:p w14:paraId="23D30040"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r>
      <w:tr w:rsidR="00A27F52" w:rsidRPr="007D6B91" w14:paraId="289CE8DA" w14:textId="77777777" w:rsidTr="00044E58">
        <w:trPr>
          <w:trHeight w:val="952"/>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2D2FC1F8" w14:textId="77777777" w:rsidR="007D6B91" w:rsidRPr="005B6321" w:rsidRDefault="00A27F52" w:rsidP="00044E58">
            <w:pPr>
              <w:rPr>
                <w:i/>
                <w:color w:val="2F5496" w:themeColor="accent5" w:themeShade="BF"/>
                <w:sz w:val="24"/>
                <w:szCs w:val="24"/>
              </w:rPr>
            </w:pPr>
            <w:r>
              <w:rPr>
                <w:i/>
                <w:color w:val="2F5496" w:themeColor="accent5" w:themeShade="BF"/>
                <w:sz w:val="24"/>
                <w:szCs w:val="24"/>
              </w:rPr>
              <w:t>Hospital</w:t>
            </w:r>
            <w:r w:rsidR="007D6B91" w:rsidRPr="005B6321">
              <w:rPr>
                <w:i/>
                <w:color w:val="2F5496" w:themeColor="accent5" w:themeShade="BF"/>
                <w:sz w:val="24"/>
                <w:szCs w:val="24"/>
              </w:rPr>
              <w:t xml:space="preserve"> 2</w:t>
            </w:r>
          </w:p>
        </w:tc>
        <w:tc>
          <w:tcPr>
            <w:tcW w:w="990" w:type="dxa"/>
            <w:vAlign w:val="center"/>
          </w:tcPr>
          <w:p w14:paraId="1C312355"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00" w:type="dxa"/>
            <w:vAlign w:val="center"/>
          </w:tcPr>
          <w:p w14:paraId="24253E5C"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00" w:type="dxa"/>
            <w:vAlign w:val="center"/>
          </w:tcPr>
          <w:p w14:paraId="43D61807"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90" w:type="dxa"/>
            <w:vAlign w:val="center"/>
          </w:tcPr>
          <w:p w14:paraId="07649EC3"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878" w:type="dxa"/>
            <w:vAlign w:val="center"/>
          </w:tcPr>
          <w:p w14:paraId="3A2B46A1" w14:textId="77777777" w:rsidR="007D6B91" w:rsidRPr="00E92BA8" w:rsidRDefault="00A27F52"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r w:rsidRPr="00E92BA8">
              <w:rPr>
                <w:i/>
                <w:color w:val="2F5496" w:themeColor="accent5" w:themeShade="BF"/>
                <w:sz w:val="24"/>
                <w:szCs w:val="24"/>
              </w:rPr>
              <w:t>Surge Exercise</w:t>
            </w:r>
          </w:p>
        </w:tc>
        <w:tc>
          <w:tcPr>
            <w:tcW w:w="980" w:type="dxa"/>
            <w:vAlign w:val="center"/>
          </w:tcPr>
          <w:p w14:paraId="29415346"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78" w:type="dxa"/>
            <w:vAlign w:val="center"/>
          </w:tcPr>
          <w:p w14:paraId="4A247487"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1" w:type="dxa"/>
            <w:vAlign w:val="center"/>
          </w:tcPr>
          <w:p w14:paraId="73973F8C"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0" w:type="dxa"/>
            <w:vAlign w:val="center"/>
          </w:tcPr>
          <w:p w14:paraId="0C6DDC44"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0" w:type="dxa"/>
            <w:vAlign w:val="center"/>
          </w:tcPr>
          <w:p w14:paraId="6DA7E0A9"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1" w:type="dxa"/>
            <w:vAlign w:val="center"/>
          </w:tcPr>
          <w:p w14:paraId="5C62A9EE"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892" w:type="dxa"/>
            <w:vAlign w:val="center"/>
          </w:tcPr>
          <w:p w14:paraId="501DF716"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r>
      <w:tr w:rsidR="00A27F52" w:rsidRPr="007D6B91" w14:paraId="6E1F2D84" w14:textId="77777777" w:rsidTr="00044E58">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269DAF37" w14:textId="77777777" w:rsidR="007D6B91" w:rsidRPr="005B6321" w:rsidRDefault="00A27F52" w:rsidP="00044E58">
            <w:pPr>
              <w:rPr>
                <w:i/>
                <w:color w:val="2F5496" w:themeColor="accent5" w:themeShade="BF"/>
                <w:sz w:val="24"/>
                <w:szCs w:val="24"/>
              </w:rPr>
            </w:pPr>
            <w:r>
              <w:rPr>
                <w:i/>
                <w:color w:val="2F5496" w:themeColor="accent5" w:themeShade="BF"/>
                <w:sz w:val="24"/>
                <w:szCs w:val="24"/>
              </w:rPr>
              <w:t>North Site</w:t>
            </w:r>
            <w:r w:rsidR="007D6B91" w:rsidRPr="005B6321">
              <w:rPr>
                <w:i/>
                <w:color w:val="2F5496" w:themeColor="accent5" w:themeShade="BF"/>
                <w:sz w:val="24"/>
                <w:szCs w:val="24"/>
              </w:rPr>
              <w:t xml:space="preserve"> 3</w:t>
            </w:r>
          </w:p>
        </w:tc>
        <w:tc>
          <w:tcPr>
            <w:tcW w:w="990" w:type="dxa"/>
            <w:vAlign w:val="center"/>
          </w:tcPr>
          <w:p w14:paraId="0A57976B"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00" w:type="dxa"/>
            <w:vAlign w:val="center"/>
          </w:tcPr>
          <w:p w14:paraId="5D588D74"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00" w:type="dxa"/>
            <w:vAlign w:val="center"/>
          </w:tcPr>
          <w:p w14:paraId="29379414"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90" w:type="dxa"/>
            <w:vAlign w:val="center"/>
          </w:tcPr>
          <w:p w14:paraId="54387D2F"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878" w:type="dxa"/>
            <w:vAlign w:val="center"/>
          </w:tcPr>
          <w:p w14:paraId="16275D93"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0" w:type="dxa"/>
            <w:vAlign w:val="center"/>
          </w:tcPr>
          <w:p w14:paraId="7F3DA0A6"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78" w:type="dxa"/>
            <w:vAlign w:val="center"/>
          </w:tcPr>
          <w:p w14:paraId="7A48EEBF"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1" w:type="dxa"/>
            <w:vAlign w:val="center"/>
          </w:tcPr>
          <w:p w14:paraId="5AFC0BB2" w14:textId="77777777" w:rsidR="007D6B91" w:rsidRPr="00E92BA8" w:rsidRDefault="00A27F52"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r w:rsidRPr="00E92BA8">
              <w:rPr>
                <w:i/>
                <w:color w:val="2F5496" w:themeColor="accent5" w:themeShade="BF"/>
                <w:sz w:val="24"/>
                <w:szCs w:val="24"/>
              </w:rPr>
              <w:t>Code Pink Drill</w:t>
            </w:r>
          </w:p>
        </w:tc>
        <w:tc>
          <w:tcPr>
            <w:tcW w:w="980" w:type="dxa"/>
            <w:vAlign w:val="center"/>
          </w:tcPr>
          <w:p w14:paraId="1259A4AD"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0" w:type="dxa"/>
            <w:vAlign w:val="center"/>
          </w:tcPr>
          <w:p w14:paraId="140F41BD"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1" w:type="dxa"/>
            <w:vAlign w:val="center"/>
          </w:tcPr>
          <w:p w14:paraId="2859AEAD"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892" w:type="dxa"/>
            <w:vAlign w:val="center"/>
          </w:tcPr>
          <w:p w14:paraId="138EF379"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r>
      <w:tr w:rsidR="00A27F52" w:rsidRPr="007D6B91" w14:paraId="0C8C41E0" w14:textId="77777777" w:rsidTr="00044E58">
        <w:trPr>
          <w:trHeight w:val="952"/>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3D220283" w14:textId="77777777" w:rsidR="007D6B91" w:rsidRPr="005B6321" w:rsidRDefault="00A27F52" w:rsidP="00044E58">
            <w:pPr>
              <w:rPr>
                <w:i/>
                <w:color w:val="2F5496" w:themeColor="accent5" w:themeShade="BF"/>
                <w:sz w:val="24"/>
                <w:szCs w:val="24"/>
              </w:rPr>
            </w:pPr>
            <w:r>
              <w:rPr>
                <w:i/>
                <w:color w:val="2F5496" w:themeColor="accent5" w:themeShade="BF"/>
                <w:sz w:val="24"/>
                <w:szCs w:val="24"/>
              </w:rPr>
              <w:t>South Site</w:t>
            </w:r>
            <w:r w:rsidR="007D6B91" w:rsidRPr="005B6321">
              <w:rPr>
                <w:i/>
                <w:color w:val="2F5496" w:themeColor="accent5" w:themeShade="BF"/>
                <w:sz w:val="24"/>
                <w:szCs w:val="24"/>
              </w:rPr>
              <w:t xml:space="preserve"> 4</w:t>
            </w:r>
          </w:p>
        </w:tc>
        <w:tc>
          <w:tcPr>
            <w:tcW w:w="990" w:type="dxa"/>
            <w:vAlign w:val="center"/>
          </w:tcPr>
          <w:p w14:paraId="5CC7223F"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00" w:type="dxa"/>
            <w:vAlign w:val="center"/>
          </w:tcPr>
          <w:p w14:paraId="5E79AFBD"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00" w:type="dxa"/>
            <w:vAlign w:val="center"/>
          </w:tcPr>
          <w:p w14:paraId="7D57D23A" w14:textId="77777777" w:rsidR="007D6B91" w:rsidRPr="00E92BA8" w:rsidRDefault="00A27F52"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r w:rsidRPr="00E92BA8">
              <w:rPr>
                <w:i/>
                <w:color w:val="2F5496" w:themeColor="accent5" w:themeShade="BF"/>
                <w:sz w:val="24"/>
                <w:szCs w:val="24"/>
              </w:rPr>
              <w:t>Code Pink Drill</w:t>
            </w:r>
          </w:p>
        </w:tc>
        <w:tc>
          <w:tcPr>
            <w:tcW w:w="990" w:type="dxa"/>
            <w:vAlign w:val="center"/>
          </w:tcPr>
          <w:p w14:paraId="2D2902D8"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878" w:type="dxa"/>
            <w:vAlign w:val="center"/>
          </w:tcPr>
          <w:p w14:paraId="195ED10B"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0" w:type="dxa"/>
            <w:vAlign w:val="center"/>
          </w:tcPr>
          <w:p w14:paraId="65864BCA"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78" w:type="dxa"/>
            <w:vAlign w:val="center"/>
          </w:tcPr>
          <w:p w14:paraId="6C167872"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1" w:type="dxa"/>
            <w:vAlign w:val="center"/>
          </w:tcPr>
          <w:p w14:paraId="3517951E"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0" w:type="dxa"/>
            <w:vAlign w:val="center"/>
          </w:tcPr>
          <w:p w14:paraId="64C0625C"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0" w:type="dxa"/>
            <w:vAlign w:val="center"/>
          </w:tcPr>
          <w:p w14:paraId="438A41AF"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981" w:type="dxa"/>
            <w:vAlign w:val="center"/>
          </w:tcPr>
          <w:p w14:paraId="2A069D62"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c>
          <w:tcPr>
            <w:tcW w:w="892" w:type="dxa"/>
            <w:vAlign w:val="center"/>
          </w:tcPr>
          <w:p w14:paraId="5AD08507" w14:textId="77777777" w:rsidR="007D6B91" w:rsidRPr="00E92BA8" w:rsidRDefault="007D6B91" w:rsidP="00044E58">
            <w:pPr>
              <w:cnfStyle w:val="000000000000" w:firstRow="0" w:lastRow="0" w:firstColumn="0" w:lastColumn="0" w:oddVBand="0" w:evenVBand="0" w:oddHBand="0" w:evenHBand="0" w:firstRowFirstColumn="0" w:firstRowLastColumn="0" w:lastRowFirstColumn="0" w:lastRowLastColumn="0"/>
              <w:rPr>
                <w:i/>
                <w:color w:val="2F5496" w:themeColor="accent5" w:themeShade="BF"/>
                <w:sz w:val="24"/>
                <w:szCs w:val="24"/>
              </w:rPr>
            </w:pPr>
          </w:p>
        </w:tc>
      </w:tr>
      <w:tr w:rsidR="00A27F52" w:rsidRPr="007D6B91" w14:paraId="231CEBC9" w14:textId="77777777" w:rsidTr="00044E58">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7BC7EA2A" w14:textId="77777777" w:rsidR="007D6B91" w:rsidRPr="005B6321" w:rsidRDefault="00A27F52" w:rsidP="00044E58">
            <w:pPr>
              <w:rPr>
                <w:i/>
                <w:color w:val="2F5496" w:themeColor="accent5" w:themeShade="BF"/>
                <w:sz w:val="24"/>
                <w:szCs w:val="24"/>
              </w:rPr>
            </w:pPr>
            <w:r>
              <w:rPr>
                <w:i/>
                <w:color w:val="2F5496" w:themeColor="accent5" w:themeShade="BF"/>
                <w:sz w:val="24"/>
                <w:szCs w:val="24"/>
              </w:rPr>
              <w:t>Fire Drills</w:t>
            </w:r>
            <w:r w:rsidR="007D6B91" w:rsidRPr="005B6321">
              <w:rPr>
                <w:i/>
                <w:color w:val="2F5496" w:themeColor="accent5" w:themeShade="BF"/>
                <w:sz w:val="24"/>
                <w:szCs w:val="24"/>
              </w:rPr>
              <w:t xml:space="preserve"> 5</w:t>
            </w:r>
          </w:p>
        </w:tc>
        <w:tc>
          <w:tcPr>
            <w:tcW w:w="990" w:type="dxa"/>
            <w:vAlign w:val="center"/>
          </w:tcPr>
          <w:p w14:paraId="3F6F4B83" w14:textId="77777777" w:rsidR="007D6B91" w:rsidRPr="00E92BA8" w:rsidRDefault="00A27F52"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r w:rsidRPr="00E92BA8">
              <w:rPr>
                <w:i/>
                <w:color w:val="2F5496" w:themeColor="accent5" w:themeShade="BF"/>
                <w:sz w:val="24"/>
                <w:szCs w:val="24"/>
              </w:rPr>
              <w:t>All Sites</w:t>
            </w:r>
          </w:p>
        </w:tc>
        <w:tc>
          <w:tcPr>
            <w:tcW w:w="900" w:type="dxa"/>
            <w:vAlign w:val="center"/>
          </w:tcPr>
          <w:p w14:paraId="2BB0BCFA"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00" w:type="dxa"/>
            <w:vAlign w:val="center"/>
          </w:tcPr>
          <w:p w14:paraId="364E9B3D"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90" w:type="dxa"/>
            <w:vAlign w:val="center"/>
          </w:tcPr>
          <w:p w14:paraId="00A63387"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878" w:type="dxa"/>
            <w:vAlign w:val="center"/>
          </w:tcPr>
          <w:p w14:paraId="031376A6"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0" w:type="dxa"/>
            <w:vAlign w:val="center"/>
          </w:tcPr>
          <w:p w14:paraId="1CBB5F0D"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78" w:type="dxa"/>
            <w:vAlign w:val="center"/>
          </w:tcPr>
          <w:p w14:paraId="5B3A4328" w14:textId="77777777" w:rsidR="007D6B91" w:rsidRPr="00E92BA8" w:rsidRDefault="00A27F52"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r w:rsidRPr="00E92BA8">
              <w:rPr>
                <w:i/>
                <w:color w:val="2F5496" w:themeColor="accent5" w:themeShade="BF"/>
                <w:sz w:val="24"/>
                <w:szCs w:val="24"/>
              </w:rPr>
              <w:t>All Sites</w:t>
            </w:r>
          </w:p>
        </w:tc>
        <w:tc>
          <w:tcPr>
            <w:tcW w:w="981" w:type="dxa"/>
            <w:vAlign w:val="center"/>
          </w:tcPr>
          <w:p w14:paraId="652F4762"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0" w:type="dxa"/>
            <w:vAlign w:val="center"/>
          </w:tcPr>
          <w:p w14:paraId="61D267B2"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980" w:type="dxa"/>
            <w:vAlign w:val="center"/>
          </w:tcPr>
          <w:p w14:paraId="5FE1037C" w14:textId="77777777" w:rsidR="007D6B91" w:rsidRPr="00E92BA8" w:rsidRDefault="00A27F52"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r w:rsidRPr="00E92BA8">
              <w:rPr>
                <w:i/>
                <w:color w:val="2F5496" w:themeColor="accent5" w:themeShade="BF"/>
                <w:sz w:val="24"/>
                <w:szCs w:val="24"/>
              </w:rPr>
              <w:t>All Sites</w:t>
            </w:r>
          </w:p>
        </w:tc>
        <w:tc>
          <w:tcPr>
            <w:tcW w:w="981" w:type="dxa"/>
            <w:vAlign w:val="center"/>
          </w:tcPr>
          <w:p w14:paraId="564F947F"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c>
          <w:tcPr>
            <w:tcW w:w="892" w:type="dxa"/>
            <w:vAlign w:val="center"/>
          </w:tcPr>
          <w:p w14:paraId="4600ADEB" w14:textId="77777777" w:rsidR="007D6B91" w:rsidRPr="00E92BA8" w:rsidRDefault="007D6B91" w:rsidP="00044E58">
            <w:pPr>
              <w:cnfStyle w:val="000000100000" w:firstRow="0" w:lastRow="0" w:firstColumn="0" w:lastColumn="0" w:oddVBand="0" w:evenVBand="0" w:oddHBand="1" w:evenHBand="0" w:firstRowFirstColumn="0" w:firstRowLastColumn="0" w:lastRowFirstColumn="0" w:lastRowLastColumn="0"/>
              <w:rPr>
                <w:i/>
                <w:color w:val="2F5496" w:themeColor="accent5" w:themeShade="BF"/>
                <w:sz w:val="24"/>
                <w:szCs w:val="24"/>
              </w:rPr>
            </w:pPr>
          </w:p>
        </w:tc>
      </w:tr>
    </w:tbl>
    <w:p w14:paraId="278E4893" w14:textId="77777777" w:rsidR="007D6B91" w:rsidRPr="00092DFA" w:rsidRDefault="007D6B91" w:rsidP="007D6B91">
      <w:pPr>
        <w:ind w:left="360"/>
        <w:rPr>
          <w:b/>
          <w:color w:val="1E9AD6"/>
          <w:sz w:val="24"/>
          <w:u w:val="single"/>
        </w:rPr>
        <w:sectPr w:rsidR="007D6B91" w:rsidRPr="00092DFA" w:rsidSect="007D6B91">
          <w:headerReference w:type="default" r:id="rId48"/>
          <w:footerReference w:type="default" r:id="rId49"/>
          <w:pgSz w:w="15840" w:h="12240" w:orient="landscape"/>
          <w:pgMar w:top="1440" w:right="1440" w:bottom="1440" w:left="1440" w:header="720" w:footer="720" w:gutter="0"/>
          <w:cols w:space="720"/>
          <w:docGrid w:linePitch="360"/>
        </w:sectPr>
      </w:pPr>
    </w:p>
    <w:p w14:paraId="74B8C76F" w14:textId="11D68E9F" w:rsidR="00423726" w:rsidRPr="007A0500" w:rsidRDefault="00423726" w:rsidP="000D7F92">
      <w:pPr>
        <w:pStyle w:val="Heading1"/>
      </w:pPr>
      <w:bookmarkStart w:id="165" w:name="_Attachment_P_-"/>
      <w:bookmarkStart w:id="166" w:name="_Annex_A_–"/>
      <w:bookmarkStart w:id="167" w:name="_Attachment_K_-"/>
      <w:bookmarkStart w:id="168" w:name="_Toc534891622"/>
      <w:bookmarkEnd w:id="165"/>
      <w:bookmarkEnd w:id="166"/>
      <w:bookmarkEnd w:id="167"/>
      <w:r w:rsidRPr="007A0500">
        <w:t>A</w:t>
      </w:r>
      <w:r w:rsidR="00475E3E">
        <w:t>ttachment</w:t>
      </w:r>
      <w:r w:rsidRPr="007A0500">
        <w:t xml:space="preserve"> </w:t>
      </w:r>
      <w:r w:rsidR="00475E3E">
        <w:t>K</w:t>
      </w:r>
      <w:r w:rsidRPr="007A0500">
        <w:t xml:space="preserve"> - Emergency Management Acronyms</w:t>
      </w:r>
      <w:bookmarkEnd w:id="168"/>
    </w:p>
    <w:p w14:paraId="6FC7F64A" w14:textId="77777777" w:rsidR="00423726" w:rsidRPr="00044E58" w:rsidRDefault="00423726" w:rsidP="00423726">
      <w:pPr>
        <w:spacing w:after="120"/>
        <w:ind w:left="374" w:hanging="187"/>
        <w:rPr>
          <w:b/>
          <w:sz w:val="24"/>
        </w:rPr>
      </w:pPr>
      <w:r w:rsidRPr="00044E58">
        <w:rPr>
          <w:b/>
          <w:sz w:val="24"/>
        </w:rPr>
        <w:t>A</w:t>
      </w:r>
    </w:p>
    <w:p w14:paraId="65407695" w14:textId="77777777" w:rsidR="00423726" w:rsidRPr="00044E58" w:rsidRDefault="00423726" w:rsidP="00423726">
      <w:pPr>
        <w:tabs>
          <w:tab w:val="left" w:pos="1440"/>
        </w:tabs>
        <w:ind w:left="360"/>
        <w:rPr>
          <w:sz w:val="24"/>
        </w:rPr>
      </w:pPr>
      <w:r w:rsidRPr="00044E58">
        <w:rPr>
          <w:b/>
          <w:sz w:val="24"/>
        </w:rPr>
        <w:t xml:space="preserve">AAR </w:t>
      </w:r>
      <w:r w:rsidRPr="00044E58">
        <w:rPr>
          <w:b/>
          <w:sz w:val="24"/>
        </w:rPr>
        <w:tab/>
      </w:r>
      <w:r w:rsidRPr="00044E58">
        <w:rPr>
          <w:b/>
          <w:sz w:val="24"/>
        </w:rPr>
        <w:tab/>
      </w:r>
      <w:r w:rsidRPr="00044E58">
        <w:rPr>
          <w:sz w:val="24"/>
        </w:rPr>
        <w:t>After Action Report</w:t>
      </w:r>
    </w:p>
    <w:p w14:paraId="75121C26" w14:textId="77777777" w:rsidR="00423726" w:rsidRPr="00044E58" w:rsidRDefault="00423726" w:rsidP="00423726">
      <w:pPr>
        <w:tabs>
          <w:tab w:val="left" w:pos="1440"/>
        </w:tabs>
        <w:spacing w:before="240" w:after="120"/>
        <w:ind w:left="374" w:hanging="187"/>
        <w:rPr>
          <w:b/>
          <w:sz w:val="24"/>
        </w:rPr>
      </w:pPr>
      <w:r w:rsidRPr="00044E58">
        <w:rPr>
          <w:b/>
          <w:sz w:val="24"/>
        </w:rPr>
        <w:t>C</w:t>
      </w:r>
    </w:p>
    <w:p w14:paraId="52CEDED5" w14:textId="77777777" w:rsidR="00423726" w:rsidRPr="00044E58" w:rsidRDefault="00423726" w:rsidP="00423726">
      <w:pPr>
        <w:tabs>
          <w:tab w:val="left" w:pos="1440"/>
        </w:tabs>
        <w:spacing w:after="120"/>
        <w:ind w:left="360"/>
        <w:rPr>
          <w:sz w:val="24"/>
        </w:rPr>
      </w:pPr>
      <w:r w:rsidRPr="00044E58">
        <w:rPr>
          <w:b/>
          <w:sz w:val="24"/>
        </w:rPr>
        <w:t>CEM</w:t>
      </w:r>
      <w:r w:rsidRPr="00044E58">
        <w:rPr>
          <w:b/>
          <w:sz w:val="24"/>
        </w:rPr>
        <w:tab/>
      </w:r>
      <w:r w:rsidRPr="00044E58">
        <w:rPr>
          <w:b/>
          <w:sz w:val="24"/>
        </w:rPr>
        <w:tab/>
      </w:r>
      <w:r w:rsidRPr="00044E58">
        <w:rPr>
          <w:sz w:val="24"/>
        </w:rPr>
        <w:t>Comprehensive Emergency Management</w:t>
      </w:r>
    </w:p>
    <w:p w14:paraId="65476320" w14:textId="77777777" w:rsidR="00423726" w:rsidRPr="00044E58" w:rsidRDefault="00423726" w:rsidP="00423726">
      <w:pPr>
        <w:tabs>
          <w:tab w:val="left" w:pos="1440"/>
        </w:tabs>
        <w:spacing w:after="120"/>
        <w:ind w:left="360"/>
        <w:rPr>
          <w:sz w:val="24"/>
        </w:rPr>
      </w:pPr>
      <w:r w:rsidRPr="00044E58">
        <w:rPr>
          <w:b/>
          <w:sz w:val="24"/>
        </w:rPr>
        <w:t>CEMP</w:t>
      </w:r>
      <w:r w:rsidRPr="00044E58">
        <w:rPr>
          <w:b/>
          <w:sz w:val="24"/>
        </w:rPr>
        <w:tab/>
      </w:r>
      <w:r w:rsidRPr="00044E58">
        <w:rPr>
          <w:b/>
          <w:sz w:val="24"/>
        </w:rPr>
        <w:tab/>
      </w:r>
      <w:r w:rsidRPr="00044E58">
        <w:rPr>
          <w:sz w:val="24"/>
        </w:rPr>
        <w:t>Comprehensive Emergency Management Plan</w:t>
      </w:r>
    </w:p>
    <w:p w14:paraId="7EB2A2FB" w14:textId="77777777" w:rsidR="00423726" w:rsidRPr="00044E58" w:rsidRDefault="00423726" w:rsidP="00423726">
      <w:pPr>
        <w:tabs>
          <w:tab w:val="left" w:pos="1440"/>
        </w:tabs>
        <w:spacing w:after="120"/>
        <w:ind w:left="360"/>
        <w:rPr>
          <w:sz w:val="24"/>
        </w:rPr>
      </w:pPr>
      <w:r w:rsidRPr="00044E58">
        <w:rPr>
          <w:b/>
          <w:sz w:val="24"/>
        </w:rPr>
        <w:t>CEO</w:t>
      </w:r>
      <w:r w:rsidRPr="00044E58">
        <w:rPr>
          <w:b/>
          <w:sz w:val="24"/>
        </w:rPr>
        <w:tab/>
      </w:r>
      <w:r w:rsidRPr="00044E58">
        <w:rPr>
          <w:b/>
          <w:sz w:val="24"/>
        </w:rPr>
        <w:tab/>
      </w:r>
      <w:r w:rsidRPr="00044E58">
        <w:rPr>
          <w:sz w:val="24"/>
        </w:rPr>
        <w:t>Chief Executive Officer (also known as Agency Executive)</w:t>
      </w:r>
    </w:p>
    <w:p w14:paraId="262367A7" w14:textId="77777777" w:rsidR="00423726" w:rsidRPr="00044E58" w:rsidRDefault="00423726" w:rsidP="00423726">
      <w:pPr>
        <w:tabs>
          <w:tab w:val="left" w:pos="1440"/>
        </w:tabs>
        <w:spacing w:after="120"/>
        <w:ind w:left="360"/>
        <w:rPr>
          <w:sz w:val="24"/>
        </w:rPr>
      </w:pPr>
      <w:r w:rsidRPr="00044E58">
        <w:rPr>
          <w:b/>
          <w:sz w:val="24"/>
        </w:rPr>
        <w:t>CHCANYS</w:t>
      </w:r>
      <w:r w:rsidRPr="00044E58">
        <w:rPr>
          <w:b/>
          <w:sz w:val="24"/>
        </w:rPr>
        <w:tab/>
      </w:r>
      <w:r w:rsidRPr="00044E58">
        <w:rPr>
          <w:b/>
          <w:sz w:val="24"/>
        </w:rPr>
        <w:tab/>
      </w:r>
      <w:r w:rsidRPr="00044E58">
        <w:rPr>
          <w:sz w:val="24"/>
        </w:rPr>
        <w:t>Community Health Care Association of New York State</w:t>
      </w:r>
    </w:p>
    <w:p w14:paraId="374C3DDF" w14:textId="77777777" w:rsidR="00423726" w:rsidRPr="00044E58" w:rsidRDefault="00423726" w:rsidP="00423726">
      <w:pPr>
        <w:tabs>
          <w:tab w:val="left" w:pos="1440"/>
        </w:tabs>
        <w:spacing w:after="120"/>
        <w:ind w:left="360"/>
        <w:rPr>
          <w:sz w:val="24"/>
        </w:rPr>
      </w:pPr>
      <w:r w:rsidRPr="00044E58">
        <w:rPr>
          <w:b/>
          <w:sz w:val="24"/>
        </w:rPr>
        <w:t>CMS</w:t>
      </w:r>
      <w:r w:rsidRPr="00044E58">
        <w:rPr>
          <w:b/>
          <w:sz w:val="24"/>
        </w:rPr>
        <w:tab/>
      </w:r>
      <w:r w:rsidRPr="00044E58">
        <w:rPr>
          <w:b/>
          <w:sz w:val="24"/>
        </w:rPr>
        <w:tab/>
      </w:r>
      <w:r w:rsidRPr="00044E58">
        <w:rPr>
          <w:sz w:val="24"/>
        </w:rPr>
        <w:t>Centers for Medicare and Medicaid Services</w:t>
      </w:r>
    </w:p>
    <w:p w14:paraId="02EE6371" w14:textId="77777777" w:rsidR="00423726" w:rsidRPr="00044E58" w:rsidRDefault="00423726" w:rsidP="00423726">
      <w:pPr>
        <w:tabs>
          <w:tab w:val="left" w:pos="1440"/>
        </w:tabs>
        <w:spacing w:after="120"/>
        <w:ind w:left="360"/>
        <w:rPr>
          <w:sz w:val="24"/>
        </w:rPr>
      </w:pPr>
      <w:r w:rsidRPr="00044E58">
        <w:rPr>
          <w:b/>
          <w:sz w:val="24"/>
        </w:rPr>
        <w:t>COOP</w:t>
      </w:r>
      <w:r w:rsidRPr="00044E58">
        <w:rPr>
          <w:b/>
          <w:sz w:val="24"/>
        </w:rPr>
        <w:tab/>
      </w:r>
      <w:r w:rsidRPr="00044E58">
        <w:rPr>
          <w:b/>
          <w:sz w:val="24"/>
        </w:rPr>
        <w:tab/>
      </w:r>
      <w:r w:rsidRPr="00044E58">
        <w:rPr>
          <w:sz w:val="24"/>
        </w:rPr>
        <w:t>Continuity of Operations</w:t>
      </w:r>
    </w:p>
    <w:p w14:paraId="0E6987D9" w14:textId="77777777" w:rsidR="00423726" w:rsidRPr="00044E58" w:rsidRDefault="00423726" w:rsidP="00423726">
      <w:pPr>
        <w:tabs>
          <w:tab w:val="left" w:pos="1440"/>
        </w:tabs>
        <w:spacing w:before="240" w:after="120"/>
        <w:ind w:left="374" w:hanging="187"/>
        <w:rPr>
          <w:b/>
          <w:bCs/>
          <w:sz w:val="24"/>
        </w:rPr>
      </w:pPr>
      <w:r w:rsidRPr="00044E58">
        <w:rPr>
          <w:b/>
          <w:bCs/>
          <w:sz w:val="24"/>
        </w:rPr>
        <w:t>D</w:t>
      </w:r>
    </w:p>
    <w:p w14:paraId="018D403E" w14:textId="77777777" w:rsidR="00423726" w:rsidRPr="00044E58" w:rsidRDefault="00423726" w:rsidP="00423726">
      <w:pPr>
        <w:tabs>
          <w:tab w:val="left" w:pos="1440"/>
        </w:tabs>
        <w:spacing w:after="120"/>
        <w:ind w:left="360"/>
        <w:rPr>
          <w:sz w:val="24"/>
        </w:rPr>
      </w:pPr>
      <w:r w:rsidRPr="00044E58">
        <w:rPr>
          <w:b/>
          <w:sz w:val="24"/>
        </w:rPr>
        <w:t>DHS</w:t>
      </w:r>
      <w:r w:rsidRPr="00044E58">
        <w:rPr>
          <w:b/>
          <w:sz w:val="24"/>
        </w:rPr>
        <w:tab/>
      </w:r>
      <w:r w:rsidRPr="00044E58">
        <w:rPr>
          <w:b/>
          <w:sz w:val="24"/>
        </w:rPr>
        <w:tab/>
      </w:r>
      <w:r w:rsidRPr="00044E58">
        <w:rPr>
          <w:sz w:val="24"/>
        </w:rPr>
        <w:t>Department of Homeland Security (Federal)</w:t>
      </w:r>
    </w:p>
    <w:p w14:paraId="22E63BAE" w14:textId="77777777" w:rsidR="00423726" w:rsidRPr="00044E58" w:rsidRDefault="00423726" w:rsidP="00423726">
      <w:pPr>
        <w:tabs>
          <w:tab w:val="left" w:pos="1440"/>
        </w:tabs>
        <w:spacing w:after="120"/>
        <w:ind w:left="360"/>
        <w:rPr>
          <w:sz w:val="24"/>
        </w:rPr>
      </w:pPr>
      <w:r w:rsidRPr="00044E58">
        <w:rPr>
          <w:b/>
          <w:sz w:val="24"/>
        </w:rPr>
        <w:t>DHHS</w:t>
      </w:r>
      <w:r w:rsidRPr="00044E58">
        <w:rPr>
          <w:b/>
          <w:sz w:val="24"/>
        </w:rPr>
        <w:tab/>
      </w:r>
      <w:r w:rsidRPr="00044E58">
        <w:rPr>
          <w:b/>
          <w:sz w:val="24"/>
        </w:rPr>
        <w:tab/>
      </w:r>
      <w:r w:rsidRPr="00044E58">
        <w:rPr>
          <w:sz w:val="24"/>
        </w:rPr>
        <w:t>Department of Health and Human Services (Federal)</w:t>
      </w:r>
    </w:p>
    <w:p w14:paraId="758C3BAE" w14:textId="77777777" w:rsidR="00423726" w:rsidRPr="00044E58" w:rsidRDefault="00423726" w:rsidP="00423726">
      <w:pPr>
        <w:tabs>
          <w:tab w:val="left" w:pos="1440"/>
        </w:tabs>
        <w:spacing w:before="240" w:after="120"/>
        <w:ind w:left="374" w:hanging="187"/>
        <w:rPr>
          <w:b/>
          <w:sz w:val="24"/>
        </w:rPr>
      </w:pPr>
      <w:r w:rsidRPr="00044E58">
        <w:rPr>
          <w:b/>
          <w:sz w:val="24"/>
        </w:rPr>
        <w:t>E</w:t>
      </w:r>
    </w:p>
    <w:p w14:paraId="1FDA73C4" w14:textId="77777777" w:rsidR="00423726" w:rsidRPr="00044E58" w:rsidRDefault="00423726" w:rsidP="00423726">
      <w:pPr>
        <w:tabs>
          <w:tab w:val="left" w:pos="1440"/>
        </w:tabs>
        <w:spacing w:after="120"/>
        <w:ind w:left="360"/>
        <w:rPr>
          <w:sz w:val="24"/>
        </w:rPr>
      </w:pPr>
      <w:r w:rsidRPr="00044E58">
        <w:rPr>
          <w:b/>
          <w:sz w:val="24"/>
        </w:rPr>
        <w:t>EMAC</w:t>
      </w:r>
      <w:r w:rsidRPr="00044E58">
        <w:rPr>
          <w:b/>
          <w:sz w:val="24"/>
        </w:rPr>
        <w:tab/>
      </w:r>
      <w:r w:rsidRPr="00044E58">
        <w:rPr>
          <w:b/>
          <w:sz w:val="24"/>
        </w:rPr>
        <w:tab/>
      </w:r>
      <w:r w:rsidRPr="00044E58">
        <w:rPr>
          <w:sz w:val="24"/>
        </w:rPr>
        <w:t>Emergency Management Assistance Compact</w:t>
      </w:r>
    </w:p>
    <w:p w14:paraId="1A97F781" w14:textId="77777777" w:rsidR="00423726" w:rsidRPr="00044E58" w:rsidRDefault="00423726" w:rsidP="00423726">
      <w:pPr>
        <w:tabs>
          <w:tab w:val="left" w:pos="1440"/>
        </w:tabs>
        <w:spacing w:after="120"/>
        <w:ind w:left="360"/>
        <w:rPr>
          <w:sz w:val="24"/>
        </w:rPr>
      </w:pPr>
      <w:r w:rsidRPr="00044E58">
        <w:rPr>
          <w:b/>
          <w:sz w:val="24"/>
        </w:rPr>
        <w:t>EMC</w:t>
      </w:r>
      <w:r w:rsidRPr="00044E58">
        <w:rPr>
          <w:b/>
          <w:sz w:val="24"/>
        </w:rPr>
        <w:tab/>
      </w:r>
      <w:r w:rsidRPr="00044E58">
        <w:rPr>
          <w:b/>
          <w:sz w:val="24"/>
        </w:rPr>
        <w:tab/>
      </w:r>
      <w:r w:rsidRPr="00044E58">
        <w:rPr>
          <w:sz w:val="24"/>
        </w:rPr>
        <w:t>Emergency Management Committee</w:t>
      </w:r>
    </w:p>
    <w:p w14:paraId="52FEC669" w14:textId="77777777" w:rsidR="00423726" w:rsidRPr="00044E58" w:rsidRDefault="00423726" w:rsidP="00423726">
      <w:pPr>
        <w:tabs>
          <w:tab w:val="left" w:pos="1440"/>
        </w:tabs>
        <w:spacing w:after="120"/>
        <w:ind w:left="360"/>
        <w:rPr>
          <w:sz w:val="24"/>
        </w:rPr>
      </w:pPr>
      <w:r w:rsidRPr="00044E58">
        <w:rPr>
          <w:b/>
          <w:sz w:val="24"/>
        </w:rPr>
        <w:t>EMI</w:t>
      </w:r>
      <w:r w:rsidRPr="00044E58">
        <w:rPr>
          <w:b/>
          <w:sz w:val="24"/>
        </w:rPr>
        <w:tab/>
      </w:r>
      <w:r w:rsidRPr="00044E58">
        <w:rPr>
          <w:b/>
          <w:sz w:val="24"/>
        </w:rPr>
        <w:tab/>
      </w:r>
      <w:r w:rsidRPr="00044E58">
        <w:rPr>
          <w:sz w:val="24"/>
        </w:rPr>
        <w:t>Emergency Management Institute</w:t>
      </w:r>
    </w:p>
    <w:p w14:paraId="130E8CFA" w14:textId="77777777" w:rsidR="00423726" w:rsidRPr="00044E58" w:rsidRDefault="00423726" w:rsidP="00423726">
      <w:pPr>
        <w:tabs>
          <w:tab w:val="left" w:pos="1440"/>
        </w:tabs>
        <w:spacing w:after="120"/>
        <w:ind w:left="360"/>
        <w:rPr>
          <w:sz w:val="24"/>
        </w:rPr>
      </w:pPr>
      <w:r w:rsidRPr="00044E58">
        <w:rPr>
          <w:b/>
          <w:sz w:val="24"/>
        </w:rPr>
        <w:t>EMS</w:t>
      </w:r>
      <w:r w:rsidRPr="00044E58">
        <w:rPr>
          <w:b/>
          <w:sz w:val="24"/>
        </w:rPr>
        <w:tab/>
      </w:r>
      <w:r w:rsidRPr="00044E58">
        <w:rPr>
          <w:b/>
          <w:sz w:val="24"/>
        </w:rPr>
        <w:tab/>
      </w:r>
      <w:r w:rsidRPr="00044E58">
        <w:rPr>
          <w:sz w:val="24"/>
        </w:rPr>
        <w:t>Emergency Medical Services</w:t>
      </w:r>
    </w:p>
    <w:p w14:paraId="30431CB3" w14:textId="77777777" w:rsidR="00423726" w:rsidRPr="00044E58" w:rsidRDefault="00423726" w:rsidP="00423726">
      <w:pPr>
        <w:tabs>
          <w:tab w:val="left" w:pos="1440"/>
        </w:tabs>
        <w:spacing w:after="120"/>
        <w:ind w:left="360"/>
        <w:rPr>
          <w:sz w:val="24"/>
        </w:rPr>
      </w:pPr>
      <w:r w:rsidRPr="00044E58">
        <w:rPr>
          <w:b/>
          <w:sz w:val="24"/>
        </w:rPr>
        <w:t>EMP</w:t>
      </w:r>
      <w:r w:rsidRPr="00044E58">
        <w:rPr>
          <w:b/>
          <w:sz w:val="24"/>
        </w:rPr>
        <w:tab/>
      </w:r>
      <w:r w:rsidRPr="00044E58">
        <w:rPr>
          <w:b/>
          <w:sz w:val="24"/>
        </w:rPr>
        <w:tab/>
      </w:r>
      <w:r w:rsidRPr="00044E58">
        <w:rPr>
          <w:sz w:val="24"/>
        </w:rPr>
        <w:t>Emergency Management Program</w:t>
      </w:r>
    </w:p>
    <w:p w14:paraId="19B0DC9E" w14:textId="77777777" w:rsidR="00423726" w:rsidRPr="00044E58" w:rsidRDefault="00423726" w:rsidP="00423726">
      <w:pPr>
        <w:tabs>
          <w:tab w:val="left" w:pos="1440"/>
        </w:tabs>
        <w:spacing w:after="120"/>
        <w:ind w:left="360"/>
        <w:rPr>
          <w:sz w:val="24"/>
        </w:rPr>
      </w:pPr>
      <w:r w:rsidRPr="00044E58">
        <w:rPr>
          <w:b/>
          <w:sz w:val="24"/>
        </w:rPr>
        <w:t>EOC</w:t>
      </w:r>
      <w:r w:rsidRPr="00044E58">
        <w:rPr>
          <w:b/>
          <w:sz w:val="24"/>
        </w:rPr>
        <w:tab/>
      </w:r>
      <w:r w:rsidRPr="00044E58">
        <w:rPr>
          <w:b/>
          <w:sz w:val="24"/>
        </w:rPr>
        <w:tab/>
      </w:r>
      <w:r w:rsidRPr="00044E58">
        <w:rPr>
          <w:sz w:val="24"/>
        </w:rPr>
        <w:t>Emergency Operations Center</w:t>
      </w:r>
    </w:p>
    <w:p w14:paraId="310C47DB" w14:textId="77777777" w:rsidR="00423726" w:rsidRPr="00044E58" w:rsidRDefault="00423726" w:rsidP="00423726">
      <w:pPr>
        <w:tabs>
          <w:tab w:val="left" w:pos="1440"/>
        </w:tabs>
        <w:spacing w:after="120"/>
        <w:ind w:left="360"/>
        <w:rPr>
          <w:sz w:val="24"/>
        </w:rPr>
      </w:pPr>
      <w:r w:rsidRPr="00044E58">
        <w:rPr>
          <w:b/>
          <w:sz w:val="24"/>
        </w:rPr>
        <w:t>EOP</w:t>
      </w:r>
      <w:r w:rsidRPr="00044E58">
        <w:rPr>
          <w:b/>
          <w:sz w:val="24"/>
        </w:rPr>
        <w:tab/>
      </w:r>
      <w:r w:rsidRPr="00044E58">
        <w:rPr>
          <w:b/>
          <w:sz w:val="24"/>
        </w:rPr>
        <w:tab/>
      </w:r>
      <w:r w:rsidRPr="00044E58">
        <w:rPr>
          <w:sz w:val="24"/>
        </w:rPr>
        <w:t>Emergency Operations Plan</w:t>
      </w:r>
    </w:p>
    <w:p w14:paraId="3F2D67B6" w14:textId="77777777" w:rsidR="00423726" w:rsidRPr="00044E58" w:rsidRDefault="00423726" w:rsidP="00423726">
      <w:pPr>
        <w:tabs>
          <w:tab w:val="left" w:pos="1440"/>
        </w:tabs>
        <w:spacing w:after="120"/>
        <w:ind w:left="360"/>
        <w:rPr>
          <w:sz w:val="24"/>
        </w:rPr>
      </w:pPr>
      <w:r w:rsidRPr="00044E58">
        <w:rPr>
          <w:b/>
          <w:sz w:val="24"/>
        </w:rPr>
        <w:t>EP</w:t>
      </w:r>
      <w:r w:rsidRPr="00044E58">
        <w:rPr>
          <w:b/>
          <w:sz w:val="24"/>
        </w:rPr>
        <w:tab/>
      </w:r>
      <w:r w:rsidRPr="00044E58">
        <w:rPr>
          <w:b/>
          <w:sz w:val="24"/>
        </w:rPr>
        <w:tab/>
      </w:r>
      <w:r w:rsidRPr="00044E58">
        <w:rPr>
          <w:sz w:val="24"/>
        </w:rPr>
        <w:t>Emergency Preparedness</w:t>
      </w:r>
    </w:p>
    <w:p w14:paraId="4BF09213" w14:textId="77777777" w:rsidR="00423726" w:rsidRPr="00044E58" w:rsidRDefault="00423726" w:rsidP="00423726">
      <w:pPr>
        <w:tabs>
          <w:tab w:val="left" w:pos="1440"/>
        </w:tabs>
        <w:spacing w:before="240" w:after="120"/>
        <w:ind w:left="374" w:hanging="187"/>
        <w:rPr>
          <w:b/>
          <w:sz w:val="24"/>
        </w:rPr>
      </w:pPr>
      <w:r w:rsidRPr="00044E58">
        <w:rPr>
          <w:b/>
          <w:sz w:val="24"/>
        </w:rPr>
        <w:t>F</w:t>
      </w:r>
    </w:p>
    <w:p w14:paraId="6720BE63" w14:textId="77777777" w:rsidR="00423726" w:rsidRPr="00044E58" w:rsidRDefault="00423726" w:rsidP="00423726">
      <w:pPr>
        <w:tabs>
          <w:tab w:val="left" w:pos="1440"/>
        </w:tabs>
        <w:spacing w:after="120"/>
        <w:ind w:left="360"/>
        <w:rPr>
          <w:sz w:val="24"/>
        </w:rPr>
      </w:pPr>
      <w:r w:rsidRPr="00044E58">
        <w:rPr>
          <w:b/>
          <w:sz w:val="24"/>
        </w:rPr>
        <w:t>FEMA</w:t>
      </w:r>
      <w:r w:rsidRPr="00044E58">
        <w:rPr>
          <w:b/>
          <w:sz w:val="24"/>
        </w:rPr>
        <w:tab/>
      </w:r>
      <w:r w:rsidRPr="00044E58">
        <w:rPr>
          <w:b/>
          <w:sz w:val="24"/>
        </w:rPr>
        <w:tab/>
      </w:r>
      <w:r w:rsidRPr="00044E58">
        <w:rPr>
          <w:sz w:val="24"/>
        </w:rPr>
        <w:t>Federal Emergency Management Agency</w:t>
      </w:r>
    </w:p>
    <w:p w14:paraId="7C5E30EA" w14:textId="165E8E31" w:rsidR="00475E3E" w:rsidRPr="00044E58" w:rsidRDefault="00475E3E" w:rsidP="00423726">
      <w:pPr>
        <w:tabs>
          <w:tab w:val="left" w:pos="1440"/>
        </w:tabs>
        <w:spacing w:after="120"/>
        <w:ind w:left="360"/>
        <w:rPr>
          <w:sz w:val="24"/>
        </w:rPr>
      </w:pPr>
      <w:r w:rsidRPr="00044E58">
        <w:rPr>
          <w:b/>
          <w:sz w:val="24"/>
        </w:rPr>
        <w:t>Form 201:</w:t>
      </w:r>
      <w:r w:rsidRPr="00044E58">
        <w:rPr>
          <w:b/>
          <w:sz w:val="24"/>
        </w:rPr>
        <w:tab/>
      </w:r>
      <w:r w:rsidRPr="00044E58">
        <w:rPr>
          <w:b/>
          <w:sz w:val="24"/>
        </w:rPr>
        <w:tab/>
      </w:r>
      <w:r w:rsidRPr="00044E58">
        <w:rPr>
          <w:sz w:val="24"/>
        </w:rPr>
        <w:t>Incident Briefing</w:t>
      </w:r>
    </w:p>
    <w:p w14:paraId="0E6DE99F" w14:textId="2B67C722" w:rsidR="00475E3E" w:rsidRPr="00044E58" w:rsidRDefault="00475E3E" w:rsidP="00475E3E">
      <w:pPr>
        <w:tabs>
          <w:tab w:val="left" w:pos="1440"/>
        </w:tabs>
        <w:spacing w:after="120"/>
        <w:ind w:left="360"/>
        <w:rPr>
          <w:sz w:val="24"/>
        </w:rPr>
      </w:pPr>
      <w:r w:rsidRPr="00044E58">
        <w:rPr>
          <w:b/>
          <w:sz w:val="24"/>
        </w:rPr>
        <w:t>Form 202:</w:t>
      </w:r>
      <w:r w:rsidRPr="00044E58">
        <w:rPr>
          <w:b/>
          <w:sz w:val="24"/>
        </w:rPr>
        <w:tab/>
      </w:r>
      <w:r w:rsidRPr="00044E58">
        <w:rPr>
          <w:b/>
          <w:sz w:val="24"/>
        </w:rPr>
        <w:tab/>
      </w:r>
      <w:r w:rsidRPr="00044E58">
        <w:rPr>
          <w:sz w:val="24"/>
        </w:rPr>
        <w:t>Incident Objectives</w:t>
      </w:r>
    </w:p>
    <w:p w14:paraId="20198772" w14:textId="179F424B" w:rsidR="00475E3E" w:rsidRPr="00044E58" w:rsidRDefault="00475E3E" w:rsidP="00423726">
      <w:pPr>
        <w:tabs>
          <w:tab w:val="left" w:pos="1440"/>
        </w:tabs>
        <w:spacing w:after="120"/>
        <w:ind w:left="360"/>
        <w:rPr>
          <w:sz w:val="24"/>
        </w:rPr>
      </w:pPr>
      <w:r w:rsidRPr="00044E58">
        <w:rPr>
          <w:b/>
          <w:sz w:val="24"/>
        </w:rPr>
        <w:t>Form 203:</w:t>
      </w:r>
      <w:r w:rsidRPr="00044E58">
        <w:rPr>
          <w:b/>
          <w:sz w:val="24"/>
        </w:rPr>
        <w:tab/>
      </w:r>
      <w:r w:rsidRPr="00044E58">
        <w:rPr>
          <w:b/>
          <w:sz w:val="24"/>
        </w:rPr>
        <w:tab/>
      </w:r>
      <w:r w:rsidRPr="00044E58">
        <w:rPr>
          <w:sz w:val="24"/>
        </w:rPr>
        <w:t>Organization Assignment List</w:t>
      </w:r>
    </w:p>
    <w:p w14:paraId="6E34D3D9" w14:textId="77777777" w:rsidR="00423726" w:rsidRPr="00044E58" w:rsidRDefault="00423726" w:rsidP="00423726">
      <w:pPr>
        <w:tabs>
          <w:tab w:val="left" w:pos="1440"/>
        </w:tabs>
        <w:spacing w:after="120"/>
        <w:ind w:left="360"/>
        <w:rPr>
          <w:sz w:val="24"/>
        </w:rPr>
      </w:pPr>
      <w:r w:rsidRPr="00044E58">
        <w:rPr>
          <w:b/>
          <w:sz w:val="24"/>
        </w:rPr>
        <w:t>FY</w:t>
      </w:r>
      <w:r w:rsidRPr="00044E58">
        <w:rPr>
          <w:b/>
          <w:sz w:val="24"/>
        </w:rPr>
        <w:tab/>
      </w:r>
      <w:r w:rsidRPr="00044E58">
        <w:rPr>
          <w:b/>
          <w:sz w:val="24"/>
        </w:rPr>
        <w:tab/>
      </w:r>
      <w:r w:rsidRPr="00044E58">
        <w:rPr>
          <w:sz w:val="24"/>
        </w:rPr>
        <w:t>Fiscal Year</w:t>
      </w:r>
    </w:p>
    <w:p w14:paraId="7BB01DA5" w14:textId="77777777" w:rsidR="00423726" w:rsidRPr="00044E58" w:rsidRDefault="00423726" w:rsidP="00423726">
      <w:pPr>
        <w:tabs>
          <w:tab w:val="left" w:pos="1440"/>
        </w:tabs>
        <w:spacing w:before="240" w:after="120"/>
        <w:ind w:left="374" w:hanging="187"/>
        <w:rPr>
          <w:b/>
          <w:sz w:val="24"/>
        </w:rPr>
      </w:pPr>
      <w:r w:rsidRPr="00044E58">
        <w:rPr>
          <w:b/>
          <w:sz w:val="24"/>
        </w:rPr>
        <w:t>H</w:t>
      </w:r>
    </w:p>
    <w:p w14:paraId="2E6E3FD9" w14:textId="77777777" w:rsidR="00423726" w:rsidRPr="00044E58" w:rsidRDefault="00423726" w:rsidP="00423726">
      <w:pPr>
        <w:tabs>
          <w:tab w:val="left" w:pos="1440"/>
        </w:tabs>
        <w:spacing w:after="120"/>
        <w:ind w:left="360"/>
        <w:rPr>
          <w:sz w:val="24"/>
        </w:rPr>
      </w:pPr>
      <w:r w:rsidRPr="00044E58">
        <w:rPr>
          <w:b/>
          <w:sz w:val="24"/>
        </w:rPr>
        <w:t>HCC</w:t>
      </w:r>
      <w:r w:rsidRPr="00044E58">
        <w:rPr>
          <w:b/>
          <w:sz w:val="24"/>
        </w:rPr>
        <w:tab/>
      </w:r>
      <w:r w:rsidRPr="00044E58">
        <w:rPr>
          <w:b/>
          <w:sz w:val="24"/>
        </w:rPr>
        <w:tab/>
      </w:r>
      <w:r w:rsidRPr="00044E58">
        <w:rPr>
          <w:sz w:val="24"/>
        </w:rPr>
        <w:t>Hospital Command Center</w:t>
      </w:r>
    </w:p>
    <w:p w14:paraId="569439E1" w14:textId="77777777" w:rsidR="00423726" w:rsidRPr="00044E58" w:rsidRDefault="00423726" w:rsidP="00423726">
      <w:pPr>
        <w:tabs>
          <w:tab w:val="left" w:pos="1440"/>
        </w:tabs>
        <w:spacing w:after="120"/>
        <w:ind w:left="360"/>
        <w:rPr>
          <w:sz w:val="24"/>
        </w:rPr>
      </w:pPr>
      <w:r w:rsidRPr="00044E58">
        <w:rPr>
          <w:b/>
          <w:sz w:val="24"/>
        </w:rPr>
        <w:t>HCC</w:t>
      </w:r>
      <w:r w:rsidRPr="00044E58">
        <w:rPr>
          <w:b/>
          <w:sz w:val="24"/>
        </w:rPr>
        <w:tab/>
      </w:r>
      <w:r w:rsidRPr="00044E58">
        <w:rPr>
          <w:b/>
          <w:sz w:val="24"/>
        </w:rPr>
        <w:tab/>
      </w:r>
      <w:r w:rsidRPr="00044E58">
        <w:rPr>
          <w:sz w:val="24"/>
        </w:rPr>
        <w:t>Health Care Coalition</w:t>
      </w:r>
    </w:p>
    <w:p w14:paraId="0F7D429C" w14:textId="77777777" w:rsidR="00423726" w:rsidRPr="00044E58" w:rsidRDefault="00423726" w:rsidP="00423726">
      <w:pPr>
        <w:tabs>
          <w:tab w:val="left" w:pos="1440"/>
        </w:tabs>
        <w:spacing w:after="120"/>
        <w:ind w:left="360"/>
        <w:rPr>
          <w:sz w:val="24"/>
        </w:rPr>
      </w:pPr>
      <w:r w:rsidRPr="00044E58">
        <w:rPr>
          <w:b/>
          <w:sz w:val="24"/>
        </w:rPr>
        <w:t>HEICS</w:t>
      </w:r>
      <w:r w:rsidRPr="00044E58">
        <w:rPr>
          <w:b/>
          <w:sz w:val="24"/>
        </w:rPr>
        <w:tab/>
      </w:r>
      <w:r w:rsidRPr="00044E58">
        <w:rPr>
          <w:b/>
          <w:sz w:val="24"/>
        </w:rPr>
        <w:tab/>
      </w:r>
      <w:r w:rsidRPr="00044E58">
        <w:rPr>
          <w:sz w:val="24"/>
        </w:rPr>
        <w:t>Hospital Emergency Incident Command System</w:t>
      </w:r>
    </w:p>
    <w:p w14:paraId="5371144A" w14:textId="77777777" w:rsidR="00423726" w:rsidRPr="00044E58" w:rsidRDefault="00423726" w:rsidP="00423726">
      <w:pPr>
        <w:tabs>
          <w:tab w:val="left" w:pos="1440"/>
        </w:tabs>
        <w:spacing w:after="120"/>
        <w:ind w:left="360"/>
        <w:rPr>
          <w:sz w:val="24"/>
        </w:rPr>
      </w:pPr>
      <w:r w:rsidRPr="00044E58">
        <w:rPr>
          <w:b/>
          <w:sz w:val="24"/>
        </w:rPr>
        <w:t>HICS</w:t>
      </w:r>
      <w:r w:rsidRPr="00044E58">
        <w:rPr>
          <w:b/>
          <w:sz w:val="24"/>
        </w:rPr>
        <w:tab/>
      </w:r>
      <w:r w:rsidRPr="00044E58">
        <w:rPr>
          <w:b/>
          <w:sz w:val="24"/>
        </w:rPr>
        <w:tab/>
      </w:r>
      <w:r w:rsidRPr="00044E58">
        <w:rPr>
          <w:sz w:val="24"/>
        </w:rPr>
        <w:t>Hospital Incident Command System</w:t>
      </w:r>
    </w:p>
    <w:p w14:paraId="34244EDF" w14:textId="77777777" w:rsidR="00423726" w:rsidRPr="00044E58" w:rsidRDefault="00423726" w:rsidP="00423726">
      <w:pPr>
        <w:tabs>
          <w:tab w:val="left" w:pos="1440"/>
        </w:tabs>
        <w:spacing w:after="120"/>
        <w:ind w:left="360"/>
        <w:rPr>
          <w:sz w:val="24"/>
        </w:rPr>
      </w:pPr>
      <w:r w:rsidRPr="00044E58">
        <w:rPr>
          <w:b/>
          <w:sz w:val="24"/>
        </w:rPr>
        <w:t>HRSA</w:t>
      </w:r>
      <w:r w:rsidRPr="00044E58">
        <w:rPr>
          <w:b/>
          <w:sz w:val="24"/>
        </w:rPr>
        <w:tab/>
      </w:r>
      <w:r w:rsidRPr="00044E58">
        <w:rPr>
          <w:b/>
          <w:sz w:val="24"/>
        </w:rPr>
        <w:tab/>
      </w:r>
      <w:r w:rsidRPr="00044E58">
        <w:rPr>
          <w:sz w:val="24"/>
        </w:rPr>
        <w:t>Health Resources and Services Administration</w:t>
      </w:r>
    </w:p>
    <w:p w14:paraId="4A33E2F8" w14:textId="77777777" w:rsidR="00423726" w:rsidRPr="00044E58" w:rsidRDefault="00423726" w:rsidP="00423726">
      <w:pPr>
        <w:tabs>
          <w:tab w:val="left" w:pos="1440"/>
        </w:tabs>
        <w:spacing w:after="120"/>
        <w:ind w:left="360"/>
        <w:rPr>
          <w:sz w:val="24"/>
        </w:rPr>
      </w:pPr>
      <w:r w:rsidRPr="00044E58">
        <w:rPr>
          <w:b/>
          <w:sz w:val="24"/>
        </w:rPr>
        <w:t>HVA</w:t>
      </w:r>
      <w:r w:rsidRPr="00044E58">
        <w:rPr>
          <w:b/>
          <w:sz w:val="24"/>
        </w:rPr>
        <w:tab/>
      </w:r>
      <w:r w:rsidRPr="00044E58">
        <w:rPr>
          <w:b/>
          <w:sz w:val="24"/>
        </w:rPr>
        <w:tab/>
      </w:r>
      <w:r w:rsidRPr="00044E58">
        <w:rPr>
          <w:sz w:val="24"/>
        </w:rPr>
        <w:t>Hazard Vulnerability Analysis/Assessment</w:t>
      </w:r>
    </w:p>
    <w:p w14:paraId="43972221" w14:textId="77777777" w:rsidR="00423726" w:rsidRPr="00044E58" w:rsidRDefault="00423726" w:rsidP="00423726">
      <w:pPr>
        <w:spacing w:before="240" w:after="120"/>
        <w:ind w:left="374" w:hanging="187"/>
        <w:rPr>
          <w:b/>
          <w:sz w:val="24"/>
        </w:rPr>
      </w:pPr>
      <w:r w:rsidRPr="00044E58">
        <w:rPr>
          <w:b/>
          <w:sz w:val="24"/>
        </w:rPr>
        <w:t>I</w:t>
      </w:r>
    </w:p>
    <w:p w14:paraId="18052442" w14:textId="77777777" w:rsidR="00423726" w:rsidRPr="00044E58" w:rsidRDefault="00423726" w:rsidP="00423726">
      <w:pPr>
        <w:tabs>
          <w:tab w:val="left" w:pos="1440"/>
        </w:tabs>
        <w:spacing w:after="120"/>
        <w:ind w:left="360"/>
        <w:rPr>
          <w:sz w:val="24"/>
        </w:rPr>
      </w:pPr>
      <w:r w:rsidRPr="00044E58">
        <w:rPr>
          <w:b/>
          <w:sz w:val="24"/>
        </w:rPr>
        <w:t>IAP</w:t>
      </w:r>
      <w:r w:rsidRPr="00044E58">
        <w:rPr>
          <w:b/>
          <w:sz w:val="24"/>
        </w:rPr>
        <w:tab/>
      </w:r>
      <w:r w:rsidRPr="00044E58">
        <w:rPr>
          <w:b/>
          <w:sz w:val="24"/>
        </w:rPr>
        <w:tab/>
      </w:r>
      <w:r w:rsidRPr="00044E58">
        <w:rPr>
          <w:sz w:val="24"/>
        </w:rPr>
        <w:t>Incident Action Plan</w:t>
      </w:r>
    </w:p>
    <w:p w14:paraId="184CAA68" w14:textId="77777777" w:rsidR="00423726" w:rsidRPr="00044E58" w:rsidRDefault="00423726" w:rsidP="00423726">
      <w:pPr>
        <w:tabs>
          <w:tab w:val="left" w:pos="1440"/>
        </w:tabs>
        <w:spacing w:after="120"/>
        <w:ind w:left="360"/>
        <w:rPr>
          <w:sz w:val="24"/>
        </w:rPr>
      </w:pPr>
      <w:r w:rsidRPr="00044E58">
        <w:rPr>
          <w:b/>
          <w:sz w:val="24"/>
        </w:rPr>
        <w:t>IC</w:t>
      </w:r>
      <w:r w:rsidRPr="00044E58">
        <w:rPr>
          <w:b/>
          <w:sz w:val="24"/>
        </w:rPr>
        <w:tab/>
      </w:r>
      <w:r w:rsidRPr="00044E58">
        <w:rPr>
          <w:b/>
          <w:sz w:val="24"/>
        </w:rPr>
        <w:tab/>
      </w:r>
      <w:r w:rsidRPr="00044E58">
        <w:rPr>
          <w:sz w:val="24"/>
        </w:rPr>
        <w:t>Incident Commander</w:t>
      </w:r>
    </w:p>
    <w:p w14:paraId="5032149F" w14:textId="77777777" w:rsidR="00423726" w:rsidRPr="00044E58" w:rsidRDefault="00423726" w:rsidP="00423726">
      <w:pPr>
        <w:tabs>
          <w:tab w:val="left" w:pos="1440"/>
        </w:tabs>
        <w:spacing w:after="120"/>
        <w:ind w:left="360"/>
        <w:rPr>
          <w:sz w:val="24"/>
        </w:rPr>
      </w:pPr>
      <w:r w:rsidRPr="00044E58">
        <w:rPr>
          <w:b/>
          <w:sz w:val="24"/>
        </w:rPr>
        <w:t>ICP</w:t>
      </w:r>
      <w:r w:rsidRPr="00044E58">
        <w:rPr>
          <w:b/>
          <w:sz w:val="24"/>
        </w:rPr>
        <w:tab/>
      </w:r>
      <w:r w:rsidRPr="00044E58">
        <w:rPr>
          <w:b/>
          <w:sz w:val="24"/>
        </w:rPr>
        <w:tab/>
      </w:r>
      <w:r w:rsidRPr="00044E58">
        <w:rPr>
          <w:sz w:val="24"/>
        </w:rPr>
        <w:t>Incident Command Post</w:t>
      </w:r>
    </w:p>
    <w:p w14:paraId="2C4E047C" w14:textId="77777777" w:rsidR="00423726" w:rsidRPr="00044E58" w:rsidRDefault="00423726" w:rsidP="00423726">
      <w:pPr>
        <w:tabs>
          <w:tab w:val="left" w:pos="1440"/>
        </w:tabs>
        <w:spacing w:after="120"/>
        <w:ind w:left="360"/>
        <w:rPr>
          <w:sz w:val="24"/>
        </w:rPr>
      </w:pPr>
      <w:r w:rsidRPr="00044E58">
        <w:rPr>
          <w:b/>
          <w:sz w:val="24"/>
        </w:rPr>
        <w:t>ICS</w:t>
      </w:r>
      <w:r w:rsidRPr="00044E58">
        <w:rPr>
          <w:b/>
          <w:sz w:val="24"/>
        </w:rPr>
        <w:tab/>
      </w:r>
      <w:r w:rsidRPr="00044E58">
        <w:rPr>
          <w:b/>
          <w:sz w:val="24"/>
        </w:rPr>
        <w:tab/>
      </w:r>
      <w:r w:rsidRPr="00044E58">
        <w:rPr>
          <w:sz w:val="24"/>
        </w:rPr>
        <w:t>Incident Command System</w:t>
      </w:r>
    </w:p>
    <w:p w14:paraId="480ED207" w14:textId="77777777" w:rsidR="00423726" w:rsidRPr="00044E58" w:rsidRDefault="00423726" w:rsidP="00423726">
      <w:pPr>
        <w:tabs>
          <w:tab w:val="left" w:pos="1440"/>
        </w:tabs>
        <w:spacing w:after="120"/>
        <w:ind w:left="360"/>
        <w:rPr>
          <w:sz w:val="24"/>
        </w:rPr>
      </w:pPr>
      <w:r w:rsidRPr="00044E58">
        <w:rPr>
          <w:b/>
          <w:sz w:val="24"/>
        </w:rPr>
        <w:t>IEMS</w:t>
      </w:r>
      <w:r w:rsidRPr="00044E58">
        <w:rPr>
          <w:b/>
          <w:sz w:val="24"/>
        </w:rPr>
        <w:tab/>
      </w:r>
      <w:r w:rsidRPr="00044E58">
        <w:rPr>
          <w:b/>
          <w:sz w:val="24"/>
        </w:rPr>
        <w:tab/>
      </w:r>
      <w:r w:rsidRPr="00044E58">
        <w:rPr>
          <w:sz w:val="24"/>
        </w:rPr>
        <w:t>Integrated Emergency Management System</w:t>
      </w:r>
    </w:p>
    <w:p w14:paraId="7B9C2D3B" w14:textId="77777777" w:rsidR="00423726" w:rsidRPr="00044E58" w:rsidRDefault="00423726" w:rsidP="00423726">
      <w:pPr>
        <w:tabs>
          <w:tab w:val="left" w:pos="1440"/>
        </w:tabs>
        <w:spacing w:after="120"/>
        <w:ind w:left="360"/>
        <w:rPr>
          <w:sz w:val="24"/>
        </w:rPr>
      </w:pPr>
      <w:r w:rsidRPr="00044E58">
        <w:rPr>
          <w:b/>
          <w:sz w:val="24"/>
        </w:rPr>
        <w:t>IMT</w:t>
      </w:r>
      <w:r w:rsidRPr="00044E58">
        <w:rPr>
          <w:b/>
          <w:sz w:val="24"/>
        </w:rPr>
        <w:tab/>
      </w:r>
      <w:r w:rsidRPr="00044E58">
        <w:rPr>
          <w:b/>
          <w:sz w:val="24"/>
        </w:rPr>
        <w:tab/>
      </w:r>
      <w:r w:rsidRPr="00044E58">
        <w:rPr>
          <w:sz w:val="24"/>
        </w:rPr>
        <w:t>Incident Management Team</w:t>
      </w:r>
    </w:p>
    <w:p w14:paraId="318036B5" w14:textId="77777777" w:rsidR="00423726" w:rsidRPr="00044E58" w:rsidRDefault="00423726" w:rsidP="00423726">
      <w:pPr>
        <w:tabs>
          <w:tab w:val="left" w:pos="1440"/>
        </w:tabs>
        <w:spacing w:after="120"/>
        <w:ind w:left="360"/>
        <w:rPr>
          <w:sz w:val="24"/>
        </w:rPr>
      </w:pPr>
      <w:r w:rsidRPr="00044E58">
        <w:rPr>
          <w:b/>
          <w:sz w:val="24"/>
        </w:rPr>
        <w:t>IS</w:t>
      </w:r>
      <w:r w:rsidRPr="00044E58">
        <w:rPr>
          <w:b/>
          <w:sz w:val="24"/>
        </w:rPr>
        <w:tab/>
      </w:r>
      <w:r w:rsidRPr="00044E58">
        <w:rPr>
          <w:b/>
          <w:sz w:val="24"/>
        </w:rPr>
        <w:tab/>
      </w:r>
      <w:r w:rsidRPr="00044E58">
        <w:rPr>
          <w:sz w:val="24"/>
        </w:rPr>
        <w:t>Independent Study</w:t>
      </w:r>
    </w:p>
    <w:p w14:paraId="1EBF846A" w14:textId="77777777" w:rsidR="00423726" w:rsidRPr="00044E58" w:rsidRDefault="00423726" w:rsidP="00423726">
      <w:pPr>
        <w:tabs>
          <w:tab w:val="left" w:pos="1440"/>
        </w:tabs>
        <w:spacing w:after="120"/>
        <w:ind w:left="360"/>
        <w:rPr>
          <w:sz w:val="24"/>
        </w:rPr>
      </w:pPr>
      <w:r w:rsidRPr="00044E58">
        <w:rPr>
          <w:b/>
          <w:sz w:val="24"/>
        </w:rPr>
        <w:t>IT/IS</w:t>
      </w:r>
      <w:r w:rsidRPr="00044E58">
        <w:rPr>
          <w:b/>
          <w:sz w:val="24"/>
        </w:rPr>
        <w:tab/>
      </w:r>
      <w:r w:rsidRPr="00044E58">
        <w:rPr>
          <w:b/>
          <w:sz w:val="24"/>
        </w:rPr>
        <w:tab/>
      </w:r>
      <w:r w:rsidRPr="00044E58">
        <w:rPr>
          <w:sz w:val="24"/>
        </w:rPr>
        <w:t>Information Technology/Information Services</w:t>
      </w:r>
    </w:p>
    <w:p w14:paraId="34479500" w14:textId="77777777" w:rsidR="00423726" w:rsidRPr="00044E58" w:rsidRDefault="00423726" w:rsidP="00423726">
      <w:pPr>
        <w:spacing w:before="240" w:after="120"/>
        <w:ind w:left="374" w:hanging="187"/>
        <w:rPr>
          <w:b/>
          <w:sz w:val="24"/>
        </w:rPr>
      </w:pPr>
      <w:r w:rsidRPr="00044E58">
        <w:rPr>
          <w:b/>
          <w:sz w:val="24"/>
        </w:rPr>
        <w:t>J</w:t>
      </w:r>
    </w:p>
    <w:p w14:paraId="392BE735" w14:textId="77777777" w:rsidR="00423726" w:rsidRPr="00044E58" w:rsidRDefault="00423726" w:rsidP="00423726">
      <w:pPr>
        <w:tabs>
          <w:tab w:val="left" w:pos="1440"/>
        </w:tabs>
        <w:spacing w:after="120"/>
        <w:ind w:left="360"/>
        <w:rPr>
          <w:sz w:val="24"/>
        </w:rPr>
      </w:pPr>
      <w:r w:rsidRPr="00044E58">
        <w:rPr>
          <w:b/>
          <w:sz w:val="24"/>
        </w:rPr>
        <w:t>JAS</w:t>
      </w:r>
      <w:r w:rsidRPr="00044E58">
        <w:rPr>
          <w:b/>
          <w:sz w:val="24"/>
        </w:rPr>
        <w:tab/>
      </w:r>
      <w:r w:rsidRPr="00044E58">
        <w:rPr>
          <w:b/>
          <w:sz w:val="24"/>
        </w:rPr>
        <w:tab/>
      </w:r>
      <w:r w:rsidRPr="00044E58">
        <w:rPr>
          <w:sz w:val="24"/>
        </w:rPr>
        <w:t>Job Action Sheet</w:t>
      </w:r>
    </w:p>
    <w:p w14:paraId="53BF0578" w14:textId="16812E15" w:rsidR="00475E3E" w:rsidRPr="00044E58" w:rsidRDefault="00475E3E" w:rsidP="00423726">
      <w:pPr>
        <w:tabs>
          <w:tab w:val="left" w:pos="1440"/>
        </w:tabs>
        <w:spacing w:after="120"/>
        <w:ind w:left="360"/>
        <w:rPr>
          <w:sz w:val="24"/>
        </w:rPr>
      </w:pPr>
      <w:r w:rsidRPr="00044E58">
        <w:rPr>
          <w:b/>
          <w:sz w:val="24"/>
        </w:rPr>
        <w:t>JC</w:t>
      </w:r>
      <w:r w:rsidRPr="00044E58">
        <w:rPr>
          <w:b/>
          <w:sz w:val="24"/>
        </w:rPr>
        <w:tab/>
      </w:r>
      <w:r w:rsidRPr="00044E58">
        <w:rPr>
          <w:b/>
          <w:sz w:val="24"/>
        </w:rPr>
        <w:tab/>
      </w:r>
      <w:r w:rsidRPr="00044E58">
        <w:rPr>
          <w:sz w:val="24"/>
        </w:rPr>
        <w:t>Joint Commission on Accreditation of Healthcare Organizations</w:t>
      </w:r>
    </w:p>
    <w:p w14:paraId="6451BDA9" w14:textId="77777777" w:rsidR="00423726" w:rsidRPr="00044E58" w:rsidRDefault="00423726" w:rsidP="00423726">
      <w:pPr>
        <w:tabs>
          <w:tab w:val="left" w:pos="1440"/>
        </w:tabs>
        <w:spacing w:after="120"/>
        <w:ind w:left="360"/>
        <w:rPr>
          <w:sz w:val="24"/>
        </w:rPr>
      </w:pPr>
      <w:r w:rsidRPr="00044E58">
        <w:rPr>
          <w:b/>
          <w:sz w:val="24"/>
        </w:rPr>
        <w:t>JIC</w:t>
      </w:r>
      <w:r w:rsidRPr="00044E58">
        <w:rPr>
          <w:b/>
          <w:sz w:val="24"/>
        </w:rPr>
        <w:tab/>
      </w:r>
      <w:r w:rsidRPr="00044E58">
        <w:rPr>
          <w:b/>
          <w:sz w:val="24"/>
        </w:rPr>
        <w:tab/>
      </w:r>
      <w:r w:rsidRPr="00044E58">
        <w:rPr>
          <w:sz w:val="24"/>
        </w:rPr>
        <w:t>Joint Information Center</w:t>
      </w:r>
    </w:p>
    <w:p w14:paraId="2EE5DB54" w14:textId="77777777" w:rsidR="00423726" w:rsidRPr="00044E58" w:rsidRDefault="00423726" w:rsidP="00423726">
      <w:pPr>
        <w:tabs>
          <w:tab w:val="left" w:pos="1440"/>
        </w:tabs>
        <w:spacing w:after="120"/>
        <w:ind w:left="360"/>
        <w:rPr>
          <w:sz w:val="24"/>
        </w:rPr>
      </w:pPr>
      <w:r w:rsidRPr="00044E58">
        <w:rPr>
          <w:b/>
          <w:sz w:val="24"/>
        </w:rPr>
        <w:t>JIS</w:t>
      </w:r>
      <w:r w:rsidRPr="00044E58">
        <w:rPr>
          <w:b/>
          <w:sz w:val="24"/>
        </w:rPr>
        <w:tab/>
      </w:r>
      <w:r w:rsidRPr="00044E58">
        <w:rPr>
          <w:b/>
          <w:sz w:val="24"/>
        </w:rPr>
        <w:tab/>
      </w:r>
      <w:r w:rsidRPr="00044E58">
        <w:rPr>
          <w:sz w:val="24"/>
        </w:rPr>
        <w:t>Joint Information System</w:t>
      </w:r>
    </w:p>
    <w:p w14:paraId="431C04AD" w14:textId="77777777" w:rsidR="00423726" w:rsidRPr="00044E58" w:rsidRDefault="00423726" w:rsidP="00423726">
      <w:pPr>
        <w:spacing w:before="240" w:after="120"/>
        <w:ind w:left="374" w:hanging="187"/>
        <w:rPr>
          <w:b/>
          <w:sz w:val="24"/>
        </w:rPr>
      </w:pPr>
      <w:r w:rsidRPr="00044E58">
        <w:rPr>
          <w:b/>
          <w:sz w:val="24"/>
        </w:rPr>
        <w:t>M</w:t>
      </w:r>
    </w:p>
    <w:p w14:paraId="24EC2E8D" w14:textId="77777777" w:rsidR="00423726" w:rsidRPr="00044E58" w:rsidRDefault="00423726" w:rsidP="00423726">
      <w:pPr>
        <w:tabs>
          <w:tab w:val="left" w:pos="1440"/>
        </w:tabs>
        <w:spacing w:after="120"/>
        <w:ind w:left="360"/>
        <w:rPr>
          <w:sz w:val="24"/>
        </w:rPr>
      </w:pPr>
      <w:r w:rsidRPr="00044E58">
        <w:rPr>
          <w:b/>
          <w:sz w:val="24"/>
        </w:rPr>
        <w:t>MAC</w:t>
      </w:r>
      <w:r w:rsidRPr="00044E58">
        <w:rPr>
          <w:b/>
          <w:sz w:val="24"/>
        </w:rPr>
        <w:tab/>
      </w:r>
      <w:r w:rsidRPr="00044E58">
        <w:rPr>
          <w:b/>
          <w:sz w:val="24"/>
        </w:rPr>
        <w:tab/>
      </w:r>
      <w:r w:rsidRPr="00044E58">
        <w:rPr>
          <w:sz w:val="24"/>
        </w:rPr>
        <w:t>Multi-Agency Coordination (Centers)</w:t>
      </w:r>
    </w:p>
    <w:p w14:paraId="13C29890" w14:textId="77777777" w:rsidR="00423726" w:rsidRPr="00044E58" w:rsidRDefault="00423726" w:rsidP="00423726">
      <w:pPr>
        <w:tabs>
          <w:tab w:val="left" w:pos="1440"/>
        </w:tabs>
        <w:spacing w:after="120"/>
        <w:ind w:left="360"/>
        <w:rPr>
          <w:b/>
          <w:sz w:val="24"/>
        </w:rPr>
      </w:pPr>
      <w:r w:rsidRPr="00044E58">
        <w:rPr>
          <w:b/>
          <w:sz w:val="24"/>
        </w:rPr>
        <w:t>MOA</w:t>
      </w:r>
      <w:r w:rsidRPr="00044E58">
        <w:rPr>
          <w:b/>
          <w:sz w:val="24"/>
        </w:rPr>
        <w:tab/>
      </w:r>
      <w:r w:rsidRPr="00044E58">
        <w:rPr>
          <w:b/>
          <w:sz w:val="24"/>
        </w:rPr>
        <w:tab/>
      </w:r>
      <w:r w:rsidRPr="00044E58">
        <w:rPr>
          <w:sz w:val="24"/>
        </w:rPr>
        <w:t>Memorandum of Agreement</w:t>
      </w:r>
    </w:p>
    <w:p w14:paraId="2B638EC7" w14:textId="77777777" w:rsidR="00423726" w:rsidRPr="00044E58" w:rsidRDefault="00423726" w:rsidP="00423726">
      <w:pPr>
        <w:tabs>
          <w:tab w:val="left" w:pos="1440"/>
        </w:tabs>
        <w:spacing w:after="120"/>
        <w:ind w:left="360"/>
        <w:rPr>
          <w:sz w:val="24"/>
        </w:rPr>
      </w:pPr>
      <w:r w:rsidRPr="00044E58">
        <w:rPr>
          <w:b/>
          <w:sz w:val="24"/>
        </w:rPr>
        <w:t>MOU</w:t>
      </w:r>
      <w:r w:rsidRPr="00044E58">
        <w:rPr>
          <w:b/>
          <w:sz w:val="24"/>
        </w:rPr>
        <w:tab/>
      </w:r>
      <w:r w:rsidRPr="00044E58">
        <w:rPr>
          <w:b/>
          <w:sz w:val="24"/>
        </w:rPr>
        <w:tab/>
      </w:r>
      <w:r w:rsidRPr="00044E58">
        <w:rPr>
          <w:sz w:val="24"/>
        </w:rPr>
        <w:t>Memorandum of Understanding</w:t>
      </w:r>
    </w:p>
    <w:p w14:paraId="25692031" w14:textId="77777777" w:rsidR="00423726" w:rsidRPr="00044E58" w:rsidRDefault="00423726" w:rsidP="00423726">
      <w:pPr>
        <w:tabs>
          <w:tab w:val="left" w:pos="1440"/>
        </w:tabs>
        <w:spacing w:after="120"/>
        <w:ind w:left="360"/>
        <w:rPr>
          <w:sz w:val="24"/>
        </w:rPr>
      </w:pPr>
      <w:r w:rsidRPr="00044E58">
        <w:rPr>
          <w:b/>
          <w:sz w:val="24"/>
        </w:rPr>
        <w:t>MRC</w:t>
      </w:r>
      <w:r w:rsidRPr="00044E58">
        <w:rPr>
          <w:b/>
          <w:sz w:val="24"/>
        </w:rPr>
        <w:tab/>
      </w:r>
      <w:r w:rsidRPr="00044E58">
        <w:rPr>
          <w:b/>
          <w:sz w:val="24"/>
        </w:rPr>
        <w:tab/>
      </w:r>
      <w:r w:rsidRPr="00044E58">
        <w:rPr>
          <w:sz w:val="24"/>
        </w:rPr>
        <w:t>Medical Reserve Corps</w:t>
      </w:r>
    </w:p>
    <w:p w14:paraId="4D04BE9C" w14:textId="77777777" w:rsidR="00423726" w:rsidRPr="00044E58" w:rsidRDefault="00423726" w:rsidP="00423726">
      <w:pPr>
        <w:spacing w:before="240" w:after="120"/>
        <w:ind w:left="374" w:hanging="187"/>
        <w:rPr>
          <w:b/>
          <w:sz w:val="24"/>
        </w:rPr>
      </w:pPr>
      <w:r w:rsidRPr="00044E58">
        <w:rPr>
          <w:b/>
          <w:sz w:val="24"/>
        </w:rPr>
        <w:t>N</w:t>
      </w:r>
    </w:p>
    <w:p w14:paraId="4A113319" w14:textId="77777777" w:rsidR="00423726" w:rsidRPr="00044E58" w:rsidRDefault="00423726" w:rsidP="00423726">
      <w:pPr>
        <w:tabs>
          <w:tab w:val="left" w:pos="1440"/>
        </w:tabs>
        <w:spacing w:after="120"/>
        <w:ind w:left="360"/>
        <w:rPr>
          <w:sz w:val="24"/>
        </w:rPr>
      </w:pPr>
      <w:r w:rsidRPr="00044E58">
        <w:rPr>
          <w:b/>
          <w:sz w:val="24"/>
        </w:rPr>
        <w:t>NIC</w:t>
      </w:r>
      <w:r w:rsidRPr="00044E58">
        <w:rPr>
          <w:b/>
          <w:sz w:val="24"/>
        </w:rPr>
        <w:tab/>
      </w:r>
      <w:r w:rsidRPr="00044E58">
        <w:rPr>
          <w:b/>
          <w:sz w:val="24"/>
        </w:rPr>
        <w:tab/>
      </w:r>
      <w:r w:rsidRPr="00044E58">
        <w:rPr>
          <w:sz w:val="24"/>
        </w:rPr>
        <w:t>National Incident Management System (NIMS) Integration Center</w:t>
      </w:r>
    </w:p>
    <w:p w14:paraId="10E22A6A" w14:textId="77777777" w:rsidR="00423726" w:rsidRPr="00044E58" w:rsidRDefault="00423726" w:rsidP="00423726">
      <w:pPr>
        <w:tabs>
          <w:tab w:val="left" w:pos="1440"/>
        </w:tabs>
        <w:spacing w:after="120"/>
        <w:ind w:left="360"/>
        <w:rPr>
          <w:sz w:val="24"/>
        </w:rPr>
      </w:pPr>
      <w:r w:rsidRPr="00044E58">
        <w:rPr>
          <w:b/>
          <w:sz w:val="24"/>
        </w:rPr>
        <w:t>NIMS</w:t>
      </w:r>
      <w:r w:rsidRPr="00044E58">
        <w:rPr>
          <w:b/>
          <w:sz w:val="24"/>
        </w:rPr>
        <w:tab/>
      </w:r>
      <w:r w:rsidRPr="00044E58">
        <w:rPr>
          <w:b/>
          <w:sz w:val="24"/>
        </w:rPr>
        <w:tab/>
      </w:r>
      <w:r w:rsidRPr="00044E58">
        <w:rPr>
          <w:sz w:val="24"/>
        </w:rPr>
        <w:t>National Incident Management System</w:t>
      </w:r>
    </w:p>
    <w:p w14:paraId="4F81E04D" w14:textId="5645C07E" w:rsidR="00423726" w:rsidRDefault="00423726" w:rsidP="00423726">
      <w:pPr>
        <w:tabs>
          <w:tab w:val="left" w:pos="1440"/>
        </w:tabs>
        <w:spacing w:after="120"/>
        <w:ind w:left="360"/>
        <w:rPr>
          <w:sz w:val="24"/>
        </w:rPr>
      </w:pPr>
      <w:r w:rsidRPr="00044E58">
        <w:rPr>
          <w:b/>
          <w:sz w:val="24"/>
        </w:rPr>
        <w:t>NIMSCAST</w:t>
      </w:r>
      <w:r w:rsidRPr="00044E58">
        <w:rPr>
          <w:b/>
          <w:sz w:val="24"/>
        </w:rPr>
        <w:tab/>
      </w:r>
      <w:r w:rsidRPr="00044E58">
        <w:rPr>
          <w:b/>
          <w:sz w:val="24"/>
        </w:rPr>
        <w:tab/>
      </w:r>
      <w:r w:rsidRPr="00044E58">
        <w:rPr>
          <w:sz w:val="24"/>
        </w:rPr>
        <w:t>NIMS Capability Assessment Support Tool</w:t>
      </w:r>
    </w:p>
    <w:p w14:paraId="5CC1DF73" w14:textId="28514C10" w:rsidR="00490782" w:rsidRPr="00044E58" w:rsidRDefault="00490782" w:rsidP="00490782">
      <w:pPr>
        <w:tabs>
          <w:tab w:val="left" w:pos="1440"/>
        </w:tabs>
        <w:spacing w:after="120"/>
        <w:ind w:left="360"/>
        <w:rPr>
          <w:sz w:val="24"/>
        </w:rPr>
      </w:pPr>
      <w:r w:rsidRPr="00044E58">
        <w:rPr>
          <w:b/>
          <w:sz w:val="24"/>
        </w:rPr>
        <w:t>N</w:t>
      </w:r>
      <w:r>
        <w:rPr>
          <w:b/>
          <w:sz w:val="24"/>
        </w:rPr>
        <w:t>NCC</w:t>
      </w:r>
      <w:r w:rsidRPr="00044E58">
        <w:rPr>
          <w:b/>
          <w:sz w:val="24"/>
        </w:rPr>
        <w:tab/>
      </w:r>
      <w:r>
        <w:rPr>
          <w:b/>
          <w:sz w:val="24"/>
        </w:rPr>
        <w:tab/>
      </w:r>
      <w:r>
        <w:rPr>
          <w:sz w:val="24"/>
        </w:rPr>
        <w:t>National Nurse-Led Care Consortium</w:t>
      </w:r>
    </w:p>
    <w:p w14:paraId="4486C1DD" w14:textId="77777777" w:rsidR="00423726" w:rsidRPr="00044E58" w:rsidRDefault="00423726" w:rsidP="00423726">
      <w:pPr>
        <w:tabs>
          <w:tab w:val="left" w:pos="1440"/>
        </w:tabs>
        <w:spacing w:after="120"/>
        <w:ind w:left="360"/>
        <w:rPr>
          <w:sz w:val="24"/>
        </w:rPr>
      </w:pPr>
      <w:r w:rsidRPr="00044E58">
        <w:rPr>
          <w:b/>
          <w:sz w:val="24"/>
        </w:rPr>
        <w:t>NRP</w:t>
      </w:r>
      <w:r w:rsidRPr="00044E58">
        <w:rPr>
          <w:b/>
          <w:sz w:val="24"/>
        </w:rPr>
        <w:tab/>
      </w:r>
      <w:r w:rsidRPr="00044E58">
        <w:rPr>
          <w:b/>
          <w:sz w:val="24"/>
        </w:rPr>
        <w:tab/>
      </w:r>
      <w:r w:rsidRPr="00044E58">
        <w:rPr>
          <w:sz w:val="24"/>
        </w:rPr>
        <w:t>National Response Plan</w:t>
      </w:r>
    </w:p>
    <w:p w14:paraId="00C8179A" w14:textId="77777777" w:rsidR="00423726" w:rsidRPr="00044E58" w:rsidRDefault="00423726" w:rsidP="00423726">
      <w:pPr>
        <w:spacing w:before="240" w:after="120"/>
        <w:ind w:left="374" w:hanging="187"/>
        <w:rPr>
          <w:b/>
          <w:sz w:val="24"/>
        </w:rPr>
      </w:pPr>
      <w:r w:rsidRPr="00044E58">
        <w:rPr>
          <w:b/>
          <w:sz w:val="24"/>
        </w:rPr>
        <w:t>P</w:t>
      </w:r>
    </w:p>
    <w:p w14:paraId="173E1A08" w14:textId="77777777" w:rsidR="00423726" w:rsidRPr="00044E58" w:rsidRDefault="00423726" w:rsidP="00423726">
      <w:pPr>
        <w:tabs>
          <w:tab w:val="left" w:pos="1440"/>
        </w:tabs>
        <w:spacing w:after="120" w:line="240" w:lineRule="auto"/>
        <w:ind w:left="360"/>
        <w:rPr>
          <w:sz w:val="24"/>
        </w:rPr>
      </w:pPr>
      <w:r w:rsidRPr="00044E58">
        <w:rPr>
          <w:b/>
          <w:sz w:val="24"/>
        </w:rPr>
        <w:t>PCEPN</w:t>
      </w:r>
      <w:r w:rsidRPr="00044E58">
        <w:rPr>
          <w:b/>
          <w:sz w:val="24"/>
        </w:rPr>
        <w:tab/>
      </w:r>
      <w:r w:rsidRPr="00044E58">
        <w:rPr>
          <w:b/>
          <w:sz w:val="24"/>
        </w:rPr>
        <w:tab/>
      </w:r>
      <w:r w:rsidRPr="00044E58">
        <w:rPr>
          <w:sz w:val="24"/>
        </w:rPr>
        <w:t>Primary Care Emergency Preparedness Network (CHCANYS initiative)</w:t>
      </w:r>
    </w:p>
    <w:p w14:paraId="44796964" w14:textId="69940AC3" w:rsidR="00423726" w:rsidRDefault="00423726" w:rsidP="00423726">
      <w:pPr>
        <w:tabs>
          <w:tab w:val="left" w:pos="1440"/>
        </w:tabs>
        <w:spacing w:after="120" w:line="240" w:lineRule="auto"/>
        <w:ind w:left="360"/>
        <w:rPr>
          <w:sz w:val="24"/>
        </w:rPr>
      </w:pPr>
      <w:r w:rsidRPr="00044E58">
        <w:rPr>
          <w:b/>
          <w:sz w:val="24"/>
        </w:rPr>
        <w:t>PFA</w:t>
      </w:r>
      <w:r w:rsidRPr="00044E58">
        <w:rPr>
          <w:b/>
          <w:sz w:val="24"/>
        </w:rPr>
        <w:tab/>
      </w:r>
      <w:r w:rsidRPr="00044E58">
        <w:rPr>
          <w:b/>
          <w:sz w:val="24"/>
        </w:rPr>
        <w:tab/>
      </w:r>
      <w:r w:rsidRPr="00044E58">
        <w:rPr>
          <w:sz w:val="24"/>
        </w:rPr>
        <w:t>Psychological First Aid</w:t>
      </w:r>
    </w:p>
    <w:p w14:paraId="31F14CFB" w14:textId="4FE02BB7" w:rsidR="00490782" w:rsidRPr="00044E58" w:rsidRDefault="00490782" w:rsidP="00490782">
      <w:pPr>
        <w:tabs>
          <w:tab w:val="left" w:pos="1440"/>
        </w:tabs>
        <w:spacing w:after="120"/>
        <w:ind w:left="360"/>
        <w:rPr>
          <w:sz w:val="24"/>
        </w:rPr>
      </w:pPr>
      <w:r>
        <w:rPr>
          <w:b/>
          <w:sz w:val="24"/>
        </w:rPr>
        <w:t>PHMC</w:t>
      </w:r>
      <w:r w:rsidRPr="00044E58">
        <w:rPr>
          <w:b/>
          <w:sz w:val="24"/>
        </w:rPr>
        <w:tab/>
      </w:r>
      <w:r w:rsidRPr="00044E58">
        <w:rPr>
          <w:b/>
          <w:sz w:val="24"/>
        </w:rPr>
        <w:tab/>
      </w:r>
      <w:r>
        <w:rPr>
          <w:sz w:val="24"/>
        </w:rPr>
        <w:t>Public Health Management Corporation</w:t>
      </w:r>
    </w:p>
    <w:p w14:paraId="00CD076C" w14:textId="77777777" w:rsidR="00423726" w:rsidRPr="00044E58" w:rsidRDefault="00423726" w:rsidP="00423726">
      <w:pPr>
        <w:tabs>
          <w:tab w:val="left" w:pos="1440"/>
        </w:tabs>
        <w:spacing w:after="120" w:line="240" w:lineRule="auto"/>
        <w:ind w:left="360"/>
        <w:rPr>
          <w:sz w:val="24"/>
        </w:rPr>
      </w:pPr>
      <w:r w:rsidRPr="00044E58">
        <w:rPr>
          <w:b/>
          <w:sz w:val="24"/>
        </w:rPr>
        <w:t>PIO</w:t>
      </w:r>
      <w:r w:rsidRPr="00044E58">
        <w:rPr>
          <w:b/>
          <w:sz w:val="24"/>
        </w:rPr>
        <w:tab/>
      </w:r>
      <w:r w:rsidRPr="00044E58">
        <w:rPr>
          <w:b/>
          <w:sz w:val="24"/>
        </w:rPr>
        <w:tab/>
      </w:r>
      <w:r w:rsidRPr="00044E58">
        <w:rPr>
          <w:sz w:val="24"/>
        </w:rPr>
        <w:t>Public Information Officer</w:t>
      </w:r>
    </w:p>
    <w:p w14:paraId="54A26D2F" w14:textId="77777777" w:rsidR="00423726" w:rsidRPr="00044E58" w:rsidRDefault="00423726" w:rsidP="00423726">
      <w:pPr>
        <w:tabs>
          <w:tab w:val="left" w:pos="1440"/>
        </w:tabs>
        <w:spacing w:after="120" w:line="240" w:lineRule="auto"/>
        <w:ind w:left="360"/>
        <w:rPr>
          <w:sz w:val="24"/>
        </w:rPr>
      </w:pPr>
      <w:r w:rsidRPr="00044E58">
        <w:rPr>
          <w:b/>
          <w:sz w:val="24"/>
        </w:rPr>
        <w:t>PPE</w:t>
      </w:r>
      <w:r w:rsidRPr="00044E58">
        <w:rPr>
          <w:b/>
          <w:sz w:val="24"/>
        </w:rPr>
        <w:tab/>
      </w:r>
      <w:r w:rsidRPr="00044E58">
        <w:rPr>
          <w:b/>
          <w:sz w:val="24"/>
        </w:rPr>
        <w:tab/>
      </w:r>
      <w:r w:rsidRPr="00044E58">
        <w:rPr>
          <w:sz w:val="24"/>
        </w:rPr>
        <w:t>Personal Protective Equipment</w:t>
      </w:r>
    </w:p>
    <w:p w14:paraId="764391B1" w14:textId="77777777" w:rsidR="00423726" w:rsidRPr="00044E58" w:rsidRDefault="00423726" w:rsidP="00423726">
      <w:pPr>
        <w:tabs>
          <w:tab w:val="left" w:pos="1440"/>
        </w:tabs>
        <w:spacing w:after="120" w:line="240" w:lineRule="auto"/>
        <w:ind w:left="360"/>
        <w:rPr>
          <w:sz w:val="24"/>
        </w:rPr>
      </w:pPr>
      <w:r w:rsidRPr="00044E58">
        <w:rPr>
          <w:b/>
          <w:sz w:val="24"/>
        </w:rPr>
        <w:t>PTSD</w:t>
      </w:r>
      <w:r w:rsidRPr="00044E58">
        <w:rPr>
          <w:b/>
          <w:sz w:val="24"/>
        </w:rPr>
        <w:tab/>
      </w:r>
      <w:r w:rsidRPr="00044E58">
        <w:rPr>
          <w:b/>
          <w:sz w:val="24"/>
        </w:rPr>
        <w:tab/>
      </w:r>
      <w:r w:rsidRPr="00044E58">
        <w:rPr>
          <w:sz w:val="24"/>
        </w:rPr>
        <w:t>Post Traumatic Stress Disorder</w:t>
      </w:r>
    </w:p>
    <w:p w14:paraId="19393501" w14:textId="77777777" w:rsidR="00423726" w:rsidRPr="00044E58" w:rsidRDefault="00423726" w:rsidP="00423726">
      <w:pPr>
        <w:spacing w:before="240" w:after="120"/>
        <w:ind w:left="374" w:hanging="187"/>
        <w:rPr>
          <w:b/>
          <w:sz w:val="24"/>
        </w:rPr>
      </w:pPr>
      <w:r w:rsidRPr="00044E58">
        <w:rPr>
          <w:b/>
          <w:sz w:val="24"/>
        </w:rPr>
        <w:t>R</w:t>
      </w:r>
    </w:p>
    <w:p w14:paraId="42B32B06" w14:textId="77777777" w:rsidR="00423726" w:rsidRPr="00044E58" w:rsidRDefault="00423726" w:rsidP="00423726">
      <w:pPr>
        <w:tabs>
          <w:tab w:val="left" w:pos="1440"/>
        </w:tabs>
        <w:spacing w:after="120"/>
        <w:ind w:left="360"/>
        <w:rPr>
          <w:sz w:val="24"/>
        </w:rPr>
      </w:pPr>
      <w:r w:rsidRPr="00044E58">
        <w:rPr>
          <w:b/>
          <w:sz w:val="24"/>
        </w:rPr>
        <w:t>R&amp;D</w:t>
      </w:r>
      <w:r w:rsidRPr="00044E58">
        <w:rPr>
          <w:b/>
          <w:sz w:val="24"/>
        </w:rPr>
        <w:tab/>
      </w:r>
      <w:r w:rsidRPr="00044E58">
        <w:rPr>
          <w:b/>
          <w:sz w:val="24"/>
        </w:rPr>
        <w:tab/>
      </w:r>
      <w:r w:rsidRPr="00044E58">
        <w:rPr>
          <w:sz w:val="24"/>
        </w:rPr>
        <w:t>Research and Development</w:t>
      </w:r>
    </w:p>
    <w:p w14:paraId="6E865FD7" w14:textId="77777777" w:rsidR="00423726" w:rsidRPr="00044E58" w:rsidRDefault="00423726" w:rsidP="00423726">
      <w:pPr>
        <w:tabs>
          <w:tab w:val="left" w:pos="1440"/>
        </w:tabs>
        <w:spacing w:after="120"/>
        <w:ind w:left="360"/>
        <w:rPr>
          <w:sz w:val="24"/>
        </w:rPr>
      </w:pPr>
      <w:r w:rsidRPr="00044E58">
        <w:rPr>
          <w:b/>
          <w:sz w:val="24"/>
        </w:rPr>
        <w:t>RHCC</w:t>
      </w:r>
      <w:r w:rsidRPr="00044E58">
        <w:rPr>
          <w:b/>
          <w:sz w:val="24"/>
        </w:rPr>
        <w:tab/>
      </w:r>
      <w:r w:rsidRPr="00044E58">
        <w:rPr>
          <w:b/>
          <w:sz w:val="24"/>
        </w:rPr>
        <w:tab/>
      </w:r>
      <w:r w:rsidRPr="00044E58">
        <w:rPr>
          <w:sz w:val="24"/>
        </w:rPr>
        <w:t>Regional Hospital Coordination Center</w:t>
      </w:r>
    </w:p>
    <w:p w14:paraId="3417B311" w14:textId="77777777" w:rsidR="00423726" w:rsidRPr="00044E58" w:rsidRDefault="00423726" w:rsidP="00423726">
      <w:pPr>
        <w:tabs>
          <w:tab w:val="left" w:pos="1440"/>
        </w:tabs>
        <w:spacing w:before="240" w:after="120"/>
        <w:ind w:left="374" w:hanging="187"/>
        <w:rPr>
          <w:b/>
          <w:sz w:val="24"/>
        </w:rPr>
      </w:pPr>
      <w:r w:rsidRPr="00044E58">
        <w:rPr>
          <w:b/>
          <w:sz w:val="24"/>
        </w:rPr>
        <w:t>S</w:t>
      </w:r>
    </w:p>
    <w:p w14:paraId="0C3D65AD" w14:textId="77777777" w:rsidR="00423726" w:rsidRPr="00044E58" w:rsidRDefault="00423726" w:rsidP="00423726">
      <w:pPr>
        <w:tabs>
          <w:tab w:val="left" w:pos="1440"/>
        </w:tabs>
        <w:spacing w:after="120"/>
        <w:ind w:left="360"/>
        <w:rPr>
          <w:sz w:val="24"/>
        </w:rPr>
      </w:pPr>
      <w:r w:rsidRPr="00044E58">
        <w:rPr>
          <w:b/>
          <w:sz w:val="24"/>
        </w:rPr>
        <w:t>SARS</w:t>
      </w:r>
      <w:r w:rsidRPr="00044E58">
        <w:rPr>
          <w:b/>
          <w:sz w:val="24"/>
        </w:rPr>
        <w:tab/>
      </w:r>
      <w:r w:rsidRPr="00044E58">
        <w:rPr>
          <w:b/>
          <w:sz w:val="24"/>
        </w:rPr>
        <w:tab/>
      </w:r>
      <w:r w:rsidRPr="00044E58">
        <w:rPr>
          <w:sz w:val="24"/>
        </w:rPr>
        <w:t>Severe Acute Respiratory Syndrome</w:t>
      </w:r>
    </w:p>
    <w:p w14:paraId="2A7250CD" w14:textId="77777777" w:rsidR="00423726" w:rsidRPr="00044E58" w:rsidRDefault="00423726" w:rsidP="00423726">
      <w:pPr>
        <w:tabs>
          <w:tab w:val="left" w:pos="1440"/>
        </w:tabs>
        <w:spacing w:after="120"/>
        <w:ind w:left="360"/>
        <w:rPr>
          <w:sz w:val="24"/>
        </w:rPr>
        <w:sectPr w:rsidR="00423726" w:rsidRPr="00044E58" w:rsidSect="007D6B91">
          <w:headerReference w:type="default" r:id="rId50"/>
          <w:footerReference w:type="default" r:id="rId51"/>
          <w:pgSz w:w="12240" w:h="15840"/>
          <w:pgMar w:top="1440" w:right="1440" w:bottom="1440" w:left="1440" w:header="720" w:footer="720" w:gutter="0"/>
          <w:cols w:space="720"/>
          <w:docGrid w:linePitch="360"/>
        </w:sectPr>
      </w:pPr>
      <w:r w:rsidRPr="00044E58">
        <w:rPr>
          <w:b/>
          <w:sz w:val="24"/>
        </w:rPr>
        <w:t>SEOC</w:t>
      </w:r>
      <w:r w:rsidRPr="00044E58">
        <w:rPr>
          <w:b/>
          <w:sz w:val="24"/>
        </w:rPr>
        <w:tab/>
      </w:r>
      <w:r w:rsidRPr="00044E58">
        <w:rPr>
          <w:b/>
          <w:sz w:val="24"/>
        </w:rPr>
        <w:tab/>
      </w:r>
      <w:r w:rsidRPr="00044E58">
        <w:rPr>
          <w:sz w:val="24"/>
        </w:rPr>
        <w:t>State Emergency Operations Center</w:t>
      </w:r>
    </w:p>
    <w:p w14:paraId="074D5F3A" w14:textId="7045B88E" w:rsidR="00F20C55" w:rsidRDefault="00F20C55" w:rsidP="000D7F92">
      <w:pPr>
        <w:pStyle w:val="Heading1"/>
      </w:pPr>
      <w:bookmarkStart w:id="169" w:name="_Annex_A_–_1"/>
      <w:bookmarkStart w:id="170" w:name="_Toc534891623"/>
      <w:bookmarkEnd w:id="169"/>
      <w:r w:rsidRPr="00092DFA">
        <w:t>Annex A – Business Continuity Plan</w:t>
      </w:r>
      <w:bookmarkEnd w:id="170"/>
    </w:p>
    <w:p w14:paraId="3E4AD7F6" w14:textId="4871941A" w:rsidR="00F01F2D" w:rsidRPr="00BD4F7E" w:rsidRDefault="00D56B93" w:rsidP="005B6321">
      <w:pPr>
        <w:rPr>
          <w:sz w:val="24"/>
        </w:rPr>
      </w:pPr>
      <w:r>
        <w:rPr>
          <w:rStyle w:val="Hyperlink"/>
          <w:color w:val="auto"/>
          <w:sz w:val="24"/>
          <w:u w:val="none"/>
        </w:rPr>
        <w:t>VISIT</w:t>
      </w:r>
      <w:r w:rsidR="00490C28" w:rsidRPr="00BD4F7E">
        <w:rPr>
          <w:rStyle w:val="Hyperlink"/>
          <w:color w:val="auto"/>
          <w:sz w:val="24"/>
          <w:u w:val="none"/>
        </w:rPr>
        <w:t xml:space="preserve"> </w:t>
      </w:r>
      <w:r>
        <w:rPr>
          <w:rStyle w:val="Hyperlink"/>
          <w:color w:val="007499"/>
          <w:sz w:val="24"/>
        </w:rPr>
        <w:t>www.pcaemac.org</w:t>
      </w:r>
      <w:r w:rsidR="00D027A1" w:rsidRPr="00BD4F7E">
        <w:rPr>
          <w:rStyle w:val="Hyperlink"/>
          <w:color w:val="auto"/>
          <w:sz w:val="24"/>
          <w:u w:val="none"/>
        </w:rPr>
        <w:t xml:space="preserve"> for</w:t>
      </w:r>
      <w:r w:rsidR="003C1B03" w:rsidRPr="00BD4F7E">
        <w:rPr>
          <w:sz w:val="24"/>
        </w:rPr>
        <w:t xml:space="preserve"> </w:t>
      </w:r>
      <w:r w:rsidR="00F01F2D" w:rsidRPr="00BD4F7E">
        <w:rPr>
          <w:i/>
          <w:sz w:val="24"/>
        </w:rPr>
        <w:t>Business Continuity Planning Toolkit</w:t>
      </w:r>
    </w:p>
    <w:p w14:paraId="584BD26E" w14:textId="17E4363D" w:rsidR="005B6321" w:rsidRPr="00BD4F7E" w:rsidRDefault="005B6321" w:rsidP="005B6321">
      <w:pPr>
        <w:rPr>
          <w:sz w:val="24"/>
        </w:rPr>
        <w:sectPr w:rsidR="005B6321" w:rsidRPr="00BD4F7E" w:rsidSect="007D6B91">
          <w:headerReference w:type="default" r:id="rId52"/>
          <w:footerReference w:type="default" r:id="rId53"/>
          <w:pgSz w:w="12240" w:h="15840"/>
          <w:pgMar w:top="1440" w:right="1440" w:bottom="1440" w:left="1440" w:header="720" w:footer="720" w:gutter="0"/>
          <w:cols w:space="720"/>
          <w:docGrid w:linePitch="360"/>
        </w:sectPr>
      </w:pPr>
      <w:r w:rsidRPr="00BD4F7E">
        <w:rPr>
          <w:sz w:val="24"/>
          <w:highlight w:val="yellow"/>
        </w:rPr>
        <w:t>[</w:t>
      </w:r>
      <w:r w:rsidRPr="00BD4F7E">
        <w:rPr>
          <w:sz w:val="24"/>
          <w:highlight w:val="yellow"/>
          <w:shd w:val="clear" w:color="auto" w:fill="F2F2F2" w:themeFill="background1" w:themeFillShade="F2"/>
        </w:rPr>
        <w:t xml:space="preserve">INSERT </w:t>
      </w:r>
      <w:r w:rsidR="00D027A1" w:rsidRPr="00BD4F7E">
        <w:rPr>
          <w:i/>
          <w:sz w:val="24"/>
          <w:highlight w:val="yellow"/>
          <w:shd w:val="clear" w:color="auto" w:fill="F2F2F2" w:themeFill="background1" w:themeFillShade="F2"/>
        </w:rPr>
        <w:t>necessary information</w:t>
      </w:r>
      <w:r w:rsidRPr="00BD4F7E">
        <w:rPr>
          <w:i/>
          <w:sz w:val="24"/>
          <w:highlight w:val="yellow"/>
          <w:shd w:val="clear" w:color="auto" w:fill="F2F2F2" w:themeFill="background1" w:themeFillShade="F2"/>
        </w:rPr>
        <w:t xml:space="preserve"> here</w:t>
      </w:r>
      <w:r w:rsidRPr="00BD4F7E">
        <w:rPr>
          <w:sz w:val="24"/>
          <w:highlight w:val="yellow"/>
        </w:rPr>
        <w:t>]</w:t>
      </w:r>
    </w:p>
    <w:p w14:paraId="5A7A0341" w14:textId="5F3D087E" w:rsidR="00D027A1" w:rsidRDefault="00D027A1" w:rsidP="000D7F92">
      <w:pPr>
        <w:pStyle w:val="Heading1"/>
      </w:pPr>
      <w:bookmarkStart w:id="171" w:name="_Annex_B_–"/>
      <w:bookmarkStart w:id="172" w:name="_Toc534891624"/>
      <w:bookmarkEnd w:id="171"/>
      <w:r w:rsidRPr="00092DFA">
        <w:t xml:space="preserve">Annex B – </w:t>
      </w:r>
      <w:r>
        <w:t>Communications</w:t>
      </w:r>
      <w:r w:rsidRPr="00092DFA">
        <w:t xml:space="preserve"> Plan</w:t>
      </w:r>
      <w:bookmarkEnd w:id="172"/>
    </w:p>
    <w:p w14:paraId="15DBAD7B" w14:textId="1B0BD0E2" w:rsidR="00D027A1" w:rsidRPr="000F27A3" w:rsidRDefault="00D027A1" w:rsidP="00D027A1">
      <w:pPr>
        <w:rPr>
          <w:sz w:val="24"/>
        </w:rPr>
        <w:sectPr w:rsidR="00D027A1" w:rsidRPr="000F27A3" w:rsidSect="007D6B91">
          <w:pgSz w:w="12240" w:h="15840"/>
          <w:pgMar w:top="1440" w:right="1440" w:bottom="1440" w:left="1440" w:header="720" w:footer="720" w:gutter="0"/>
          <w:cols w:space="720"/>
          <w:docGrid w:linePitch="360"/>
        </w:sectPr>
      </w:pPr>
      <w:r w:rsidRPr="000F27A3">
        <w:rPr>
          <w:sz w:val="24"/>
          <w:highlight w:val="yellow"/>
        </w:rPr>
        <w:t>[</w:t>
      </w:r>
      <w:r w:rsidRPr="000F27A3">
        <w:rPr>
          <w:sz w:val="24"/>
          <w:highlight w:val="yellow"/>
          <w:shd w:val="clear" w:color="auto" w:fill="F2F2F2" w:themeFill="background1" w:themeFillShade="F2"/>
        </w:rPr>
        <w:t xml:space="preserve">INSERT </w:t>
      </w:r>
      <w:r w:rsidRPr="000F27A3">
        <w:rPr>
          <w:i/>
          <w:sz w:val="24"/>
          <w:highlight w:val="yellow"/>
          <w:shd w:val="clear" w:color="auto" w:fill="F2F2F2" w:themeFill="background1" w:themeFillShade="F2"/>
        </w:rPr>
        <w:t>the plan here</w:t>
      </w:r>
      <w:r w:rsidRPr="000F27A3">
        <w:rPr>
          <w:sz w:val="24"/>
          <w:highlight w:val="yellow"/>
        </w:rPr>
        <w:t>]</w:t>
      </w:r>
    </w:p>
    <w:p w14:paraId="6FD4AC89" w14:textId="437BADCE" w:rsidR="00F20C55" w:rsidRDefault="00F20C55" w:rsidP="000D7F92">
      <w:pPr>
        <w:pStyle w:val="Heading1"/>
      </w:pPr>
      <w:bookmarkStart w:id="173" w:name="_Annex_C_–_1"/>
      <w:bookmarkStart w:id="174" w:name="_Toc534891625"/>
      <w:bookmarkEnd w:id="173"/>
      <w:r w:rsidRPr="00092DFA">
        <w:t xml:space="preserve">Annex </w:t>
      </w:r>
      <w:r w:rsidR="00D027A1">
        <w:t>C</w:t>
      </w:r>
      <w:r w:rsidRPr="00092DFA">
        <w:t xml:space="preserve"> – Evacuation</w:t>
      </w:r>
      <w:r w:rsidR="00D027A1">
        <w:t>/Shelter-in-Place</w:t>
      </w:r>
      <w:r w:rsidRPr="00092DFA">
        <w:t xml:space="preserve"> Plan</w:t>
      </w:r>
      <w:r w:rsidR="00F01F2D" w:rsidRPr="00092DFA">
        <w:t>s</w:t>
      </w:r>
      <w:bookmarkEnd w:id="174"/>
    </w:p>
    <w:p w14:paraId="4CEBF729" w14:textId="2311EC66" w:rsidR="005B6321" w:rsidRPr="000F27A3" w:rsidRDefault="005B6321" w:rsidP="005B6321">
      <w:pPr>
        <w:rPr>
          <w:sz w:val="24"/>
        </w:rPr>
        <w:sectPr w:rsidR="005B6321" w:rsidRPr="000F27A3" w:rsidSect="007D6B91">
          <w:pgSz w:w="12240" w:h="15840"/>
          <w:pgMar w:top="1440" w:right="1440" w:bottom="1440" w:left="1440" w:header="720" w:footer="720" w:gutter="0"/>
          <w:cols w:space="720"/>
          <w:docGrid w:linePitch="360"/>
        </w:sectPr>
      </w:pPr>
      <w:r w:rsidRPr="000F27A3">
        <w:rPr>
          <w:sz w:val="24"/>
          <w:highlight w:val="yellow"/>
        </w:rPr>
        <w:t>[</w:t>
      </w:r>
      <w:r w:rsidRPr="000F27A3">
        <w:rPr>
          <w:sz w:val="24"/>
          <w:highlight w:val="yellow"/>
          <w:shd w:val="clear" w:color="auto" w:fill="F2F2F2" w:themeFill="background1" w:themeFillShade="F2"/>
        </w:rPr>
        <w:t xml:space="preserve">INSERT </w:t>
      </w:r>
      <w:r w:rsidR="00D027A1" w:rsidRPr="000F27A3">
        <w:rPr>
          <w:i/>
          <w:sz w:val="24"/>
          <w:highlight w:val="yellow"/>
          <w:shd w:val="clear" w:color="auto" w:fill="F2F2F2" w:themeFill="background1" w:themeFillShade="F2"/>
        </w:rPr>
        <w:t xml:space="preserve">policies and procedures </w:t>
      </w:r>
      <w:r w:rsidRPr="000F27A3">
        <w:rPr>
          <w:i/>
          <w:sz w:val="24"/>
          <w:highlight w:val="yellow"/>
          <w:shd w:val="clear" w:color="auto" w:fill="F2F2F2" w:themeFill="background1" w:themeFillShade="F2"/>
        </w:rPr>
        <w:t>here</w:t>
      </w:r>
      <w:r w:rsidRPr="000F27A3">
        <w:rPr>
          <w:sz w:val="24"/>
          <w:highlight w:val="yellow"/>
        </w:rPr>
        <w:t>]</w:t>
      </w:r>
    </w:p>
    <w:p w14:paraId="1375AF3F" w14:textId="7AC77E1E" w:rsidR="00F20C55" w:rsidRDefault="00F20C55" w:rsidP="000D7F92">
      <w:pPr>
        <w:pStyle w:val="Heading1"/>
      </w:pPr>
      <w:bookmarkStart w:id="175" w:name="_Annex_C_–"/>
      <w:bookmarkStart w:id="176" w:name="_Toc534891626"/>
      <w:bookmarkEnd w:id="175"/>
      <w:r w:rsidRPr="00092DFA">
        <w:t xml:space="preserve">Annex </w:t>
      </w:r>
      <w:r w:rsidR="00D027A1">
        <w:t>D</w:t>
      </w:r>
      <w:r w:rsidRPr="00092DFA">
        <w:t xml:space="preserve"> – Fire Safety Plan</w:t>
      </w:r>
      <w:bookmarkEnd w:id="176"/>
    </w:p>
    <w:p w14:paraId="24D0C514" w14:textId="0E8CE87D" w:rsidR="005B6321" w:rsidRPr="000F27A3" w:rsidRDefault="005B6321" w:rsidP="005B6321">
      <w:pPr>
        <w:rPr>
          <w:sz w:val="24"/>
        </w:rPr>
        <w:sectPr w:rsidR="005B6321" w:rsidRPr="000F27A3" w:rsidSect="007D6B91">
          <w:pgSz w:w="12240" w:h="15840"/>
          <w:pgMar w:top="1440" w:right="1440" w:bottom="1440" w:left="1440" w:header="720" w:footer="720" w:gutter="0"/>
          <w:cols w:space="720"/>
          <w:docGrid w:linePitch="360"/>
        </w:sectPr>
      </w:pPr>
      <w:r w:rsidRPr="000F27A3">
        <w:rPr>
          <w:sz w:val="24"/>
          <w:highlight w:val="yellow"/>
        </w:rPr>
        <w:t>[</w:t>
      </w:r>
      <w:r w:rsidRPr="000F27A3">
        <w:rPr>
          <w:sz w:val="24"/>
          <w:highlight w:val="yellow"/>
          <w:shd w:val="clear" w:color="auto" w:fill="F2F2F2" w:themeFill="background1" w:themeFillShade="F2"/>
        </w:rPr>
        <w:t xml:space="preserve">INSERT </w:t>
      </w:r>
      <w:r w:rsidR="00D027A1" w:rsidRPr="000F27A3">
        <w:rPr>
          <w:i/>
          <w:sz w:val="24"/>
          <w:highlight w:val="yellow"/>
          <w:shd w:val="clear" w:color="auto" w:fill="F2F2F2" w:themeFill="background1" w:themeFillShade="F2"/>
        </w:rPr>
        <w:t>plan</w:t>
      </w:r>
      <w:r w:rsidRPr="000F27A3">
        <w:rPr>
          <w:i/>
          <w:sz w:val="24"/>
          <w:highlight w:val="yellow"/>
          <w:shd w:val="clear" w:color="auto" w:fill="F2F2F2" w:themeFill="background1" w:themeFillShade="F2"/>
        </w:rPr>
        <w:t xml:space="preserve"> here</w:t>
      </w:r>
      <w:r w:rsidRPr="000F27A3">
        <w:rPr>
          <w:sz w:val="24"/>
          <w:highlight w:val="yellow"/>
        </w:rPr>
        <w:t>]</w:t>
      </w:r>
    </w:p>
    <w:p w14:paraId="782544CA" w14:textId="523E2D46" w:rsidR="00F20C55" w:rsidRDefault="00F20C55" w:rsidP="000D7F92">
      <w:pPr>
        <w:pStyle w:val="Heading1"/>
      </w:pPr>
      <w:bookmarkStart w:id="177" w:name="_Annex_D_–"/>
      <w:bookmarkStart w:id="178" w:name="_Annex_E_–"/>
      <w:bookmarkStart w:id="179" w:name="_Toc534891627"/>
      <w:bookmarkEnd w:id="177"/>
      <w:bookmarkEnd w:id="178"/>
      <w:r w:rsidRPr="00092DFA">
        <w:t xml:space="preserve">Annex </w:t>
      </w:r>
      <w:r w:rsidR="00D027A1">
        <w:t>E</w:t>
      </w:r>
      <w:r w:rsidRPr="00092DFA">
        <w:t xml:space="preserve"> – Volunteer Management Plan</w:t>
      </w:r>
      <w:bookmarkEnd w:id="179"/>
    </w:p>
    <w:p w14:paraId="48CCDFE2" w14:textId="2A2B300A" w:rsidR="005B6321" w:rsidRPr="000F27A3" w:rsidRDefault="005B6321" w:rsidP="005B6321">
      <w:pPr>
        <w:rPr>
          <w:sz w:val="24"/>
        </w:rPr>
        <w:sectPr w:rsidR="005B6321" w:rsidRPr="000F27A3" w:rsidSect="007D6B91">
          <w:pgSz w:w="12240" w:h="15840"/>
          <w:pgMar w:top="1440" w:right="1440" w:bottom="1440" w:left="1440" w:header="720" w:footer="720" w:gutter="0"/>
          <w:cols w:space="720"/>
          <w:docGrid w:linePitch="360"/>
        </w:sectPr>
      </w:pPr>
      <w:r w:rsidRPr="000F27A3">
        <w:rPr>
          <w:sz w:val="24"/>
          <w:highlight w:val="yellow"/>
        </w:rPr>
        <w:t>[</w:t>
      </w:r>
      <w:r w:rsidRPr="000F27A3">
        <w:rPr>
          <w:sz w:val="24"/>
          <w:highlight w:val="yellow"/>
          <w:shd w:val="clear" w:color="auto" w:fill="F2F2F2" w:themeFill="background1" w:themeFillShade="F2"/>
        </w:rPr>
        <w:t xml:space="preserve">INSERT </w:t>
      </w:r>
      <w:r w:rsidR="00D027A1" w:rsidRPr="000F27A3">
        <w:rPr>
          <w:i/>
          <w:sz w:val="24"/>
          <w:highlight w:val="yellow"/>
          <w:shd w:val="clear" w:color="auto" w:fill="F2F2F2" w:themeFill="background1" w:themeFillShade="F2"/>
        </w:rPr>
        <w:t>plan</w:t>
      </w:r>
      <w:r w:rsidRPr="000F27A3">
        <w:rPr>
          <w:i/>
          <w:sz w:val="24"/>
          <w:highlight w:val="yellow"/>
          <w:shd w:val="clear" w:color="auto" w:fill="F2F2F2" w:themeFill="background1" w:themeFillShade="F2"/>
        </w:rPr>
        <w:t xml:space="preserve"> here</w:t>
      </w:r>
      <w:r w:rsidR="00D027A1" w:rsidRPr="000F27A3">
        <w:rPr>
          <w:i/>
          <w:sz w:val="24"/>
          <w:highlight w:val="yellow"/>
          <w:shd w:val="clear" w:color="auto" w:fill="F2F2F2" w:themeFill="background1" w:themeFillShade="F2"/>
        </w:rPr>
        <w:t>, as applicable</w:t>
      </w:r>
      <w:r w:rsidRPr="000F27A3">
        <w:rPr>
          <w:sz w:val="24"/>
          <w:highlight w:val="yellow"/>
        </w:rPr>
        <w:t>]</w:t>
      </w:r>
    </w:p>
    <w:p w14:paraId="76B5CD85" w14:textId="365BB152" w:rsidR="007D6B91" w:rsidRPr="007D6B91" w:rsidRDefault="007D6B91" w:rsidP="000D7F92">
      <w:pPr>
        <w:pStyle w:val="Heading1"/>
      </w:pPr>
      <w:bookmarkStart w:id="180" w:name="_Additional_Resources"/>
      <w:bookmarkStart w:id="181" w:name="_Toc534891628"/>
      <w:bookmarkEnd w:id="180"/>
      <w:r w:rsidRPr="00092DFA">
        <w:t>Additional Resources</w:t>
      </w:r>
      <w:bookmarkEnd w:id="181"/>
      <w:r w:rsidRPr="007D6B91">
        <w:t xml:space="preserve"> </w:t>
      </w:r>
    </w:p>
    <w:p w14:paraId="379A6127" w14:textId="77777777" w:rsidR="007D6B91" w:rsidRPr="00092DFA" w:rsidRDefault="007D6B91" w:rsidP="000D7F92">
      <w:pPr>
        <w:pStyle w:val="Heading2"/>
      </w:pPr>
      <w:bookmarkStart w:id="182" w:name="_Toc534891629"/>
      <w:r w:rsidRPr="00092DFA">
        <w:t>Planning Tools, Templates, and Information</w:t>
      </w:r>
      <w:bookmarkEnd w:id="182"/>
      <w:r w:rsidRPr="00092DFA">
        <w:t xml:space="preserve"> </w:t>
      </w:r>
    </w:p>
    <w:p w14:paraId="388DD622" w14:textId="0CCEC9D4" w:rsidR="007D6B91" w:rsidRPr="000F27A3" w:rsidRDefault="007D6B91" w:rsidP="00092DFA">
      <w:pPr>
        <w:numPr>
          <w:ilvl w:val="0"/>
          <w:numId w:val="29"/>
        </w:numPr>
        <w:rPr>
          <w:rStyle w:val="Hyperlink"/>
          <w:sz w:val="24"/>
        </w:rPr>
      </w:pPr>
      <w:r w:rsidRPr="007D6B91">
        <w:rPr>
          <w:sz w:val="24"/>
        </w:rPr>
        <w:t xml:space="preserve">Developing and Maintaining Emergency Operations Plans. (FEMA) </w:t>
      </w:r>
      <w:r w:rsidR="000F27A3">
        <w:rPr>
          <w:sz w:val="24"/>
        </w:rPr>
        <w:fldChar w:fldCharType="begin"/>
      </w:r>
      <w:r w:rsidR="000F27A3">
        <w:rPr>
          <w:sz w:val="24"/>
        </w:rPr>
        <w:instrText xml:space="preserve"> HYPERLINK "https://www.fema.gov/media-library-data/20130726-1828-25045-0014/cpg_101_comprehensive_preparedness_guide_developing_and_maintaining_emergency_operations_plans_2010.pdf" </w:instrText>
      </w:r>
      <w:r w:rsidR="000F27A3">
        <w:rPr>
          <w:sz w:val="24"/>
        </w:rPr>
        <w:fldChar w:fldCharType="separate"/>
      </w:r>
      <w:r w:rsidRPr="000F27A3">
        <w:rPr>
          <w:rStyle w:val="Hyperlink"/>
          <w:sz w:val="24"/>
        </w:rPr>
        <w:t>https://www.fema.gov/media-library-data/20130726-1828-25045-0014/cpg_101_comprehensive_preparedness_guide_developing_and_maintaining_emergency_operations_plans_2010.pdf</w:t>
      </w:r>
    </w:p>
    <w:p w14:paraId="345C9C56" w14:textId="2D2382D4" w:rsidR="007D6B91" w:rsidRPr="000F27A3" w:rsidRDefault="000F27A3" w:rsidP="00092DFA">
      <w:pPr>
        <w:numPr>
          <w:ilvl w:val="0"/>
          <w:numId w:val="29"/>
        </w:numPr>
        <w:rPr>
          <w:rStyle w:val="Hyperlink"/>
          <w:sz w:val="24"/>
        </w:rPr>
      </w:pPr>
      <w:r>
        <w:rPr>
          <w:sz w:val="24"/>
        </w:rPr>
        <w:fldChar w:fldCharType="end"/>
      </w:r>
      <w:r w:rsidR="007D6B91" w:rsidRPr="007D6B91">
        <w:rPr>
          <w:sz w:val="24"/>
        </w:rPr>
        <w:t xml:space="preserve">Emergency Preparedness Toolkit for Primary Care Providers. (John Hopkins National Center for the Study of Preparedness and Catastrophic Event Response)  </w:t>
      </w:r>
      <w:r>
        <w:rPr>
          <w:sz w:val="24"/>
        </w:rPr>
        <w:fldChar w:fldCharType="begin"/>
      </w:r>
      <w:r>
        <w:rPr>
          <w:sz w:val="24"/>
        </w:rPr>
        <w:instrText xml:space="preserve"> HYPERLINK "http://www.pacercenter.org/media/29523/pacer-mor-758%20emergency%20toolkit%20-%20final.pdf.pdf" </w:instrText>
      </w:r>
      <w:r>
        <w:rPr>
          <w:sz w:val="24"/>
        </w:rPr>
        <w:fldChar w:fldCharType="separate"/>
      </w:r>
      <w:r w:rsidR="007D6B91" w:rsidRPr="000F27A3">
        <w:rPr>
          <w:rStyle w:val="Hyperlink"/>
          <w:sz w:val="24"/>
        </w:rPr>
        <w:t>http://www.pacercenter.org/media/29523/pacer-mor-758%20emergency%20toolkit%20-%20final.pdf.pdf</w:t>
      </w:r>
    </w:p>
    <w:p w14:paraId="5FE65BBE" w14:textId="4DE9BBAF" w:rsidR="007D6B91" w:rsidRPr="000F27A3" w:rsidRDefault="000F27A3" w:rsidP="00092DFA">
      <w:pPr>
        <w:numPr>
          <w:ilvl w:val="0"/>
          <w:numId w:val="29"/>
        </w:numPr>
        <w:rPr>
          <w:rStyle w:val="Hyperlink"/>
          <w:sz w:val="24"/>
        </w:rPr>
      </w:pPr>
      <w:r>
        <w:rPr>
          <w:sz w:val="24"/>
        </w:rPr>
        <w:fldChar w:fldCharType="end"/>
      </w:r>
      <w:r w:rsidR="007D6B91" w:rsidRPr="007D6B91">
        <w:rPr>
          <w:sz w:val="24"/>
        </w:rPr>
        <w:t xml:space="preserve">Kaiser Permanente Hazards Vulnerability Analysis Tool. (Link to Download) </w:t>
      </w:r>
      <w:r>
        <w:rPr>
          <w:sz w:val="24"/>
        </w:rPr>
        <w:fldChar w:fldCharType="begin"/>
      </w:r>
      <w:r>
        <w:rPr>
          <w:sz w:val="24"/>
        </w:rPr>
        <w:instrText xml:space="preserve"> HYPERLINK "http://www.calhospitalprepare.org/hazard-vulnerability-analysis" </w:instrText>
      </w:r>
      <w:r>
        <w:rPr>
          <w:sz w:val="24"/>
        </w:rPr>
        <w:fldChar w:fldCharType="separate"/>
      </w:r>
      <w:r w:rsidR="007D6B91" w:rsidRPr="000F27A3">
        <w:rPr>
          <w:rStyle w:val="Hyperlink"/>
          <w:sz w:val="24"/>
        </w:rPr>
        <w:t>http://www.calhospitalprepare.org/hazard-vulnerability-analysis</w:t>
      </w:r>
    </w:p>
    <w:p w14:paraId="235A7353" w14:textId="7AA57092" w:rsidR="007D6B91" w:rsidRPr="007D6B91" w:rsidRDefault="000F27A3" w:rsidP="00092DFA">
      <w:pPr>
        <w:numPr>
          <w:ilvl w:val="0"/>
          <w:numId w:val="29"/>
        </w:numPr>
        <w:rPr>
          <w:sz w:val="24"/>
        </w:rPr>
      </w:pPr>
      <w:r>
        <w:rPr>
          <w:sz w:val="24"/>
        </w:rPr>
        <w:fldChar w:fldCharType="end"/>
      </w:r>
      <w:r w:rsidR="007D6B91" w:rsidRPr="007D6B91">
        <w:rPr>
          <w:sz w:val="24"/>
        </w:rPr>
        <w:t xml:space="preserve">ICS Resource Center. (FEMA) </w:t>
      </w:r>
      <w:hyperlink r:id="rId54" w:history="1">
        <w:r w:rsidR="007D6B91" w:rsidRPr="000F27A3">
          <w:rPr>
            <w:rStyle w:val="Hyperlink"/>
            <w:sz w:val="24"/>
          </w:rPr>
          <w:t>https://training.fema.gov/emiweb/is/icsresource/</w:t>
        </w:r>
      </w:hyperlink>
    </w:p>
    <w:p w14:paraId="6006EED3" w14:textId="7487F25A" w:rsidR="007D6B91" w:rsidRPr="007D6B91" w:rsidRDefault="007D6B91" w:rsidP="004534FF">
      <w:pPr>
        <w:numPr>
          <w:ilvl w:val="0"/>
          <w:numId w:val="29"/>
        </w:numPr>
        <w:rPr>
          <w:sz w:val="24"/>
        </w:rPr>
      </w:pPr>
      <w:r w:rsidRPr="007D6B91">
        <w:rPr>
          <w:sz w:val="24"/>
        </w:rPr>
        <w:t>Hospital Incident Comma</w:t>
      </w:r>
      <w:r w:rsidR="004534FF">
        <w:rPr>
          <w:sz w:val="24"/>
        </w:rPr>
        <w:t xml:space="preserve">nd System - Job Action Sheets. </w:t>
      </w:r>
      <w:hyperlink r:id="rId55" w:history="1">
        <w:r w:rsidR="004534FF" w:rsidRPr="004534FF">
          <w:rPr>
            <w:rStyle w:val="Hyperlink"/>
            <w:sz w:val="24"/>
          </w:rPr>
          <w:t>http://hicscenter.org/SitePages/Job%20Action%20Sheets%20(JASs).aspx</w:t>
        </w:r>
      </w:hyperlink>
      <w:r w:rsidR="004534FF">
        <w:t xml:space="preserve"> </w:t>
      </w:r>
    </w:p>
    <w:p w14:paraId="2901CC2A" w14:textId="77777777" w:rsidR="007D6B91" w:rsidRPr="007D6B91" w:rsidRDefault="007D6B91" w:rsidP="00092DFA">
      <w:pPr>
        <w:numPr>
          <w:ilvl w:val="0"/>
          <w:numId w:val="29"/>
        </w:numPr>
        <w:rPr>
          <w:sz w:val="24"/>
        </w:rPr>
      </w:pPr>
      <w:r w:rsidRPr="007D6B91">
        <w:rPr>
          <w:sz w:val="24"/>
        </w:rPr>
        <w:t xml:space="preserve">Business Impact Analysis (ISACA). </w:t>
      </w:r>
      <w:hyperlink r:id="rId56" w:history="1">
        <w:r w:rsidRPr="000F27A3">
          <w:rPr>
            <w:rStyle w:val="Hyperlink"/>
            <w:sz w:val="24"/>
          </w:rPr>
          <w:t>http://www.isaca.org/groups/professional-english/business-continuity-disaster-recovery-planning/groupdocuments/business_impact_analysis_blank.doc</w:t>
        </w:r>
      </w:hyperlink>
    </w:p>
    <w:p w14:paraId="45022419" w14:textId="77777777" w:rsidR="007D6B91" w:rsidRPr="007D6B91" w:rsidRDefault="007D6B91" w:rsidP="00092DFA">
      <w:pPr>
        <w:numPr>
          <w:ilvl w:val="0"/>
          <w:numId w:val="29"/>
        </w:numPr>
        <w:rPr>
          <w:sz w:val="24"/>
        </w:rPr>
      </w:pPr>
      <w:r w:rsidRPr="007D6B91">
        <w:rPr>
          <w:sz w:val="24"/>
        </w:rPr>
        <w:t xml:space="preserve">Crisis &amp; Emergency Risk Communication. (Centers for Disease Control and Prevention) </w:t>
      </w:r>
      <w:hyperlink r:id="rId57" w:history="1">
        <w:r w:rsidRPr="000F27A3">
          <w:rPr>
            <w:rStyle w:val="Hyperlink"/>
            <w:sz w:val="24"/>
          </w:rPr>
          <w:t>http://emergency.cdc.gov/cerc/</w:t>
        </w:r>
      </w:hyperlink>
    </w:p>
    <w:p w14:paraId="7E2FBFCD" w14:textId="658A67A7" w:rsidR="007D6B91" w:rsidRPr="007D6B91" w:rsidRDefault="007D6B91" w:rsidP="00092DFA">
      <w:pPr>
        <w:numPr>
          <w:ilvl w:val="0"/>
          <w:numId w:val="29"/>
        </w:numPr>
        <w:rPr>
          <w:sz w:val="24"/>
        </w:rPr>
      </w:pPr>
      <w:r w:rsidRPr="007D6B91">
        <w:rPr>
          <w:sz w:val="24"/>
        </w:rPr>
        <w:t>GETS/WPS Documents.</w:t>
      </w:r>
      <w:r w:rsidR="00000D45">
        <w:rPr>
          <w:sz w:val="24"/>
        </w:rPr>
        <w:t xml:space="preserve"> </w:t>
      </w:r>
      <w:r w:rsidRPr="007D6B91">
        <w:rPr>
          <w:sz w:val="24"/>
        </w:rPr>
        <w:t xml:space="preserve">(Department of Homeland Security) </w:t>
      </w:r>
      <w:hyperlink r:id="rId58" w:history="1">
        <w:r w:rsidRPr="007D6B91">
          <w:rPr>
            <w:rStyle w:val="Hyperlink"/>
            <w:sz w:val="24"/>
            <w:u w:val="none"/>
          </w:rPr>
          <w:t>https://www.dhs.gov/publication/getswps-documents</w:t>
        </w:r>
      </w:hyperlink>
      <w:r w:rsidR="00A14A55">
        <w:rPr>
          <w:rStyle w:val="Hyperlink"/>
          <w:sz w:val="24"/>
          <w:u w:val="none"/>
        </w:rPr>
        <w:t xml:space="preserve"> </w:t>
      </w:r>
    </w:p>
    <w:p w14:paraId="08DE0AD2" w14:textId="235B8054" w:rsidR="007D6B91" w:rsidRPr="007D6B91" w:rsidRDefault="007D6B91" w:rsidP="004534FF">
      <w:pPr>
        <w:numPr>
          <w:ilvl w:val="0"/>
          <w:numId w:val="29"/>
        </w:numPr>
        <w:rPr>
          <w:sz w:val="24"/>
        </w:rPr>
      </w:pPr>
      <w:r w:rsidRPr="007D6B91">
        <w:rPr>
          <w:sz w:val="24"/>
        </w:rPr>
        <w:t xml:space="preserve">Vaccine Storage and Handling Toolkit. (Centers for Disease Control and Prevention) </w:t>
      </w:r>
      <w:hyperlink r:id="rId59" w:history="1">
        <w:r w:rsidR="004534FF" w:rsidRPr="00D930E7">
          <w:rPr>
            <w:rStyle w:val="Hyperlink"/>
            <w:sz w:val="24"/>
          </w:rPr>
          <w:t>http://www.cdc.gov/vaccines/hcp/admin/storage/toolkit/storage-handling-toolkit.pdf</w:t>
        </w:r>
      </w:hyperlink>
      <w:r w:rsidR="004534FF">
        <w:rPr>
          <w:sz w:val="24"/>
        </w:rPr>
        <w:t xml:space="preserve"> </w:t>
      </w:r>
    </w:p>
    <w:p w14:paraId="61DCAF0C" w14:textId="77777777" w:rsidR="007D6B91" w:rsidRPr="007D6B91" w:rsidRDefault="007D6B91" w:rsidP="00092DFA">
      <w:pPr>
        <w:numPr>
          <w:ilvl w:val="0"/>
          <w:numId w:val="29"/>
        </w:numPr>
        <w:rPr>
          <w:sz w:val="24"/>
        </w:rPr>
      </w:pPr>
      <w:r w:rsidRPr="007D6B91">
        <w:rPr>
          <w:sz w:val="24"/>
        </w:rPr>
        <w:t xml:space="preserve">Homeland Security Exercise and Evaluation Program. (Department of Homeland Security) </w:t>
      </w:r>
      <w:hyperlink r:id="rId60" w:history="1">
        <w:r w:rsidRPr="000F27A3">
          <w:rPr>
            <w:rStyle w:val="Hyperlink"/>
            <w:sz w:val="24"/>
          </w:rPr>
          <w:t>https://www.fema.gov/media-library/assets/documents/32326</w:t>
        </w:r>
      </w:hyperlink>
    </w:p>
    <w:p w14:paraId="6A344423" w14:textId="77777777" w:rsidR="007D6B91" w:rsidRPr="007D6B91" w:rsidRDefault="007D6B91" w:rsidP="00092DFA">
      <w:pPr>
        <w:numPr>
          <w:ilvl w:val="0"/>
          <w:numId w:val="29"/>
        </w:numPr>
        <w:rPr>
          <w:sz w:val="24"/>
        </w:rPr>
      </w:pPr>
      <w:r w:rsidRPr="007D6B91">
        <w:rPr>
          <w:sz w:val="24"/>
        </w:rPr>
        <w:t xml:space="preserve">Mental Health Preparedness Online Trainings. (Johns Hopkins Center for Public Health Preparedness) </w:t>
      </w:r>
      <w:hyperlink r:id="rId61" w:history="1">
        <w:r w:rsidRPr="000F27A3">
          <w:rPr>
            <w:rStyle w:val="Hyperlink"/>
            <w:sz w:val="24"/>
          </w:rPr>
          <w:t>http://www.jhsph.edu/research/centers-and-institutes/johns-hopkins-center-for-public-health-preparedness/training/online/mental-health-trainings.html</w:t>
        </w:r>
      </w:hyperlink>
    </w:p>
    <w:p w14:paraId="7226D851" w14:textId="77777777" w:rsidR="00F01F2D" w:rsidRDefault="007D6B91" w:rsidP="00092DFA">
      <w:pPr>
        <w:numPr>
          <w:ilvl w:val="0"/>
          <w:numId w:val="29"/>
        </w:numPr>
        <w:rPr>
          <w:sz w:val="24"/>
        </w:rPr>
      </w:pPr>
      <w:r w:rsidRPr="007D6B91">
        <w:rPr>
          <w:sz w:val="24"/>
        </w:rPr>
        <w:t xml:space="preserve">Office of the Assistant Secretary for Preparedness &amp; Response (ASPR) Technical Resources, Assistance Center, and Information Exchange (TRACIE) </w:t>
      </w:r>
      <w:hyperlink r:id="rId62" w:history="1">
        <w:r w:rsidRPr="000F27A3">
          <w:rPr>
            <w:rStyle w:val="Hyperlink"/>
            <w:sz w:val="24"/>
          </w:rPr>
          <w:t>https://asprtracie.hhs.gov/</w:t>
        </w:r>
      </w:hyperlink>
      <w:r w:rsidRPr="007D6B91">
        <w:rPr>
          <w:sz w:val="24"/>
        </w:rPr>
        <w:t xml:space="preserve"> </w:t>
      </w:r>
    </w:p>
    <w:p w14:paraId="28E6CF33" w14:textId="3CD9299D" w:rsidR="00B663B8" w:rsidRDefault="00B663B8" w:rsidP="00B663B8">
      <w:pPr>
        <w:numPr>
          <w:ilvl w:val="0"/>
          <w:numId w:val="29"/>
        </w:numPr>
        <w:rPr>
          <w:sz w:val="24"/>
        </w:rPr>
      </w:pPr>
      <w:r w:rsidRPr="00B663B8">
        <w:rPr>
          <w:sz w:val="24"/>
        </w:rPr>
        <w:t>Business Continuity Planning</w:t>
      </w:r>
      <w:r>
        <w:rPr>
          <w:sz w:val="24"/>
        </w:rPr>
        <w:t xml:space="preserve"> Toolkit. (</w:t>
      </w:r>
      <w:r w:rsidR="00A46F1B">
        <w:rPr>
          <w:sz w:val="24"/>
        </w:rPr>
        <w:t xml:space="preserve">Community Health Care Association of New York State, </w:t>
      </w:r>
      <w:r>
        <w:rPr>
          <w:sz w:val="24"/>
        </w:rPr>
        <w:t xml:space="preserve">Primary Care Emergency Preparedness Network) </w:t>
      </w:r>
      <w:hyperlink r:id="rId63" w:history="1">
        <w:r w:rsidRPr="003B5A95">
          <w:rPr>
            <w:rStyle w:val="Hyperlink"/>
            <w:sz w:val="24"/>
          </w:rPr>
          <w:t>http://www1.nyc.gov/assets/doh/downloads/pdf/em/participants-materials.pdf</w:t>
        </w:r>
      </w:hyperlink>
      <w:r>
        <w:rPr>
          <w:sz w:val="24"/>
        </w:rPr>
        <w:t xml:space="preserve"> </w:t>
      </w:r>
    </w:p>
    <w:p w14:paraId="48856E22" w14:textId="2BA31B70" w:rsidR="006E6302" w:rsidRPr="007D6B91" w:rsidRDefault="006E6302" w:rsidP="006E6302">
      <w:pPr>
        <w:numPr>
          <w:ilvl w:val="0"/>
          <w:numId w:val="29"/>
        </w:numPr>
        <w:rPr>
          <w:sz w:val="24"/>
        </w:rPr>
      </w:pPr>
      <w:r>
        <w:rPr>
          <w:sz w:val="24"/>
        </w:rPr>
        <w:t xml:space="preserve">Emergency Management/Continuity of Operations (National Association of Community Health Centers) </w:t>
      </w:r>
      <w:hyperlink r:id="rId64" w:history="1">
        <w:r w:rsidR="00A46F1B" w:rsidRPr="008E189B">
          <w:rPr>
            <w:rStyle w:val="Hyperlink"/>
            <w:sz w:val="24"/>
          </w:rPr>
          <w:t>http://www.nachc.org/health-center-issues/emergency-management/</w:t>
        </w:r>
      </w:hyperlink>
      <w:r w:rsidR="00A46F1B">
        <w:rPr>
          <w:sz w:val="24"/>
        </w:rPr>
        <w:t xml:space="preserve"> </w:t>
      </w:r>
    </w:p>
    <w:sectPr w:rsidR="006E6302" w:rsidRPr="007D6B91" w:rsidSect="007D6B9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Tracy Branch" w:date="2019-01-30T17:40:00Z" w:initials="TB">
    <w:p w14:paraId="68CE8DDE" w14:textId="54A1BC6D" w:rsidR="00C66302" w:rsidRDefault="00C66302">
      <w:pPr>
        <w:pStyle w:val="CommentText"/>
      </w:pPr>
      <w:r>
        <w:rPr>
          <w:rStyle w:val="CommentReference"/>
        </w:rPr>
        <w:annotationRef/>
      </w:r>
      <w:r>
        <w:t>Although every emergency response does not require the span of control that would warrant standing up each of the positions, staff selected to fill the role should have completed the FEMA online and in-person training for each of the positions to allow seamless integration into a larger ICS structure during a community-wide emergency response</w:t>
      </w:r>
    </w:p>
  </w:comment>
  <w:comment w:id="33" w:author="Alexander Lipovtsev" w:date="2019-04-23T16:03:00Z" w:initials="AL">
    <w:p w14:paraId="1FDA6233" w14:textId="0FC19EBD" w:rsidR="00C66302" w:rsidRDefault="00C66302">
      <w:pPr>
        <w:pStyle w:val="CommentText"/>
      </w:pPr>
      <w:r>
        <w:rPr>
          <w:rStyle w:val="CommentReference"/>
        </w:rPr>
        <w:annotationRef/>
      </w:r>
      <w:r>
        <w:t>There is a reference to this point on page 29 of this plan, although we also include the note that this is not required for CHCs (FYI - this requirement only applies to entities that receive particular direct funding)</w:t>
      </w:r>
    </w:p>
  </w:comment>
  <w:comment w:id="34" w:author="Emily Kane" w:date="2019-05-13T15:47:00Z" w:initials="EK">
    <w:p w14:paraId="7DFE91AC" w14:textId="37A91DD9" w:rsidR="008043D2" w:rsidRDefault="008043D2">
      <w:pPr>
        <w:pStyle w:val="CommentText"/>
      </w:pPr>
      <w:r>
        <w:rPr>
          <w:rStyle w:val="CommentReference"/>
        </w:rPr>
        <w:annotationRef/>
      </w:r>
      <w:r>
        <w:t>Kellie, please let us know if this comment has been sufficiently addressed.</w:t>
      </w:r>
    </w:p>
  </w:comment>
  <w:comment w:id="57" w:author="Gilchrist, Kellie (HRSA)" w:date="2019-05-09T17:28:00Z" w:initials="GK(">
    <w:p w14:paraId="37A96B46" w14:textId="744387D6" w:rsidR="00C66302" w:rsidRDefault="00C66302">
      <w:pPr>
        <w:pStyle w:val="CommentText"/>
      </w:pPr>
      <w:r>
        <w:rPr>
          <w:rStyle w:val="CommentReference"/>
        </w:rPr>
        <w:annotationRef/>
      </w:r>
      <w:r>
        <w:t>You could reference your communication plan template once its finalized add a link for the communications plan template as a complementary EP document</w:t>
      </w:r>
    </w:p>
  </w:comment>
  <w:comment w:id="58" w:author="Emily Kane" w:date="2019-05-13T15:41:00Z" w:initials="EK">
    <w:p w14:paraId="3390122B" w14:textId="5CF2A2C3" w:rsidR="00D73DA5" w:rsidRDefault="00D73DA5">
      <w:pPr>
        <w:pStyle w:val="CommentText"/>
      </w:pPr>
      <w:r>
        <w:rPr>
          <w:rStyle w:val="CommentReference"/>
        </w:rPr>
        <w:annotationRef/>
      </w:r>
      <w:r>
        <w:t>We’ll do that, thanks Kellie!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CE8DDE" w15:done="0"/>
  <w15:commentEx w15:paraId="1FDA6233" w15:paraIdParent="68CE8DDE" w15:done="0"/>
  <w15:commentEx w15:paraId="7DFE91AC" w15:paraIdParent="68CE8DDE" w15:done="0"/>
  <w15:commentEx w15:paraId="37A96B46" w15:done="0"/>
  <w15:commentEx w15:paraId="3390122B" w15:paraIdParent="37A96B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083D871" w16cex:dateUtc="2019-01-31T03:40:00Z"/>
  <w16cex:commentExtensible w16cex:durableId="2083D872" w16cex:dateUtc="2019-04-24T02:03:00Z"/>
  <w16cex:commentExtensible w16cex:durableId="26002849" w16cex:dateUtc="2019-05-14T01:47:00Z"/>
  <w16cex:commentExtensible w16cex:durableId="2083D87E" w16cex:dateUtc="2019-05-10T03:28:00Z"/>
  <w16cex:commentExtensible w16cex:durableId="2600284B" w16cex:dateUtc="2019-05-14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CE8DDE" w16cid:durableId="2083D871"/>
  <w16cid:commentId w16cid:paraId="1FDA6233" w16cid:durableId="2083D872"/>
  <w16cid:commentId w16cid:paraId="7DFE91AC" w16cid:durableId="26002849"/>
  <w16cid:commentId w16cid:paraId="37A96B46" w16cid:durableId="2083D87E"/>
  <w16cid:commentId w16cid:paraId="3390122B" w16cid:durableId="260028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0FDC" w14:textId="77777777" w:rsidR="00C66302" w:rsidRDefault="00C66302" w:rsidP="005670A5">
      <w:pPr>
        <w:spacing w:after="0" w:line="240" w:lineRule="auto"/>
      </w:pPr>
      <w:r>
        <w:separator/>
      </w:r>
    </w:p>
  </w:endnote>
  <w:endnote w:type="continuationSeparator" w:id="0">
    <w:p w14:paraId="473B84A6" w14:textId="77777777" w:rsidR="00C66302" w:rsidRDefault="00C66302" w:rsidP="0056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LTStd-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F736" w14:textId="77777777" w:rsidR="00C66302" w:rsidRDefault="00C66302">
    <w:pPr>
      <w:pStyle w:val="Footer"/>
    </w:pPr>
    <w:r w:rsidRPr="006462DC">
      <w:rPr>
        <w:noProof/>
      </w:rPr>
      <mc:AlternateContent>
        <mc:Choice Requires="wps">
          <w:drawing>
            <wp:anchor distT="45720" distB="45720" distL="114300" distR="114300" simplePos="0" relativeHeight="251665408" behindDoc="0" locked="0" layoutInCell="1" allowOverlap="1" wp14:anchorId="47DE5953" wp14:editId="3815A570">
              <wp:simplePos x="0" y="0"/>
              <wp:positionH relativeFrom="page">
                <wp:align>right</wp:align>
              </wp:positionH>
              <wp:positionV relativeFrom="paragraph">
                <wp:posOffset>-181610</wp:posOffset>
              </wp:positionV>
              <wp:extent cx="7765576" cy="810895"/>
              <wp:effectExtent l="0" t="0" r="6985" b="82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810895"/>
                      </a:xfrm>
                      <a:prstGeom prst="rect">
                        <a:avLst/>
                      </a:prstGeom>
                      <a:solidFill>
                        <a:sysClr val="window" lastClr="FFFFFF">
                          <a:lumMod val="65000"/>
                        </a:sysClr>
                      </a:solidFill>
                      <a:ln w="9525">
                        <a:noFill/>
                        <a:miter lim="800000"/>
                        <a:headEnd/>
                        <a:tailEnd/>
                      </a:ln>
                    </wps:spPr>
                    <wps:txbx>
                      <w:txbxContent>
                        <w:p w14:paraId="635CB91F" w14:textId="77777777" w:rsidR="00C66302" w:rsidRPr="000B2FFB" w:rsidRDefault="00C66302" w:rsidP="006462DC">
                          <w:pPr>
                            <w:spacing w:after="0" w:line="240" w:lineRule="auto"/>
                            <w:jc w:val="center"/>
                            <w:rPr>
                              <w:rFonts w:ascii="AvenirLTStd-Roman" w:hAnsi="AvenirLTStd-Roman" w:cs="AvenirLTStd-Roman"/>
                              <w:color w:val="FFFFFF" w:themeColor="background1"/>
                              <w:sz w:val="20"/>
                              <w:szCs w:val="16"/>
                            </w:rPr>
                          </w:pPr>
                          <w:r w:rsidRPr="000B2FFB">
                            <w:rPr>
                              <w:rFonts w:ascii="AvenirLTStd-Roman" w:hAnsi="AvenirLTStd-Roman" w:cs="AvenirLTStd-Roman"/>
                              <w:color w:val="FFFFFF" w:themeColor="background1"/>
                              <w:sz w:val="20"/>
                              <w:szCs w:val="16"/>
                            </w:rPr>
                            <w:t>111 BROADWAY, SUITE 1402, NEW YORK, NY 10006 • T (212) 279-9686 • F (212) 279-3851</w:t>
                          </w:r>
                        </w:p>
                        <w:p w14:paraId="7736B466" w14:textId="77777777" w:rsidR="00C66302" w:rsidRPr="000B2FFB" w:rsidRDefault="00C66302" w:rsidP="006462DC">
                          <w:pPr>
                            <w:spacing w:after="0" w:line="240" w:lineRule="auto"/>
                            <w:jc w:val="center"/>
                            <w:rPr>
                              <w:rFonts w:ascii="AvenirLTStd-Roman" w:hAnsi="AvenirLTStd-Roman" w:cs="AvenirLTStd-Roman"/>
                              <w:color w:val="FFFFFF" w:themeColor="background1"/>
                              <w:sz w:val="20"/>
                              <w:szCs w:val="16"/>
                            </w:rPr>
                          </w:pPr>
                          <w:r w:rsidRPr="000B2FFB">
                            <w:rPr>
                              <w:rFonts w:ascii="AvenirLTStd-Roman" w:hAnsi="AvenirLTStd-Roman" w:cs="AvenirLTStd-Roman"/>
                              <w:color w:val="FFFFFF" w:themeColor="background1"/>
                              <w:sz w:val="20"/>
                              <w:szCs w:val="16"/>
                            </w:rPr>
                            <w:t>90 STATE STREET, SUITE 600, ALBANY, NY 12207 • T (518) 434-0767 • F (518) 434-1114</w:t>
                          </w:r>
                        </w:p>
                        <w:p w14:paraId="08B39A9B" w14:textId="77777777" w:rsidR="00C66302" w:rsidRPr="000B2FFB" w:rsidRDefault="00C66302" w:rsidP="006462DC">
                          <w:pPr>
                            <w:spacing w:after="0" w:line="240" w:lineRule="auto"/>
                            <w:jc w:val="center"/>
                            <w:rPr>
                              <w:color w:val="FFFFFF" w:themeColor="background1"/>
                              <w:sz w:val="28"/>
                            </w:rPr>
                          </w:pPr>
                          <w:r w:rsidRPr="000B2FFB">
                            <w:rPr>
                              <w:rFonts w:ascii="AvenirLTStd-Roman" w:hAnsi="AvenirLTStd-Roman" w:cs="AvenirLTStd-Roman"/>
                              <w:color w:val="FFFFFF" w:themeColor="background1"/>
                              <w:sz w:val="20"/>
                              <w:szCs w:val="16"/>
                            </w:rPr>
                            <w:t>EMTEAM@CHCANYS.ORG • WWW.CHCANYS.ORG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DE5953" id="_x0000_t202" coordsize="21600,21600" o:spt="202" path="m,l,21600r21600,l21600,xe">
              <v:stroke joinstyle="miter"/>
              <v:path gradientshapeok="t" o:connecttype="rect"/>
            </v:shapetype>
            <v:shape id="Text Box 2" o:spid="_x0000_s1026" type="#_x0000_t202" style="position:absolute;margin-left:560.25pt;margin-top:-14.3pt;width:611.45pt;height:63.85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" fillcolor="#a6a6a6" stroked="f">
              <v:textbox>
                <w:txbxContent>
                  <w:p w14:paraId="635CB91F" w14:textId="77777777" w:rsidR="00C66302" w:rsidRPr="000B2FFB" w:rsidRDefault="00C66302" w:rsidP="006462DC">
                    <w:pPr>
                      <w:spacing w:after="0" w:line="240" w:lineRule="auto"/>
                      <w:jc w:val="center"/>
                      <w:rPr>
                        <w:rFonts w:ascii="AvenirLTStd-Roman" w:hAnsi="AvenirLTStd-Roman" w:cs="AvenirLTStd-Roman"/>
                        <w:color w:val="FFFFFF" w:themeColor="background1"/>
                        <w:sz w:val="20"/>
                        <w:szCs w:val="16"/>
                      </w:rPr>
                    </w:pPr>
                    <w:r w:rsidRPr="000B2FFB">
                      <w:rPr>
                        <w:rFonts w:ascii="AvenirLTStd-Roman" w:hAnsi="AvenirLTStd-Roman" w:cs="AvenirLTStd-Roman"/>
                        <w:color w:val="FFFFFF" w:themeColor="background1"/>
                        <w:sz w:val="20"/>
                        <w:szCs w:val="16"/>
                      </w:rPr>
                      <w:t>111 BROADWAY, SUITE 1402, NEW YORK, NY 10006 • T (212) 279-9686 • F (212) 279-3851</w:t>
                    </w:r>
                  </w:p>
                  <w:p w14:paraId="7736B466" w14:textId="77777777" w:rsidR="00C66302" w:rsidRPr="000B2FFB" w:rsidRDefault="00C66302" w:rsidP="006462DC">
                    <w:pPr>
                      <w:spacing w:after="0" w:line="240" w:lineRule="auto"/>
                      <w:jc w:val="center"/>
                      <w:rPr>
                        <w:rFonts w:ascii="AvenirLTStd-Roman" w:hAnsi="AvenirLTStd-Roman" w:cs="AvenirLTStd-Roman"/>
                        <w:color w:val="FFFFFF" w:themeColor="background1"/>
                        <w:sz w:val="20"/>
                        <w:szCs w:val="16"/>
                      </w:rPr>
                    </w:pPr>
                    <w:r w:rsidRPr="000B2FFB">
                      <w:rPr>
                        <w:rFonts w:ascii="AvenirLTStd-Roman" w:hAnsi="AvenirLTStd-Roman" w:cs="AvenirLTStd-Roman"/>
                        <w:color w:val="FFFFFF" w:themeColor="background1"/>
                        <w:sz w:val="20"/>
                        <w:szCs w:val="16"/>
                      </w:rPr>
                      <w:t>90 STATE STREET, SUITE 600, ALBANY, NY 12207 • T (518) 434-0767 • F (518) 434-1114</w:t>
                    </w:r>
                  </w:p>
                  <w:p w14:paraId="08B39A9B" w14:textId="77777777" w:rsidR="00C66302" w:rsidRPr="000B2FFB" w:rsidRDefault="00C66302" w:rsidP="006462DC">
                    <w:pPr>
                      <w:spacing w:after="0" w:line="240" w:lineRule="auto"/>
                      <w:jc w:val="center"/>
                      <w:rPr>
                        <w:color w:val="FFFFFF" w:themeColor="background1"/>
                        <w:sz w:val="28"/>
                      </w:rPr>
                    </w:pPr>
                    <w:r w:rsidRPr="000B2FFB">
                      <w:rPr>
                        <w:rFonts w:ascii="AvenirLTStd-Roman" w:hAnsi="AvenirLTStd-Roman" w:cs="AvenirLTStd-Roman"/>
                        <w:color w:val="FFFFFF" w:themeColor="background1"/>
                        <w:sz w:val="20"/>
                        <w:szCs w:val="16"/>
                      </w:rPr>
                      <w:t>EMTEAM@CHCANYS.ORG • WWW.CHCANYS.ORG</w:t>
                    </w:r>
                  </w:p>
                </w:txbxContent>
              </v:textbox>
              <w10:wrap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E0E9" w14:textId="77777777" w:rsidR="00C66302" w:rsidRDefault="00C66302">
    <w:pPr>
      <w:pStyle w:val="Footer"/>
    </w:pPr>
    <w:r>
      <w:rPr>
        <w:noProof/>
      </w:rPr>
      <mc:AlternateContent>
        <mc:Choice Requires="wps">
          <w:drawing>
            <wp:anchor distT="45720" distB="45720" distL="114300" distR="114300" simplePos="0" relativeHeight="251675648" behindDoc="0" locked="0" layoutInCell="1" allowOverlap="1" wp14:anchorId="64A1F331" wp14:editId="0C1F3793">
              <wp:simplePos x="0" y="0"/>
              <wp:positionH relativeFrom="page">
                <wp:align>right</wp:align>
              </wp:positionH>
              <wp:positionV relativeFrom="paragraph">
                <wp:posOffset>52705</wp:posOffset>
              </wp:positionV>
              <wp:extent cx="7765576" cy="572883"/>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572883"/>
                      </a:xfrm>
                      <a:prstGeom prst="rect">
                        <a:avLst/>
                      </a:prstGeom>
                      <a:solidFill>
                        <a:srgbClr val="007499"/>
                      </a:solidFill>
                      <a:ln w="9525">
                        <a:noFill/>
                        <a:miter lim="800000"/>
                        <a:headEnd/>
                        <a:tailEnd/>
                      </a:ln>
                    </wps:spPr>
                    <wps:txbx>
                      <w:txbxContent>
                        <w:p w14:paraId="588B2980" w14:textId="65FCAA0D" w:rsidR="00C66302" w:rsidRPr="000F27A3" w:rsidRDefault="00C66302" w:rsidP="000F27A3">
                          <w:pPr>
                            <w:tabs>
                              <w:tab w:val="left" w:pos="720"/>
                              <w:tab w:val="left" w:pos="5310"/>
                              <w:tab w:val="right" w:pos="10800"/>
                            </w:tabs>
                            <w:spacing w:after="0" w:line="240" w:lineRule="auto"/>
                            <w:ind w:right="1131"/>
                            <w:rPr>
                              <w:rFonts w:cstheme="minorHAnsi"/>
                              <w:color w:val="FFFFFF" w:themeColor="background1"/>
                              <w:sz w:val="28"/>
                            </w:rPr>
                          </w:pPr>
                          <w:r w:rsidRPr="000F27A3">
                            <w:rPr>
                              <w:rFonts w:cstheme="minorHAnsi"/>
                              <w:b/>
                              <w:color w:val="FFFFFF" w:themeColor="background1"/>
                              <w:sz w:val="20"/>
                              <w:szCs w:val="16"/>
                            </w:rPr>
                            <w:tab/>
                          </w:r>
                          <w:r w:rsidRPr="000F27A3">
                            <w:rPr>
                              <w:rFonts w:cstheme="minorHAnsi"/>
                              <w:color w:val="FFFFFF" w:themeColor="background1"/>
                              <w:sz w:val="20"/>
                              <w:szCs w:val="16"/>
                            </w:rPr>
                            <w:t xml:space="preserve">National Nurse-Led Care Consortium </w:t>
                          </w:r>
                          <w:r w:rsidRPr="000F27A3">
                            <w:rPr>
                              <w:rFonts w:cstheme="minorHAnsi"/>
                              <w:color w:val="FFFFFF" w:themeColor="background1"/>
                              <w:sz w:val="20"/>
                              <w:szCs w:val="16"/>
                            </w:rPr>
                            <w:tab/>
                          </w:r>
                          <w:r w:rsidRPr="000F27A3">
                            <w:rPr>
                              <w:rFonts w:cstheme="minorHAnsi"/>
                              <w:color w:val="FFFFFF" w:themeColor="background1"/>
                              <w:sz w:val="20"/>
                              <w:szCs w:val="16"/>
                              <w:u w:val="single"/>
                            </w:rPr>
                            <w:t>NurseLedCare.org</w:t>
                          </w:r>
                          <w:r w:rsidRPr="000F27A3">
                            <w:rPr>
                              <w:rFonts w:cstheme="minorHAnsi"/>
                              <w:color w:val="FFFFFF" w:themeColor="background1"/>
                              <w:sz w:val="20"/>
                              <w:szCs w:val="16"/>
                            </w:rPr>
                            <w:tab/>
                            <w:t xml:space="preserve">PAGE </w:t>
                          </w:r>
                          <w:r w:rsidRPr="000F27A3">
                            <w:rPr>
                              <w:rFonts w:cstheme="minorHAnsi"/>
                              <w:color w:val="FFFFFF" w:themeColor="background1"/>
                              <w:sz w:val="20"/>
                              <w:szCs w:val="16"/>
                            </w:rPr>
                            <w:fldChar w:fldCharType="begin"/>
                          </w:r>
                          <w:r w:rsidRPr="000F27A3">
                            <w:rPr>
                              <w:rFonts w:cstheme="minorHAnsi"/>
                              <w:color w:val="FFFFFF" w:themeColor="background1"/>
                              <w:sz w:val="20"/>
                              <w:szCs w:val="16"/>
                            </w:rPr>
                            <w:instrText xml:space="preserve"> PAGE  \* Arabic  \* MERGEFORMAT </w:instrText>
                          </w:r>
                          <w:r w:rsidRPr="000F27A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F27A3">
                            <w:rPr>
                              <w:rFonts w:cstheme="minorHAnsi"/>
                              <w:color w:val="FFFFFF" w:themeColor="background1"/>
                              <w:sz w:val="20"/>
                              <w:szCs w:val="16"/>
                            </w:rPr>
                            <w:fldChar w:fldCharType="end"/>
                          </w:r>
                          <w:r w:rsidRPr="000F27A3">
                            <w:rPr>
                              <w:rFonts w:cstheme="minorHAnsi"/>
                              <w:color w:val="FFFFFF" w:themeColor="background1"/>
                              <w:sz w:val="20"/>
                              <w:szCs w:val="16"/>
                            </w:rPr>
                            <w:t xml:space="preserve"> OF </w:t>
                          </w:r>
                          <w:r w:rsidRPr="000F27A3">
                            <w:rPr>
                              <w:rFonts w:cstheme="minorHAnsi"/>
                              <w:color w:val="FFFFFF" w:themeColor="background1"/>
                              <w:sz w:val="20"/>
                              <w:szCs w:val="16"/>
                            </w:rPr>
                            <w:fldChar w:fldCharType="begin"/>
                          </w:r>
                          <w:r w:rsidRPr="000F27A3">
                            <w:rPr>
                              <w:rFonts w:cstheme="minorHAnsi"/>
                              <w:color w:val="FFFFFF" w:themeColor="background1"/>
                              <w:sz w:val="20"/>
                              <w:szCs w:val="16"/>
                            </w:rPr>
                            <w:instrText xml:space="preserve"> NUMPAGES  \* Arabic  \* MERGEFORMAT </w:instrText>
                          </w:r>
                          <w:r w:rsidRPr="000F27A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F27A3">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A1F331" id="_x0000_t202" coordsize="21600,21600" o:spt="202" path="m,l,21600r21600,l21600,xe">
              <v:stroke joinstyle="miter"/>
              <v:path gradientshapeok="t" o:connecttype="rect"/>
            </v:shapetype>
            <v:shape id="_x0000_s1044" type="#_x0000_t202" style="position:absolute;margin-left:560.25pt;margin-top:4.15pt;width:611.45pt;height:45.1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" fillcolor="#007499" stroked="f">
              <v:textbox>
                <w:txbxContent>
                  <w:p w14:paraId="588B2980" w14:textId="65FCAA0D" w:rsidR="00C66302" w:rsidRPr="000F27A3" w:rsidRDefault="00C66302" w:rsidP="000F27A3">
                    <w:pPr>
                      <w:tabs>
                        <w:tab w:val="left" w:pos="720"/>
                        <w:tab w:val="left" w:pos="5310"/>
                        <w:tab w:val="right" w:pos="10800"/>
                      </w:tabs>
                      <w:spacing w:after="0" w:line="240" w:lineRule="auto"/>
                      <w:ind w:right="1131"/>
                      <w:rPr>
                        <w:rFonts w:cstheme="minorHAnsi"/>
                        <w:color w:val="FFFFFF" w:themeColor="background1"/>
                        <w:sz w:val="28"/>
                      </w:rPr>
                    </w:pPr>
                    <w:r w:rsidRPr="000F27A3">
                      <w:rPr>
                        <w:rFonts w:cstheme="minorHAnsi"/>
                        <w:b/>
                        <w:color w:val="FFFFFF" w:themeColor="background1"/>
                        <w:sz w:val="20"/>
                        <w:szCs w:val="16"/>
                      </w:rPr>
                      <w:tab/>
                    </w:r>
                    <w:r w:rsidRPr="000F27A3">
                      <w:rPr>
                        <w:rFonts w:cstheme="minorHAnsi"/>
                        <w:color w:val="FFFFFF" w:themeColor="background1"/>
                        <w:sz w:val="20"/>
                        <w:szCs w:val="16"/>
                      </w:rPr>
                      <w:t xml:space="preserve">National Nurse-Led Care Consortium </w:t>
                    </w:r>
                    <w:r w:rsidRPr="000F27A3">
                      <w:rPr>
                        <w:rFonts w:cstheme="minorHAnsi"/>
                        <w:color w:val="FFFFFF" w:themeColor="background1"/>
                        <w:sz w:val="20"/>
                        <w:szCs w:val="16"/>
                      </w:rPr>
                      <w:tab/>
                    </w:r>
                    <w:r w:rsidRPr="000F27A3">
                      <w:rPr>
                        <w:rFonts w:cstheme="minorHAnsi"/>
                        <w:color w:val="FFFFFF" w:themeColor="background1"/>
                        <w:sz w:val="20"/>
                        <w:szCs w:val="16"/>
                        <w:u w:val="single"/>
                      </w:rPr>
                      <w:t>NurseLedCare.org</w:t>
                    </w:r>
                    <w:r w:rsidRPr="000F27A3">
                      <w:rPr>
                        <w:rFonts w:cstheme="minorHAnsi"/>
                        <w:color w:val="FFFFFF" w:themeColor="background1"/>
                        <w:sz w:val="20"/>
                        <w:szCs w:val="16"/>
                      </w:rPr>
                      <w:tab/>
                      <w:t xml:space="preserve">PAGE </w:t>
                    </w:r>
                    <w:r w:rsidRPr="000F27A3">
                      <w:rPr>
                        <w:rFonts w:cstheme="minorHAnsi"/>
                        <w:color w:val="FFFFFF" w:themeColor="background1"/>
                        <w:sz w:val="20"/>
                        <w:szCs w:val="16"/>
                      </w:rPr>
                      <w:fldChar w:fldCharType="begin"/>
                    </w:r>
                    <w:r w:rsidRPr="000F27A3">
                      <w:rPr>
                        <w:rFonts w:cstheme="minorHAnsi"/>
                        <w:color w:val="FFFFFF" w:themeColor="background1"/>
                        <w:sz w:val="20"/>
                        <w:szCs w:val="16"/>
                      </w:rPr>
                      <w:instrText xml:space="preserve"> PAGE  \* Arabic  \* MERGEFORMAT </w:instrText>
                    </w:r>
                    <w:r w:rsidRPr="000F27A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F27A3">
                      <w:rPr>
                        <w:rFonts w:cstheme="minorHAnsi"/>
                        <w:color w:val="FFFFFF" w:themeColor="background1"/>
                        <w:sz w:val="20"/>
                        <w:szCs w:val="16"/>
                      </w:rPr>
                      <w:fldChar w:fldCharType="end"/>
                    </w:r>
                    <w:r w:rsidRPr="000F27A3">
                      <w:rPr>
                        <w:rFonts w:cstheme="minorHAnsi"/>
                        <w:color w:val="FFFFFF" w:themeColor="background1"/>
                        <w:sz w:val="20"/>
                        <w:szCs w:val="16"/>
                      </w:rPr>
                      <w:t xml:space="preserve"> OF </w:t>
                    </w:r>
                    <w:r w:rsidRPr="000F27A3">
                      <w:rPr>
                        <w:rFonts w:cstheme="minorHAnsi"/>
                        <w:color w:val="FFFFFF" w:themeColor="background1"/>
                        <w:sz w:val="20"/>
                        <w:szCs w:val="16"/>
                      </w:rPr>
                      <w:fldChar w:fldCharType="begin"/>
                    </w:r>
                    <w:r w:rsidRPr="000F27A3">
                      <w:rPr>
                        <w:rFonts w:cstheme="minorHAnsi"/>
                        <w:color w:val="FFFFFF" w:themeColor="background1"/>
                        <w:sz w:val="20"/>
                        <w:szCs w:val="16"/>
                      </w:rPr>
                      <w:instrText xml:space="preserve"> NUMPAGES  \* Arabic  \* MERGEFORMAT </w:instrText>
                    </w:r>
                    <w:r w:rsidRPr="000F27A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F27A3">
                      <w:rPr>
                        <w:rFonts w:cstheme="minorHAnsi"/>
                        <w:color w:val="FFFFFF" w:themeColor="background1"/>
                        <w:sz w:val="20"/>
                        <w:szCs w:val="16"/>
                      </w:rPr>
                      <w:fldChar w:fldCharType="end"/>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A599" w14:textId="77777777" w:rsidR="00C66302" w:rsidRDefault="00C66302">
    <w:pPr>
      <w:pStyle w:val="Footer"/>
    </w:pPr>
    <w:r>
      <w:rPr>
        <w:noProof/>
      </w:rPr>
      <mc:AlternateContent>
        <mc:Choice Requires="wps">
          <w:drawing>
            <wp:anchor distT="45720" distB="45720" distL="114300" distR="114300" simplePos="0" relativeHeight="251663360" behindDoc="0" locked="0" layoutInCell="1" allowOverlap="1" wp14:anchorId="61CCB7FF" wp14:editId="04536972">
              <wp:simplePos x="0" y="0"/>
              <wp:positionH relativeFrom="page">
                <wp:align>right</wp:align>
              </wp:positionH>
              <wp:positionV relativeFrom="paragraph">
                <wp:posOffset>52705</wp:posOffset>
              </wp:positionV>
              <wp:extent cx="7765576" cy="572883"/>
              <wp:effectExtent l="0" t="0" r="698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572883"/>
                      </a:xfrm>
                      <a:prstGeom prst="rect">
                        <a:avLst/>
                      </a:prstGeom>
                      <a:solidFill>
                        <a:srgbClr val="007499"/>
                      </a:solidFill>
                      <a:ln w="9525">
                        <a:noFill/>
                        <a:miter lim="800000"/>
                        <a:headEnd/>
                        <a:tailEnd/>
                      </a:ln>
                    </wps:spPr>
                    <wps:txbx>
                      <w:txbxContent>
                        <w:p w14:paraId="132734DA" w14:textId="11C3AEA8" w:rsidR="00C66302" w:rsidRPr="00AD1E46" w:rsidRDefault="00C66302" w:rsidP="00AD1E46">
                          <w:pPr>
                            <w:tabs>
                              <w:tab w:val="left" w:pos="720"/>
                              <w:tab w:val="left" w:pos="5310"/>
                              <w:tab w:val="right" w:pos="10800"/>
                            </w:tabs>
                            <w:spacing w:after="0" w:line="240" w:lineRule="auto"/>
                            <w:ind w:right="1131"/>
                            <w:rPr>
                              <w:color w:val="FFFFFF" w:themeColor="background1"/>
                              <w:sz w:val="28"/>
                            </w:rPr>
                          </w:pPr>
                          <w:r w:rsidRPr="000B2FFB">
                            <w:rPr>
                              <w:rFonts w:ascii="AvenirLTStd-Roman" w:hAnsi="AvenirLTStd-Roman" w:cs="AvenirLTStd-Roman"/>
                              <w:color w:val="FFFFFF" w:themeColor="background1"/>
                              <w:sz w:val="18"/>
                              <w:szCs w:val="16"/>
                            </w:rPr>
                            <w:tab/>
                          </w:r>
                          <w:r>
                            <w:rPr>
                              <w:rFonts w:ascii="AvenirLTStd-Roman" w:hAnsi="AvenirLTStd-Roman" w:cs="AvenirLTStd-Roman"/>
                              <w:color w:val="FFFFFF" w:themeColor="background1"/>
                              <w:sz w:val="18"/>
                              <w:szCs w:val="16"/>
                            </w:rPr>
                            <w:t>National Nurse-Led Care Consortium</w:t>
                          </w:r>
                          <w:r>
                            <w:rPr>
                              <w:rFonts w:ascii="AvenirLTStd-Roman" w:hAnsi="AvenirLTStd-Roman" w:cs="AvenirLTStd-Roman"/>
                              <w:color w:val="FFFFFF" w:themeColor="background1"/>
                              <w:sz w:val="18"/>
                              <w:szCs w:val="16"/>
                            </w:rPr>
                            <w:tab/>
                          </w:r>
                          <w:r w:rsidRPr="00AD1E46">
                            <w:rPr>
                              <w:rFonts w:cs="AvenirLTStd-Roman"/>
                              <w:color w:val="FFFFFF" w:themeColor="background1"/>
                              <w:sz w:val="20"/>
                              <w:szCs w:val="16"/>
                              <w:u w:val="single"/>
                            </w:rPr>
                            <w:t>NurseLedCare.org</w:t>
                          </w:r>
                          <w:r w:rsidRPr="00AD1E46">
                            <w:rPr>
                              <w:rFonts w:cs="AvenirLTStd-Roman"/>
                              <w:b/>
                              <w:color w:val="FFFFFF" w:themeColor="background1"/>
                              <w:sz w:val="20"/>
                              <w:szCs w:val="16"/>
                            </w:rPr>
                            <w:tab/>
                          </w:r>
                          <w:r>
                            <w:rPr>
                              <w:rFonts w:cs="AvenirLTStd-Roman"/>
                              <w:color w:val="FFFFFF" w:themeColor="background1"/>
                              <w:sz w:val="20"/>
                              <w:szCs w:val="16"/>
                            </w:rPr>
                            <w:t>Page</w:t>
                          </w:r>
                          <w:r w:rsidRPr="00AD1E46">
                            <w:rPr>
                              <w:rFonts w:cs="AvenirLTStd-Roman"/>
                              <w:color w:val="FFFFFF" w:themeColor="background1"/>
                              <w:sz w:val="20"/>
                              <w:szCs w:val="16"/>
                            </w:rPr>
                            <w:t xml:space="preserve"> </w:t>
                          </w:r>
                          <w:r w:rsidRPr="00AD1E46">
                            <w:rPr>
                              <w:rFonts w:cs="AvenirLTStd-Roman"/>
                              <w:color w:val="FFFFFF" w:themeColor="background1"/>
                              <w:sz w:val="20"/>
                              <w:szCs w:val="16"/>
                            </w:rPr>
                            <w:fldChar w:fldCharType="begin"/>
                          </w:r>
                          <w:r w:rsidRPr="00AD1E46">
                            <w:rPr>
                              <w:rFonts w:cs="AvenirLTStd-Roman"/>
                              <w:color w:val="FFFFFF" w:themeColor="background1"/>
                              <w:sz w:val="20"/>
                              <w:szCs w:val="16"/>
                            </w:rPr>
                            <w:instrText xml:space="preserve"> PAGE  \* Arabic  \* MERGEFORMAT </w:instrText>
                          </w:r>
                          <w:r w:rsidRPr="00AD1E46">
                            <w:rPr>
                              <w:rFonts w:cs="AvenirLTStd-Roman"/>
                              <w:color w:val="FFFFFF" w:themeColor="background1"/>
                              <w:sz w:val="20"/>
                              <w:szCs w:val="16"/>
                            </w:rPr>
                            <w:fldChar w:fldCharType="separate"/>
                          </w:r>
                          <w:r w:rsidR="008043D2">
                            <w:rPr>
                              <w:rFonts w:cs="AvenirLTStd-Roman"/>
                              <w:noProof/>
                              <w:color w:val="FFFFFF" w:themeColor="background1"/>
                              <w:sz w:val="20"/>
                              <w:szCs w:val="16"/>
                            </w:rPr>
                            <w:t>15</w:t>
                          </w:r>
                          <w:r w:rsidRPr="00AD1E46">
                            <w:rPr>
                              <w:rFonts w:cs="AvenirLTStd-Roman"/>
                              <w:color w:val="FFFFFF" w:themeColor="background1"/>
                              <w:sz w:val="20"/>
                              <w:szCs w:val="16"/>
                            </w:rPr>
                            <w:fldChar w:fldCharType="end"/>
                          </w:r>
                          <w:r w:rsidRPr="00AD1E46">
                            <w:rPr>
                              <w:rFonts w:cs="AvenirLTStd-Roman"/>
                              <w:color w:val="FFFFFF" w:themeColor="background1"/>
                              <w:sz w:val="20"/>
                              <w:szCs w:val="16"/>
                            </w:rPr>
                            <w:t xml:space="preserve"> </w:t>
                          </w:r>
                          <w:r>
                            <w:rPr>
                              <w:rFonts w:cs="AvenirLTStd-Roman"/>
                              <w:color w:val="FFFFFF" w:themeColor="background1"/>
                              <w:sz w:val="20"/>
                              <w:szCs w:val="16"/>
                            </w:rPr>
                            <w:t>of</w:t>
                          </w:r>
                          <w:r w:rsidRPr="00AD1E46">
                            <w:rPr>
                              <w:rFonts w:cs="AvenirLTStd-Roman"/>
                              <w:color w:val="FFFFFF" w:themeColor="background1"/>
                              <w:sz w:val="20"/>
                              <w:szCs w:val="16"/>
                            </w:rPr>
                            <w:t xml:space="preserve"> </w:t>
                          </w:r>
                          <w:r w:rsidRPr="00AD1E46">
                            <w:rPr>
                              <w:rFonts w:cs="AvenirLTStd-Roman"/>
                              <w:color w:val="FFFFFF" w:themeColor="background1"/>
                              <w:sz w:val="20"/>
                              <w:szCs w:val="16"/>
                            </w:rPr>
                            <w:fldChar w:fldCharType="begin"/>
                          </w:r>
                          <w:r w:rsidRPr="00AD1E46">
                            <w:rPr>
                              <w:rFonts w:cs="AvenirLTStd-Roman"/>
                              <w:color w:val="FFFFFF" w:themeColor="background1"/>
                              <w:sz w:val="20"/>
                              <w:szCs w:val="16"/>
                            </w:rPr>
                            <w:instrText xml:space="preserve"> NUMPAGES  \* Arabic  \* MERGEFORMAT </w:instrText>
                          </w:r>
                          <w:r w:rsidRPr="00AD1E46">
                            <w:rPr>
                              <w:rFonts w:cs="AvenirLTStd-Roman"/>
                              <w:color w:val="FFFFFF" w:themeColor="background1"/>
                              <w:sz w:val="20"/>
                              <w:szCs w:val="16"/>
                            </w:rPr>
                            <w:fldChar w:fldCharType="separate"/>
                          </w:r>
                          <w:r w:rsidR="008043D2">
                            <w:rPr>
                              <w:rFonts w:cs="AvenirLTStd-Roman"/>
                              <w:noProof/>
                              <w:color w:val="FFFFFF" w:themeColor="background1"/>
                              <w:sz w:val="20"/>
                              <w:szCs w:val="16"/>
                            </w:rPr>
                            <w:t>60</w:t>
                          </w:r>
                          <w:r w:rsidRPr="00AD1E46">
                            <w:rPr>
                              <w:rFonts w:cs="AvenirLTStd-Roman"/>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CCB7FF" id="_x0000_t202" coordsize="21600,21600" o:spt="202" path="m,l,21600r21600,l21600,xe">
              <v:stroke joinstyle="miter"/>
              <v:path gradientshapeok="t" o:connecttype="rect"/>
            </v:shapetype>
            <v:shape id="_x0000_s1028" type="#_x0000_t202" style="position:absolute;margin-left:560.25pt;margin-top:4.15pt;width:611.45pt;height:45.1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" fillcolor="#007499" stroked="f">
              <v:textbox>
                <w:txbxContent>
                  <w:p w14:paraId="132734DA" w14:textId="11C3AEA8" w:rsidR="00C66302" w:rsidRPr="00AD1E46" w:rsidRDefault="00C66302" w:rsidP="00AD1E46">
                    <w:pPr>
                      <w:tabs>
                        <w:tab w:val="left" w:pos="720"/>
                        <w:tab w:val="left" w:pos="5310"/>
                        <w:tab w:val="right" w:pos="10800"/>
                      </w:tabs>
                      <w:spacing w:after="0" w:line="240" w:lineRule="auto"/>
                      <w:ind w:right="1131"/>
                      <w:rPr>
                        <w:color w:val="FFFFFF" w:themeColor="background1"/>
                        <w:sz w:val="28"/>
                      </w:rPr>
                    </w:pPr>
                    <w:r w:rsidRPr="000B2FFB">
                      <w:rPr>
                        <w:rFonts w:ascii="AvenirLTStd-Roman" w:hAnsi="AvenirLTStd-Roman" w:cs="AvenirLTStd-Roman"/>
                        <w:color w:val="FFFFFF" w:themeColor="background1"/>
                        <w:sz w:val="18"/>
                        <w:szCs w:val="16"/>
                      </w:rPr>
                      <w:tab/>
                    </w:r>
                    <w:r>
                      <w:rPr>
                        <w:rFonts w:ascii="AvenirLTStd-Roman" w:hAnsi="AvenirLTStd-Roman" w:cs="AvenirLTStd-Roman"/>
                        <w:color w:val="FFFFFF" w:themeColor="background1"/>
                        <w:sz w:val="18"/>
                        <w:szCs w:val="16"/>
                      </w:rPr>
                      <w:t>National Nurse-Led Care Consortium</w:t>
                    </w:r>
                    <w:r>
                      <w:rPr>
                        <w:rFonts w:ascii="AvenirLTStd-Roman" w:hAnsi="AvenirLTStd-Roman" w:cs="AvenirLTStd-Roman"/>
                        <w:color w:val="FFFFFF" w:themeColor="background1"/>
                        <w:sz w:val="18"/>
                        <w:szCs w:val="16"/>
                      </w:rPr>
                      <w:tab/>
                    </w:r>
                    <w:r w:rsidRPr="00AD1E46">
                      <w:rPr>
                        <w:rFonts w:cs="AvenirLTStd-Roman"/>
                        <w:color w:val="FFFFFF" w:themeColor="background1"/>
                        <w:sz w:val="20"/>
                        <w:szCs w:val="16"/>
                        <w:u w:val="single"/>
                      </w:rPr>
                      <w:t>NurseLedCare.org</w:t>
                    </w:r>
                    <w:r w:rsidRPr="00AD1E46">
                      <w:rPr>
                        <w:rFonts w:cs="AvenirLTStd-Roman"/>
                        <w:b/>
                        <w:color w:val="FFFFFF" w:themeColor="background1"/>
                        <w:sz w:val="20"/>
                        <w:szCs w:val="16"/>
                      </w:rPr>
                      <w:tab/>
                    </w:r>
                    <w:r>
                      <w:rPr>
                        <w:rFonts w:cs="AvenirLTStd-Roman"/>
                        <w:color w:val="FFFFFF" w:themeColor="background1"/>
                        <w:sz w:val="20"/>
                        <w:szCs w:val="16"/>
                      </w:rPr>
                      <w:t>Page</w:t>
                    </w:r>
                    <w:r w:rsidRPr="00AD1E46">
                      <w:rPr>
                        <w:rFonts w:cs="AvenirLTStd-Roman"/>
                        <w:color w:val="FFFFFF" w:themeColor="background1"/>
                        <w:sz w:val="20"/>
                        <w:szCs w:val="16"/>
                      </w:rPr>
                      <w:t xml:space="preserve"> </w:t>
                    </w:r>
                    <w:r w:rsidRPr="00AD1E46">
                      <w:rPr>
                        <w:rFonts w:cs="AvenirLTStd-Roman"/>
                        <w:color w:val="FFFFFF" w:themeColor="background1"/>
                        <w:sz w:val="20"/>
                        <w:szCs w:val="16"/>
                      </w:rPr>
                      <w:fldChar w:fldCharType="begin"/>
                    </w:r>
                    <w:r w:rsidRPr="00AD1E46">
                      <w:rPr>
                        <w:rFonts w:cs="AvenirLTStd-Roman"/>
                        <w:color w:val="FFFFFF" w:themeColor="background1"/>
                        <w:sz w:val="20"/>
                        <w:szCs w:val="16"/>
                      </w:rPr>
                      <w:instrText xml:space="preserve"> PAGE  \* Arabic  \* MERGEFORMAT </w:instrText>
                    </w:r>
                    <w:r w:rsidRPr="00AD1E46">
                      <w:rPr>
                        <w:rFonts w:cs="AvenirLTStd-Roman"/>
                        <w:color w:val="FFFFFF" w:themeColor="background1"/>
                        <w:sz w:val="20"/>
                        <w:szCs w:val="16"/>
                      </w:rPr>
                      <w:fldChar w:fldCharType="separate"/>
                    </w:r>
                    <w:r w:rsidR="008043D2">
                      <w:rPr>
                        <w:rFonts w:cs="AvenirLTStd-Roman"/>
                        <w:noProof/>
                        <w:color w:val="FFFFFF" w:themeColor="background1"/>
                        <w:sz w:val="20"/>
                        <w:szCs w:val="16"/>
                      </w:rPr>
                      <w:t>15</w:t>
                    </w:r>
                    <w:r w:rsidRPr="00AD1E46">
                      <w:rPr>
                        <w:rFonts w:cs="AvenirLTStd-Roman"/>
                        <w:color w:val="FFFFFF" w:themeColor="background1"/>
                        <w:sz w:val="20"/>
                        <w:szCs w:val="16"/>
                      </w:rPr>
                      <w:fldChar w:fldCharType="end"/>
                    </w:r>
                    <w:r w:rsidRPr="00AD1E46">
                      <w:rPr>
                        <w:rFonts w:cs="AvenirLTStd-Roman"/>
                        <w:color w:val="FFFFFF" w:themeColor="background1"/>
                        <w:sz w:val="20"/>
                        <w:szCs w:val="16"/>
                      </w:rPr>
                      <w:t xml:space="preserve"> </w:t>
                    </w:r>
                    <w:r>
                      <w:rPr>
                        <w:rFonts w:cs="AvenirLTStd-Roman"/>
                        <w:color w:val="FFFFFF" w:themeColor="background1"/>
                        <w:sz w:val="20"/>
                        <w:szCs w:val="16"/>
                      </w:rPr>
                      <w:t>of</w:t>
                    </w:r>
                    <w:r w:rsidRPr="00AD1E46">
                      <w:rPr>
                        <w:rFonts w:cs="AvenirLTStd-Roman"/>
                        <w:color w:val="FFFFFF" w:themeColor="background1"/>
                        <w:sz w:val="20"/>
                        <w:szCs w:val="16"/>
                      </w:rPr>
                      <w:t xml:space="preserve"> </w:t>
                    </w:r>
                    <w:r w:rsidRPr="00AD1E46">
                      <w:rPr>
                        <w:rFonts w:cs="AvenirLTStd-Roman"/>
                        <w:color w:val="FFFFFF" w:themeColor="background1"/>
                        <w:sz w:val="20"/>
                        <w:szCs w:val="16"/>
                      </w:rPr>
                      <w:fldChar w:fldCharType="begin"/>
                    </w:r>
                    <w:r w:rsidRPr="00AD1E46">
                      <w:rPr>
                        <w:rFonts w:cs="AvenirLTStd-Roman"/>
                        <w:color w:val="FFFFFF" w:themeColor="background1"/>
                        <w:sz w:val="20"/>
                        <w:szCs w:val="16"/>
                      </w:rPr>
                      <w:instrText xml:space="preserve"> NUMPAGES  \* Arabic  \* MERGEFORMAT </w:instrText>
                    </w:r>
                    <w:r w:rsidRPr="00AD1E46">
                      <w:rPr>
                        <w:rFonts w:cs="AvenirLTStd-Roman"/>
                        <w:color w:val="FFFFFF" w:themeColor="background1"/>
                        <w:sz w:val="20"/>
                        <w:szCs w:val="16"/>
                      </w:rPr>
                      <w:fldChar w:fldCharType="separate"/>
                    </w:r>
                    <w:r w:rsidR="008043D2">
                      <w:rPr>
                        <w:rFonts w:cs="AvenirLTStd-Roman"/>
                        <w:noProof/>
                        <w:color w:val="FFFFFF" w:themeColor="background1"/>
                        <w:sz w:val="20"/>
                        <w:szCs w:val="16"/>
                      </w:rPr>
                      <w:t>60</w:t>
                    </w:r>
                    <w:r w:rsidRPr="00AD1E46">
                      <w:rPr>
                        <w:rFonts w:cs="AvenirLTStd-Roman"/>
                        <w:color w:val="FFFFFF" w:themeColor="background1"/>
                        <w:sz w:val="20"/>
                        <w:szCs w:val="16"/>
                      </w:rPr>
                      <w:fldChar w:fldCharType="end"/>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66B0" w14:textId="481D0D64" w:rsidR="00C66302" w:rsidRDefault="00C66302">
    <w:pPr>
      <w:pStyle w:val="Footer"/>
    </w:pPr>
    <w:r>
      <w:rPr>
        <w:noProof/>
      </w:rPr>
      <mc:AlternateContent>
        <mc:Choice Requires="wps">
          <w:drawing>
            <wp:anchor distT="45720" distB="45720" distL="114300" distR="114300" simplePos="0" relativeHeight="251679744" behindDoc="0" locked="0" layoutInCell="1" allowOverlap="1" wp14:anchorId="5165129E" wp14:editId="51A60AB9">
              <wp:simplePos x="0" y="0"/>
              <wp:positionH relativeFrom="page">
                <wp:align>left</wp:align>
              </wp:positionH>
              <wp:positionV relativeFrom="paragraph">
                <wp:posOffset>45720</wp:posOffset>
              </wp:positionV>
              <wp:extent cx="7765576" cy="572883"/>
              <wp:effectExtent l="0" t="0" r="6985"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572883"/>
                      </a:xfrm>
                      <a:prstGeom prst="rect">
                        <a:avLst/>
                      </a:prstGeom>
                      <a:solidFill>
                        <a:srgbClr val="007499"/>
                      </a:solidFill>
                      <a:ln w="9525">
                        <a:noFill/>
                        <a:miter lim="800000"/>
                        <a:headEnd/>
                        <a:tailEnd/>
                      </a:ln>
                    </wps:spPr>
                    <wps:txbx>
                      <w:txbxContent>
                        <w:p w14:paraId="79043966" w14:textId="453E53FC" w:rsidR="00C66302" w:rsidRPr="000B2FFB" w:rsidRDefault="00C66302" w:rsidP="00393A7E">
                          <w:pPr>
                            <w:tabs>
                              <w:tab w:val="left" w:pos="720"/>
                              <w:tab w:val="left" w:pos="5310"/>
                              <w:tab w:val="right" w:pos="10800"/>
                            </w:tabs>
                            <w:spacing w:after="0" w:line="240" w:lineRule="auto"/>
                            <w:ind w:right="1131"/>
                            <w:rPr>
                              <w:color w:val="FFFFFF" w:themeColor="background1"/>
                              <w:sz w:val="24"/>
                            </w:rPr>
                          </w:pPr>
                          <w:r w:rsidRPr="000B2FFB">
                            <w:rPr>
                              <w:rFonts w:ascii="AvenirLTStd-Roman" w:hAnsi="AvenirLTStd-Roman" w:cs="AvenirLTStd-Roman"/>
                              <w:color w:val="FFFFFF" w:themeColor="background1"/>
                              <w:sz w:val="18"/>
                              <w:szCs w:val="16"/>
                            </w:rPr>
                            <w:tab/>
                          </w:r>
                          <w:r>
                            <w:rPr>
                              <w:rFonts w:ascii="AvenirLTStd-Roman" w:hAnsi="AvenirLTStd-Roman" w:cs="AvenirLTStd-Roman"/>
                              <w:color w:val="FFFFFF" w:themeColor="background1"/>
                              <w:sz w:val="18"/>
                              <w:szCs w:val="16"/>
                            </w:rPr>
                            <w:t>National Nurse-Led Care Consortium</w:t>
                          </w:r>
                          <w:r>
                            <w:rPr>
                              <w:rFonts w:ascii="AvenirLTStd-Roman" w:hAnsi="AvenirLTStd-Roman" w:cs="AvenirLTStd-Roman"/>
                              <w:b/>
                              <w:color w:val="FFFFFF" w:themeColor="background1"/>
                              <w:sz w:val="18"/>
                              <w:szCs w:val="16"/>
                            </w:rPr>
                            <w:tab/>
                          </w:r>
                          <w:r w:rsidRPr="00AD1E46">
                            <w:rPr>
                              <w:rFonts w:cs="AvenirLTStd-Roman"/>
                              <w:color w:val="FFFFFF" w:themeColor="background1"/>
                              <w:sz w:val="20"/>
                              <w:szCs w:val="16"/>
                              <w:u w:val="single"/>
                            </w:rPr>
                            <w:t>NurseLedCare.org</w:t>
                          </w:r>
                          <w:r>
                            <w:rPr>
                              <w:rFonts w:ascii="AvenirLTStd-Roman" w:hAnsi="AvenirLTStd-Roman" w:cs="AvenirLTStd-Roman"/>
                              <w:b/>
                              <w:color w:val="FFFFFF" w:themeColor="background1"/>
                              <w:sz w:val="18"/>
                              <w:szCs w:val="16"/>
                            </w:rPr>
                            <w:tab/>
                          </w:r>
                          <w:r w:rsidRPr="000B2FFB">
                            <w:rPr>
                              <w:rFonts w:ascii="AvenirLTStd-Roman" w:hAnsi="AvenirLTStd-Roman" w:cs="AvenirLTStd-Roman"/>
                              <w:color w:val="FFFFFF" w:themeColor="background1"/>
                              <w:sz w:val="18"/>
                              <w:szCs w:val="16"/>
                            </w:rPr>
                            <w:t xml:space="preserve">PAGE </w:t>
                          </w:r>
                          <w:r w:rsidRPr="000B2FFB">
                            <w:rPr>
                              <w:rFonts w:ascii="AvenirLTStd-Roman" w:hAnsi="AvenirLTStd-Roman" w:cs="AvenirLTStd-Roman"/>
                              <w:color w:val="FFFFFF" w:themeColor="background1"/>
                              <w:sz w:val="18"/>
                              <w:szCs w:val="16"/>
                            </w:rPr>
                            <w:fldChar w:fldCharType="begin"/>
                          </w:r>
                          <w:r w:rsidRPr="000B2FFB">
                            <w:rPr>
                              <w:rFonts w:ascii="AvenirLTStd-Roman" w:hAnsi="AvenirLTStd-Roman" w:cs="AvenirLTStd-Roman"/>
                              <w:color w:val="FFFFFF" w:themeColor="background1"/>
                              <w:sz w:val="18"/>
                              <w:szCs w:val="16"/>
                            </w:rPr>
                            <w:instrText xml:space="preserve"> PAGE  \* Arabic  \* MERGEFORMAT </w:instrText>
                          </w:r>
                          <w:r w:rsidRPr="000B2FFB">
                            <w:rPr>
                              <w:rFonts w:ascii="AvenirLTStd-Roman" w:hAnsi="AvenirLTStd-Roman" w:cs="AvenirLTStd-Roman"/>
                              <w:color w:val="FFFFFF" w:themeColor="background1"/>
                              <w:sz w:val="18"/>
                              <w:szCs w:val="16"/>
                            </w:rPr>
                            <w:fldChar w:fldCharType="separate"/>
                          </w:r>
                          <w:r w:rsidR="008043D2">
                            <w:rPr>
                              <w:rFonts w:ascii="AvenirLTStd-Roman" w:hAnsi="AvenirLTStd-Roman" w:cs="AvenirLTStd-Roman"/>
                              <w:noProof/>
                              <w:color w:val="FFFFFF" w:themeColor="background1"/>
                              <w:sz w:val="18"/>
                              <w:szCs w:val="16"/>
                            </w:rPr>
                            <w:t>38</w:t>
                          </w:r>
                          <w:r w:rsidRPr="000B2FFB">
                            <w:rPr>
                              <w:rFonts w:ascii="AvenirLTStd-Roman" w:hAnsi="AvenirLTStd-Roman" w:cs="AvenirLTStd-Roman"/>
                              <w:color w:val="FFFFFF" w:themeColor="background1"/>
                              <w:sz w:val="18"/>
                              <w:szCs w:val="16"/>
                            </w:rPr>
                            <w:fldChar w:fldCharType="end"/>
                          </w:r>
                          <w:r w:rsidRPr="000B2FFB">
                            <w:rPr>
                              <w:rFonts w:ascii="AvenirLTStd-Roman" w:hAnsi="AvenirLTStd-Roman" w:cs="AvenirLTStd-Roman"/>
                              <w:color w:val="FFFFFF" w:themeColor="background1"/>
                              <w:sz w:val="18"/>
                              <w:szCs w:val="16"/>
                            </w:rPr>
                            <w:t xml:space="preserve"> OF </w:t>
                          </w:r>
                          <w:r w:rsidRPr="000B2FFB">
                            <w:rPr>
                              <w:rFonts w:ascii="AvenirLTStd-Roman" w:hAnsi="AvenirLTStd-Roman" w:cs="AvenirLTStd-Roman"/>
                              <w:color w:val="FFFFFF" w:themeColor="background1"/>
                              <w:sz w:val="18"/>
                              <w:szCs w:val="16"/>
                            </w:rPr>
                            <w:fldChar w:fldCharType="begin"/>
                          </w:r>
                          <w:r w:rsidRPr="000B2FFB">
                            <w:rPr>
                              <w:rFonts w:ascii="AvenirLTStd-Roman" w:hAnsi="AvenirLTStd-Roman" w:cs="AvenirLTStd-Roman"/>
                              <w:color w:val="FFFFFF" w:themeColor="background1"/>
                              <w:sz w:val="18"/>
                              <w:szCs w:val="16"/>
                            </w:rPr>
                            <w:instrText xml:space="preserve"> NUMPAGES  \* Arabic  \* MERGEFORMAT </w:instrText>
                          </w:r>
                          <w:r w:rsidRPr="000B2FFB">
                            <w:rPr>
                              <w:rFonts w:ascii="AvenirLTStd-Roman" w:hAnsi="AvenirLTStd-Roman" w:cs="AvenirLTStd-Roman"/>
                              <w:color w:val="FFFFFF" w:themeColor="background1"/>
                              <w:sz w:val="18"/>
                              <w:szCs w:val="16"/>
                            </w:rPr>
                            <w:fldChar w:fldCharType="separate"/>
                          </w:r>
                          <w:r w:rsidR="008043D2">
                            <w:rPr>
                              <w:rFonts w:ascii="AvenirLTStd-Roman" w:hAnsi="AvenirLTStd-Roman" w:cs="AvenirLTStd-Roman"/>
                              <w:noProof/>
                              <w:color w:val="FFFFFF" w:themeColor="background1"/>
                              <w:sz w:val="18"/>
                              <w:szCs w:val="16"/>
                            </w:rPr>
                            <w:t>60</w:t>
                          </w:r>
                          <w:r w:rsidRPr="000B2FFB">
                            <w:rPr>
                              <w:rFonts w:ascii="AvenirLTStd-Roman" w:hAnsi="AvenirLTStd-Roman" w:cs="AvenirLTStd-Roman"/>
                              <w:color w:val="FFFFFF" w:themeColor="background1"/>
                              <w:sz w:val="18"/>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65129E" id="_x0000_t202" coordsize="21600,21600" o:spt="202" path="m,l,21600r21600,l21600,xe">
              <v:stroke joinstyle="miter"/>
              <v:path gradientshapeok="t" o:connecttype="rect"/>
            </v:shapetype>
            <v:shape id="_x0000_s1030" type="#_x0000_t202" style="position:absolute;margin-left:0;margin-top:3.6pt;width:611.45pt;height:45.1pt;z-index:2516797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" fillcolor="#007499" stroked="f">
              <v:textbox>
                <w:txbxContent>
                  <w:p w14:paraId="79043966" w14:textId="453E53FC" w:rsidR="00C66302" w:rsidRPr="000B2FFB" w:rsidRDefault="00C66302" w:rsidP="00393A7E">
                    <w:pPr>
                      <w:tabs>
                        <w:tab w:val="left" w:pos="720"/>
                        <w:tab w:val="left" w:pos="5310"/>
                        <w:tab w:val="right" w:pos="10800"/>
                      </w:tabs>
                      <w:spacing w:after="0" w:line="240" w:lineRule="auto"/>
                      <w:ind w:right="1131"/>
                      <w:rPr>
                        <w:color w:val="FFFFFF" w:themeColor="background1"/>
                        <w:sz w:val="24"/>
                      </w:rPr>
                    </w:pPr>
                    <w:r w:rsidRPr="000B2FFB">
                      <w:rPr>
                        <w:rFonts w:ascii="AvenirLTStd-Roman" w:hAnsi="AvenirLTStd-Roman" w:cs="AvenirLTStd-Roman"/>
                        <w:color w:val="FFFFFF" w:themeColor="background1"/>
                        <w:sz w:val="18"/>
                        <w:szCs w:val="16"/>
                      </w:rPr>
                      <w:tab/>
                    </w:r>
                    <w:r>
                      <w:rPr>
                        <w:rFonts w:ascii="AvenirLTStd-Roman" w:hAnsi="AvenirLTStd-Roman" w:cs="AvenirLTStd-Roman"/>
                        <w:color w:val="FFFFFF" w:themeColor="background1"/>
                        <w:sz w:val="18"/>
                        <w:szCs w:val="16"/>
                      </w:rPr>
                      <w:t>National Nurse-Led Care Consortium</w:t>
                    </w:r>
                    <w:r>
                      <w:rPr>
                        <w:rFonts w:ascii="AvenirLTStd-Roman" w:hAnsi="AvenirLTStd-Roman" w:cs="AvenirLTStd-Roman"/>
                        <w:b/>
                        <w:color w:val="FFFFFF" w:themeColor="background1"/>
                        <w:sz w:val="18"/>
                        <w:szCs w:val="16"/>
                      </w:rPr>
                      <w:tab/>
                    </w:r>
                    <w:r w:rsidRPr="00AD1E46">
                      <w:rPr>
                        <w:rFonts w:cs="AvenirLTStd-Roman"/>
                        <w:color w:val="FFFFFF" w:themeColor="background1"/>
                        <w:sz w:val="20"/>
                        <w:szCs w:val="16"/>
                        <w:u w:val="single"/>
                      </w:rPr>
                      <w:t>NurseLedCare.org</w:t>
                    </w:r>
                    <w:r>
                      <w:rPr>
                        <w:rFonts w:ascii="AvenirLTStd-Roman" w:hAnsi="AvenirLTStd-Roman" w:cs="AvenirLTStd-Roman"/>
                        <w:b/>
                        <w:color w:val="FFFFFF" w:themeColor="background1"/>
                        <w:sz w:val="18"/>
                        <w:szCs w:val="16"/>
                      </w:rPr>
                      <w:tab/>
                    </w:r>
                    <w:r w:rsidRPr="000B2FFB">
                      <w:rPr>
                        <w:rFonts w:ascii="AvenirLTStd-Roman" w:hAnsi="AvenirLTStd-Roman" w:cs="AvenirLTStd-Roman"/>
                        <w:color w:val="FFFFFF" w:themeColor="background1"/>
                        <w:sz w:val="18"/>
                        <w:szCs w:val="16"/>
                      </w:rPr>
                      <w:t xml:space="preserve">PAGE </w:t>
                    </w:r>
                    <w:r w:rsidRPr="000B2FFB">
                      <w:rPr>
                        <w:rFonts w:ascii="AvenirLTStd-Roman" w:hAnsi="AvenirLTStd-Roman" w:cs="AvenirLTStd-Roman"/>
                        <w:color w:val="FFFFFF" w:themeColor="background1"/>
                        <w:sz w:val="18"/>
                        <w:szCs w:val="16"/>
                      </w:rPr>
                      <w:fldChar w:fldCharType="begin"/>
                    </w:r>
                    <w:r w:rsidRPr="000B2FFB">
                      <w:rPr>
                        <w:rFonts w:ascii="AvenirLTStd-Roman" w:hAnsi="AvenirLTStd-Roman" w:cs="AvenirLTStd-Roman"/>
                        <w:color w:val="FFFFFF" w:themeColor="background1"/>
                        <w:sz w:val="18"/>
                        <w:szCs w:val="16"/>
                      </w:rPr>
                      <w:instrText xml:space="preserve"> PAGE  \* Arabic  \* MERGEFORMAT </w:instrText>
                    </w:r>
                    <w:r w:rsidRPr="000B2FFB">
                      <w:rPr>
                        <w:rFonts w:ascii="AvenirLTStd-Roman" w:hAnsi="AvenirLTStd-Roman" w:cs="AvenirLTStd-Roman"/>
                        <w:color w:val="FFFFFF" w:themeColor="background1"/>
                        <w:sz w:val="18"/>
                        <w:szCs w:val="16"/>
                      </w:rPr>
                      <w:fldChar w:fldCharType="separate"/>
                    </w:r>
                    <w:r w:rsidR="008043D2">
                      <w:rPr>
                        <w:rFonts w:ascii="AvenirLTStd-Roman" w:hAnsi="AvenirLTStd-Roman" w:cs="AvenirLTStd-Roman"/>
                        <w:noProof/>
                        <w:color w:val="FFFFFF" w:themeColor="background1"/>
                        <w:sz w:val="18"/>
                        <w:szCs w:val="16"/>
                      </w:rPr>
                      <w:t>38</w:t>
                    </w:r>
                    <w:r w:rsidRPr="000B2FFB">
                      <w:rPr>
                        <w:rFonts w:ascii="AvenirLTStd-Roman" w:hAnsi="AvenirLTStd-Roman" w:cs="AvenirLTStd-Roman"/>
                        <w:color w:val="FFFFFF" w:themeColor="background1"/>
                        <w:sz w:val="18"/>
                        <w:szCs w:val="16"/>
                      </w:rPr>
                      <w:fldChar w:fldCharType="end"/>
                    </w:r>
                    <w:r w:rsidRPr="000B2FFB">
                      <w:rPr>
                        <w:rFonts w:ascii="AvenirLTStd-Roman" w:hAnsi="AvenirLTStd-Roman" w:cs="AvenirLTStd-Roman"/>
                        <w:color w:val="FFFFFF" w:themeColor="background1"/>
                        <w:sz w:val="18"/>
                        <w:szCs w:val="16"/>
                      </w:rPr>
                      <w:t xml:space="preserve"> OF </w:t>
                    </w:r>
                    <w:r w:rsidRPr="000B2FFB">
                      <w:rPr>
                        <w:rFonts w:ascii="AvenirLTStd-Roman" w:hAnsi="AvenirLTStd-Roman" w:cs="AvenirLTStd-Roman"/>
                        <w:color w:val="FFFFFF" w:themeColor="background1"/>
                        <w:sz w:val="18"/>
                        <w:szCs w:val="16"/>
                      </w:rPr>
                      <w:fldChar w:fldCharType="begin"/>
                    </w:r>
                    <w:r w:rsidRPr="000B2FFB">
                      <w:rPr>
                        <w:rFonts w:ascii="AvenirLTStd-Roman" w:hAnsi="AvenirLTStd-Roman" w:cs="AvenirLTStd-Roman"/>
                        <w:color w:val="FFFFFF" w:themeColor="background1"/>
                        <w:sz w:val="18"/>
                        <w:szCs w:val="16"/>
                      </w:rPr>
                      <w:instrText xml:space="preserve"> NUMPAGES  \* Arabic  \* MERGEFORMAT </w:instrText>
                    </w:r>
                    <w:r w:rsidRPr="000B2FFB">
                      <w:rPr>
                        <w:rFonts w:ascii="AvenirLTStd-Roman" w:hAnsi="AvenirLTStd-Roman" w:cs="AvenirLTStd-Roman"/>
                        <w:color w:val="FFFFFF" w:themeColor="background1"/>
                        <w:sz w:val="18"/>
                        <w:szCs w:val="16"/>
                      </w:rPr>
                      <w:fldChar w:fldCharType="separate"/>
                    </w:r>
                    <w:r w:rsidR="008043D2">
                      <w:rPr>
                        <w:rFonts w:ascii="AvenirLTStd-Roman" w:hAnsi="AvenirLTStd-Roman" w:cs="AvenirLTStd-Roman"/>
                        <w:noProof/>
                        <w:color w:val="FFFFFF" w:themeColor="background1"/>
                        <w:sz w:val="18"/>
                        <w:szCs w:val="16"/>
                      </w:rPr>
                      <w:t>60</w:t>
                    </w:r>
                    <w:r w:rsidRPr="000B2FFB">
                      <w:rPr>
                        <w:rFonts w:ascii="AvenirLTStd-Roman" w:hAnsi="AvenirLTStd-Roman" w:cs="AvenirLTStd-Roman"/>
                        <w:color w:val="FFFFFF" w:themeColor="background1"/>
                        <w:sz w:val="18"/>
                        <w:szCs w:val="16"/>
                      </w:rPr>
                      <w:fldChar w:fldCharType="end"/>
                    </w:r>
                  </w:p>
                </w:txbxContent>
              </v:textbox>
              <w10:wrap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6548" w14:textId="77777777" w:rsidR="00C66302" w:rsidRDefault="00C66302" w:rsidP="00AE1EF4">
    <w:pPr>
      <w:pStyle w:val="Footer"/>
      <w:tabs>
        <w:tab w:val="clear" w:pos="9360"/>
      </w:tabs>
    </w:pPr>
    <w:r>
      <w:rPr>
        <w:noProof/>
      </w:rPr>
      <mc:AlternateContent>
        <mc:Choice Requires="wps">
          <w:drawing>
            <wp:anchor distT="45720" distB="45720" distL="114300" distR="114300" simplePos="0" relativeHeight="251689984" behindDoc="0" locked="0" layoutInCell="1" allowOverlap="1" wp14:anchorId="38B27E0F" wp14:editId="57813F5C">
              <wp:simplePos x="0" y="0"/>
              <wp:positionH relativeFrom="page">
                <wp:align>right</wp:align>
              </wp:positionH>
              <wp:positionV relativeFrom="paragraph">
                <wp:posOffset>40186</wp:posOffset>
              </wp:positionV>
              <wp:extent cx="10046525" cy="572883"/>
              <wp:effectExtent l="0" t="0" r="0" b="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6525" cy="572883"/>
                      </a:xfrm>
                      <a:prstGeom prst="rect">
                        <a:avLst/>
                      </a:prstGeom>
                      <a:solidFill>
                        <a:srgbClr val="007499"/>
                      </a:solidFill>
                      <a:ln w="9525">
                        <a:noFill/>
                        <a:miter lim="800000"/>
                        <a:headEnd/>
                        <a:tailEnd/>
                      </a:ln>
                    </wps:spPr>
                    <wps:txbx>
                      <w:txbxContent>
                        <w:p w14:paraId="676A8717" w14:textId="18B80C2E" w:rsidR="00C66302" w:rsidRPr="000C4C33" w:rsidRDefault="00C66302" w:rsidP="00F86BCC">
                          <w:pPr>
                            <w:tabs>
                              <w:tab w:val="left" w:pos="720"/>
                              <w:tab w:val="left" w:pos="7020"/>
                              <w:tab w:val="right" w:pos="14391"/>
                            </w:tabs>
                            <w:spacing w:after="0" w:line="240" w:lineRule="auto"/>
                            <w:ind w:right="1131"/>
                            <w:rPr>
                              <w:rFonts w:cstheme="minorHAnsi"/>
                              <w:color w:val="FFFFFF" w:themeColor="background1"/>
                              <w:sz w:val="28"/>
                            </w:rPr>
                          </w:pPr>
                          <w:r w:rsidRPr="000C4C33">
                            <w:rPr>
                              <w:rFonts w:cstheme="minorHAnsi"/>
                              <w:color w:val="FFFFFF" w:themeColor="background1"/>
                              <w:sz w:val="20"/>
                              <w:szCs w:val="16"/>
                            </w:rPr>
                            <w:tab/>
                            <w:t>National Nurse-Led Care Consortium</w:t>
                          </w:r>
                          <w:r w:rsidRPr="000C4C33">
                            <w:rPr>
                              <w:rFonts w:cstheme="minorHAnsi"/>
                              <w:b/>
                              <w:color w:val="FFFFFF" w:themeColor="background1"/>
                              <w:sz w:val="20"/>
                              <w:szCs w:val="16"/>
                            </w:rPr>
                            <w:t xml:space="preserve"> </w:t>
                          </w:r>
                          <w:r w:rsidRPr="000C4C33">
                            <w:rPr>
                              <w:rFonts w:cstheme="minorHAnsi"/>
                              <w:b/>
                              <w:color w:val="FFFFFF" w:themeColor="background1"/>
                              <w:sz w:val="20"/>
                              <w:szCs w:val="16"/>
                            </w:rPr>
                            <w:tab/>
                          </w:r>
                          <w:r w:rsidRPr="000C4C33">
                            <w:rPr>
                              <w:rFonts w:cstheme="minorHAnsi"/>
                              <w:color w:val="FFFFFF" w:themeColor="background1"/>
                              <w:sz w:val="20"/>
                              <w:szCs w:val="16"/>
                              <w:u w:val="single"/>
                            </w:rPr>
                            <w:t>NurseLedCare.org</w:t>
                          </w:r>
                          <w:r w:rsidRPr="000C4C33">
                            <w:rPr>
                              <w:rFonts w:cstheme="minorHAnsi"/>
                              <w:b/>
                              <w:color w:val="FFFFFF" w:themeColor="background1"/>
                              <w:sz w:val="20"/>
                              <w:szCs w:val="16"/>
                            </w:rPr>
                            <w:tab/>
                          </w:r>
                          <w:r w:rsidRPr="000C4C33">
                            <w:rPr>
                              <w:rFonts w:cstheme="minorHAnsi"/>
                              <w:color w:val="FFFFFF" w:themeColor="background1"/>
                              <w:sz w:val="20"/>
                              <w:szCs w:val="16"/>
                            </w:rPr>
                            <w:t xml:space="preserve">PAGE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PAGE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39</w:t>
                          </w:r>
                          <w:r w:rsidRPr="000C4C33">
                            <w:rPr>
                              <w:rFonts w:cstheme="minorHAnsi"/>
                              <w:color w:val="FFFFFF" w:themeColor="background1"/>
                              <w:sz w:val="20"/>
                              <w:szCs w:val="16"/>
                            </w:rPr>
                            <w:fldChar w:fldCharType="end"/>
                          </w:r>
                          <w:r w:rsidRPr="000C4C33">
                            <w:rPr>
                              <w:rFonts w:cstheme="minorHAnsi"/>
                              <w:color w:val="FFFFFF" w:themeColor="background1"/>
                              <w:sz w:val="20"/>
                              <w:szCs w:val="16"/>
                            </w:rPr>
                            <w:t xml:space="preserve"> OF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NUMPAGES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C4C33">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B27E0F" id="_x0000_t202" coordsize="21600,21600" o:spt="202" path="m,l,21600r21600,l21600,xe">
              <v:stroke joinstyle="miter"/>
              <v:path gradientshapeok="t" o:connecttype="rect"/>
            </v:shapetype>
            <v:shape id="_x0000_s1032" type="#_x0000_t202" style="position:absolute;margin-left:739.85pt;margin-top:3.15pt;width:791.05pt;height:45.1pt;z-index:2516899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" fillcolor="#007499" stroked="f">
              <v:textbox>
                <w:txbxContent>
                  <w:p w14:paraId="676A8717" w14:textId="18B80C2E" w:rsidR="00C66302" w:rsidRPr="000C4C33" w:rsidRDefault="00C66302" w:rsidP="00F86BCC">
                    <w:pPr>
                      <w:tabs>
                        <w:tab w:val="left" w:pos="720"/>
                        <w:tab w:val="left" w:pos="7020"/>
                        <w:tab w:val="right" w:pos="14391"/>
                      </w:tabs>
                      <w:spacing w:after="0" w:line="240" w:lineRule="auto"/>
                      <w:ind w:right="1131"/>
                      <w:rPr>
                        <w:rFonts w:cstheme="minorHAnsi"/>
                        <w:color w:val="FFFFFF" w:themeColor="background1"/>
                        <w:sz w:val="28"/>
                      </w:rPr>
                    </w:pPr>
                    <w:r w:rsidRPr="000C4C33">
                      <w:rPr>
                        <w:rFonts w:cstheme="minorHAnsi"/>
                        <w:color w:val="FFFFFF" w:themeColor="background1"/>
                        <w:sz w:val="20"/>
                        <w:szCs w:val="16"/>
                      </w:rPr>
                      <w:tab/>
                      <w:t>National Nurse-Led Care Consortium</w:t>
                    </w:r>
                    <w:r w:rsidRPr="000C4C33">
                      <w:rPr>
                        <w:rFonts w:cstheme="minorHAnsi"/>
                        <w:b/>
                        <w:color w:val="FFFFFF" w:themeColor="background1"/>
                        <w:sz w:val="20"/>
                        <w:szCs w:val="16"/>
                      </w:rPr>
                      <w:t xml:space="preserve"> </w:t>
                    </w:r>
                    <w:r w:rsidRPr="000C4C33">
                      <w:rPr>
                        <w:rFonts w:cstheme="minorHAnsi"/>
                        <w:b/>
                        <w:color w:val="FFFFFF" w:themeColor="background1"/>
                        <w:sz w:val="20"/>
                        <w:szCs w:val="16"/>
                      </w:rPr>
                      <w:tab/>
                    </w:r>
                    <w:r w:rsidRPr="000C4C33">
                      <w:rPr>
                        <w:rFonts w:cstheme="minorHAnsi"/>
                        <w:color w:val="FFFFFF" w:themeColor="background1"/>
                        <w:sz w:val="20"/>
                        <w:szCs w:val="16"/>
                        <w:u w:val="single"/>
                      </w:rPr>
                      <w:t>NurseLedCare.org</w:t>
                    </w:r>
                    <w:r w:rsidRPr="000C4C33">
                      <w:rPr>
                        <w:rFonts w:cstheme="minorHAnsi"/>
                        <w:b/>
                        <w:color w:val="FFFFFF" w:themeColor="background1"/>
                        <w:sz w:val="20"/>
                        <w:szCs w:val="16"/>
                      </w:rPr>
                      <w:tab/>
                    </w:r>
                    <w:r w:rsidRPr="000C4C33">
                      <w:rPr>
                        <w:rFonts w:cstheme="minorHAnsi"/>
                        <w:color w:val="FFFFFF" w:themeColor="background1"/>
                        <w:sz w:val="20"/>
                        <w:szCs w:val="16"/>
                      </w:rPr>
                      <w:t xml:space="preserve">PAGE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PAGE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39</w:t>
                    </w:r>
                    <w:r w:rsidRPr="000C4C33">
                      <w:rPr>
                        <w:rFonts w:cstheme="minorHAnsi"/>
                        <w:color w:val="FFFFFF" w:themeColor="background1"/>
                        <w:sz w:val="20"/>
                        <w:szCs w:val="16"/>
                      </w:rPr>
                      <w:fldChar w:fldCharType="end"/>
                    </w:r>
                    <w:r w:rsidRPr="000C4C33">
                      <w:rPr>
                        <w:rFonts w:cstheme="minorHAnsi"/>
                        <w:color w:val="FFFFFF" w:themeColor="background1"/>
                        <w:sz w:val="20"/>
                        <w:szCs w:val="16"/>
                      </w:rPr>
                      <w:t xml:space="preserve"> OF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NUMPAGES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C4C33">
                      <w:rPr>
                        <w:rFonts w:cstheme="minorHAnsi"/>
                        <w:color w:val="FFFFFF" w:themeColor="background1"/>
                        <w:sz w:val="20"/>
                        <w:szCs w:val="16"/>
                      </w:rPr>
                      <w:fldChar w:fldCharType="end"/>
                    </w:r>
                  </w:p>
                </w:txbxContent>
              </v:textbox>
              <w10:wrap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9B06" w14:textId="77777777" w:rsidR="00C66302" w:rsidRDefault="00C66302" w:rsidP="00AE1EF4">
    <w:pPr>
      <w:pStyle w:val="Footer"/>
      <w:tabs>
        <w:tab w:val="clear" w:pos="9360"/>
      </w:tabs>
    </w:pPr>
    <w:r>
      <w:rPr>
        <w:noProof/>
      </w:rPr>
      <mc:AlternateContent>
        <mc:Choice Requires="wps">
          <w:drawing>
            <wp:anchor distT="45720" distB="45720" distL="114300" distR="114300" simplePos="0" relativeHeight="251694080" behindDoc="0" locked="0" layoutInCell="1" allowOverlap="1" wp14:anchorId="115902F5" wp14:editId="1B5671D2">
              <wp:simplePos x="0" y="0"/>
              <wp:positionH relativeFrom="page">
                <wp:posOffset>-1</wp:posOffset>
              </wp:positionH>
              <wp:positionV relativeFrom="paragraph">
                <wp:posOffset>66040</wp:posOffset>
              </wp:positionV>
              <wp:extent cx="7767955" cy="573404"/>
              <wp:effectExtent l="0" t="0" r="4445"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573404"/>
                      </a:xfrm>
                      <a:prstGeom prst="rect">
                        <a:avLst/>
                      </a:prstGeom>
                      <a:solidFill>
                        <a:srgbClr val="007499"/>
                      </a:solidFill>
                      <a:ln w="9525">
                        <a:noFill/>
                        <a:miter lim="800000"/>
                        <a:headEnd/>
                        <a:tailEnd/>
                      </a:ln>
                    </wps:spPr>
                    <wps:txbx>
                      <w:txbxContent>
                        <w:p w14:paraId="74D77641" w14:textId="542C5BD7" w:rsidR="00C66302" w:rsidRPr="000C4C33" w:rsidRDefault="00C66302" w:rsidP="00F86BCC">
                          <w:pPr>
                            <w:tabs>
                              <w:tab w:val="left" w:pos="720"/>
                              <w:tab w:val="left" w:pos="5400"/>
                              <w:tab w:val="right" w:pos="14391"/>
                            </w:tabs>
                            <w:spacing w:after="0" w:line="240" w:lineRule="auto"/>
                            <w:rPr>
                              <w:rFonts w:cstheme="minorHAnsi"/>
                              <w:color w:val="FFFFFF" w:themeColor="background1"/>
                              <w:sz w:val="28"/>
                            </w:rPr>
                          </w:pPr>
                          <w:r w:rsidRPr="000C4C33">
                            <w:rPr>
                              <w:rFonts w:cstheme="minorHAnsi"/>
                              <w:color w:val="FFFFFF" w:themeColor="background1"/>
                              <w:sz w:val="20"/>
                              <w:szCs w:val="16"/>
                            </w:rPr>
                            <w:tab/>
                            <w:t>Nurse-Led Care Consortium</w:t>
                          </w:r>
                          <w:r w:rsidRPr="000C4C33">
                            <w:rPr>
                              <w:rFonts w:cstheme="minorHAnsi"/>
                              <w:b/>
                              <w:color w:val="FFFFFF" w:themeColor="background1"/>
                              <w:sz w:val="20"/>
                              <w:szCs w:val="16"/>
                            </w:rPr>
                            <w:t xml:space="preserve"> </w:t>
                          </w:r>
                          <w:r w:rsidRPr="000C4C33">
                            <w:rPr>
                              <w:rFonts w:cstheme="minorHAnsi"/>
                              <w:b/>
                              <w:color w:val="FFFFFF" w:themeColor="background1"/>
                              <w:sz w:val="20"/>
                              <w:szCs w:val="16"/>
                            </w:rPr>
                            <w:tab/>
                          </w:r>
                          <w:r w:rsidRPr="000C4C33">
                            <w:rPr>
                              <w:rFonts w:cstheme="minorHAnsi"/>
                              <w:color w:val="FFFFFF" w:themeColor="background1"/>
                              <w:sz w:val="20"/>
                              <w:szCs w:val="16"/>
                              <w:u w:val="single"/>
                            </w:rPr>
                            <w:t>NurseLedCare.org</w:t>
                          </w:r>
                          <w:r w:rsidRPr="000C4C33">
                            <w:rPr>
                              <w:rFonts w:cstheme="minorHAnsi"/>
                              <w:b/>
                              <w:color w:val="FFFFFF" w:themeColor="background1"/>
                              <w:sz w:val="20"/>
                              <w:szCs w:val="16"/>
                            </w:rPr>
                            <w:t xml:space="preserve">                                                                       </w:t>
                          </w:r>
                          <w:r w:rsidRPr="000C4C33">
                            <w:rPr>
                              <w:rFonts w:cstheme="minorHAnsi"/>
                              <w:color w:val="FFFFFF" w:themeColor="background1"/>
                              <w:sz w:val="20"/>
                              <w:szCs w:val="16"/>
                            </w:rPr>
                            <w:t xml:space="preserve">PAGE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PAGE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41</w:t>
                          </w:r>
                          <w:r w:rsidRPr="000C4C33">
                            <w:rPr>
                              <w:rFonts w:cstheme="minorHAnsi"/>
                              <w:color w:val="FFFFFF" w:themeColor="background1"/>
                              <w:sz w:val="20"/>
                              <w:szCs w:val="16"/>
                            </w:rPr>
                            <w:fldChar w:fldCharType="end"/>
                          </w:r>
                          <w:r w:rsidRPr="000C4C33">
                            <w:rPr>
                              <w:rFonts w:cstheme="minorHAnsi"/>
                              <w:color w:val="FFFFFF" w:themeColor="background1"/>
                              <w:sz w:val="20"/>
                              <w:szCs w:val="16"/>
                            </w:rPr>
                            <w:t xml:space="preserve"> OF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NUMPAGES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C4C33">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5902F5" id="_x0000_t202" coordsize="21600,21600" o:spt="202" path="m,l,21600r21600,l21600,xe">
              <v:stroke joinstyle="miter"/>
              <v:path gradientshapeok="t" o:connecttype="rect"/>
            </v:shapetype>
            <v:shape id="_x0000_s1034" type="#_x0000_t202" style="position:absolute;margin-left:0;margin-top:5.2pt;width:611.65pt;height:45.1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" fillcolor="#007499" stroked="f">
              <v:textbox>
                <w:txbxContent>
                  <w:p w14:paraId="74D77641" w14:textId="542C5BD7" w:rsidR="00C66302" w:rsidRPr="000C4C33" w:rsidRDefault="00C66302" w:rsidP="00F86BCC">
                    <w:pPr>
                      <w:tabs>
                        <w:tab w:val="left" w:pos="720"/>
                        <w:tab w:val="left" w:pos="5400"/>
                        <w:tab w:val="right" w:pos="14391"/>
                      </w:tabs>
                      <w:spacing w:after="0" w:line="240" w:lineRule="auto"/>
                      <w:rPr>
                        <w:rFonts w:cstheme="minorHAnsi"/>
                        <w:color w:val="FFFFFF" w:themeColor="background1"/>
                        <w:sz w:val="28"/>
                      </w:rPr>
                    </w:pPr>
                    <w:r w:rsidRPr="000C4C33">
                      <w:rPr>
                        <w:rFonts w:cstheme="minorHAnsi"/>
                        <w:color w:val="FFFFFF" w:themeColor="background1"/>
                        <w:sz w:val="20"/>
                        <w:szCs w:val="16"/>
                      </w:rPr>
                      <w:tab/>
                      <w:t>Nurse-Led Care Consortium</w:t>
                    </w:r>
                    <w:r w:rsidRPr="000C4C33">
                      <w:rPr>
                        <w:rFonts w:cstheme="minorHAnsi"/>
                        <w:b/>
                        <w:color w:val="FFFFFF" w:themeColor="background1"/>
                        <w:sz w:val="20"/>
                        <w:szCs w:val="16"/>
                      </w:rPr>
                      <w:t xml:space="preserve"> </w:t>
                    </w:r>
                    <w:r w:rsidRPr="000C4C33">
                      <w:rPr>
                        <w:rFonts w:cstheme="minorHAnsi"/>
                        <w:b/>
                        <w:color w:val="FFFFFF" w:themeColor="background1"/>
                        <w:sz w:val="20"/>
                        <w:szCs w:val="16"/>
                      </w:rPr>
                      <w:tab/>
                    </w:r>
                    <w:r w:rsidRPr="000C4C33">
                      <w:rPr>
                        <w:rFonts w:cstheme="minorHAnsi"/>
                        <w:color w:val="FFFFFF" w:themeColor="background1"/>
                        <w:sz w:val="20"/>
                        <w:szCs w:val="16"/>
                        <w:u w:val="single"/>
                      </w:rPr>
                      <w:t>NurseLedCare.org</w:t>
                    </w:r>
                    <w:r w:rsidRPr="000C4C33">
                      <w:rPr>
                        <w:rFonts w:cstheme="minorHAnsi"/>
                        <w:b/>
                        <w:color w:val="FFFFFF" w:themeColor="background1"/>
                        <w:sz w:val="20"/>
                        <w:szCs w:val="16"/>
                      </w:rPr>
                      <w:t xml:space="preserve">                                                                       </w:t>
                    </w:r>
                    <w:r w:rsidRPr="000C4C33">
                      <w:rPr>
                        <w:rFonts w:cstheme="minorHAnsi"/>
                        <w:color w:val="FFFFFF" w:themeColor="background1"/>
                        <w:sz w:val="20"/>
                        <w:szCs w:val="16"/>
                      </w:rPr>
                      <w:t xml:space="preserve">PAGE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PAGE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41</w:t>
                    </w:r>
                    <w:r w:rsidRPr="000C4C33">
                      <w:rPr>
                        <w:rFonts w:cstheme="minorHAnsi"/>
                        <w:color w:val="FFFFFF" w:themeColor="background1"/>
                        <w:sz w:val="20"/>
                        <w:szCs w:val="16"/>
                      </w:rPr>
                      <w:fldChar w:fldCharType="end"/>
                    </w:r>
                    <w:r w:rsidRPr="000C4C33">
                      <w:rPr>
                        <w:rFonts w:cstheme="minorHAnsi"/>
                        <w:color w:val="FFFFFF" w:themeColor="background1"/>
                        <w:sz w:val="20"/>
                        <w:szCs w:val="16"/>
                      </w:rPr>
                      <w:t xml:space="preserve"> OF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NUMPAGES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C4C33">
                      <w:rPr>
                        <w:rFonts w:cstheme="minorHAnsi"/>
                        <w:color w:val="FFFFFF" w:themeColor="background1"/>
                        <w:sz w:val="20"/>
                        <w:szCs w:val="16"/>
                      </w:rPr>
                      <w:fldChar w:fldCharType="end"/>
                    </w:r>
                  </w:p>
                </w:txbxContent>
              </v:textbox>
              <w10:wrap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C0D7" w14:textId="77777777" w:rsidR="00C66302" w:rsidRDefault="00C66302" w:rsidP="006530E4">
    <w:pPr>
      <w:pStyle w:val="Footer"/>
      <w:tabs>
        <w:tab w:val="clear" w:pos="9360"/>
        <w:tab w:val="right" w:pos="12960"/>
      </w:tabs>
    </w:pPr>
    <w:r>
      <w:rPr>
        <w:noProof/>
      </w:rPr>
      <mc:AlternateContent>
        <mc:Choice Requires="wps">
          <w:drawing>
            <wp:anchor distT="45720" distB="45720" distL="114300" distR="114300" simplePos="0" relativeHeight="251683840" behindDoc="0" locked="0" layoutInCell="1" allowOverlap="1" wp14:anchorId="7312D158" wp14:editId="63C2A015">
              <wp:simplePos x="0" y="0"/>
              <wp:positionH relativeFrom="page">
                <wp:align>left</wp:align>
              </wp:positionH>
              <wp:positionV relativeFrom="paragraph">
                <wp:posOffset>40186</wp:posOffset>
              </wp:positionV>
              <wp:extent cx="10046525" cy="572883"/>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6525" cy="572883"/>
                      </a:xfrm>
                      <a:prstGeom prst="rect">
                        <a:avLst/>
                      </a:prstGeom>
                      <a:solidFill>
                        <a:srgbClr val="007499"/>
                      </a:solidFill>
                      <a:ln w="9525">
                        <a:noFill/>
                        <a:miter lim="800000"/>
                        <a:headEnd/>
                        <a:tailEnd/>
                      </a:ln>
                    </wps:spPr>
                    <wps:txbx>
                      <w:txbxContent>
                        <w:p w14:paraId="50AC7EA3" w14:textId="4A090562" w:rsidR="00C66302" w:rsidRPr="000C4C33" w:rsidRDefault="00C66302" w:rsidP="000C4C33">
                          <w:pPr>
                            <w:tabs>
                              <w:tab w:val="left" w:pos="720"/>
                              <w:tab w:val="left" w:pos="7020"/>
                              <w:tab w:val="right" w:pos="12420"/>
                            </w:tabs>
                            <w:spacing w:after="0" w:line="240" w:lineRule="auto"/>
                            <w:ind w:right="1122"/>
                            <w:rPr>
                              <w:rFonts w:cstheme="minorHAnsi"/>
                              <w:color w:val="FFFFFF" w:themeColor="background1"/>
                              <w:sz w:val="28"/>
                            </w:rPr>
                          </w:pPr>
                          <w:r w:rsidRPr="000C4C33">
                            <w:rPr>
                              <w:rFonts w:cstheme="minorHAnsi"/>
                              <w:color w:val="FFFFFF" w:themeColor="background1"/>
                              <w:sz w:val="20"/>
                              <w:szCs w:val="16"/>
                            </w:rPr>
                            <w:tab/>
                            <w:t>National Nurse-Led Care Consortium</w:t>
                          </w:r>
                          <w:r w:rsidRPr="000C4C33">
                            <w:rPr>
                              <w:rFonts w:cstheme="minorHAnsi"/>
                              <w:b/>
                              <w:color w:val="FFFFFF" w:themeColor="background1"/>
                              <w:sz w:val="20"/>
                              <w:szCs w:val="16"/>
                            </w:rPr>
                            <w:t xml:space="preserve"> </w:t>
                          </w:r>
                          <w:r w:rsidRPr="000C4C33">
                            <w:rPr>
                              <w:rFonts w:cstheme="minorHAnsi"/>
                              <w:b/>
                              <w:color w:val="FFFFFF" w:themeColor="background1"/>
                              <w:sz w:val="20"/>
                              <w:szCs w:val="16"/>
                            </w:rPr>
                            <w:tab/>
                          </w:r>
                          <w:r w:rsidRPr="000C4C33">
                            <w:rPr>
                              <w:rFonts w:cstheme="minorHAnsi"/>
                              <w:color w:val="FFFFFF" w:themeColor="background1"/>
                              <w:sz w:val="20"/>
                              <w:szCs w:val="16"/>
                              <w:u w:val="single"/>
                            </w:rPr>
                            <w:t>NurseLedCare.org</w:t>
                          </w:r>
                          <w:r w:rsidRPr="000C4C33">
                            <w:rPr>
                              <w:rFonts w:cstheme="minorHAnsi"/>
                              <w:b/>
                              <w:color w:val="FFFFFF" w:themeColor="background1"/>
                              <w:sz w:val="20"/>
                              <w:szCs w:val="16"/>
                            </w:rPr>
                            <w:tab/>
                          </w:r>
                          <w:r w:rsidRPr="000C4C33">
                            <w:rPr>
                              <w:rFonts w:cstheme="minorHAnsi"/>
                              <w:b/>
                              <w:color w:val="FFFFFF" w:themeColor="background1"/>
                              <w:sz w:val="20"/>
                              <w:szCs w:val="16"/>
                            </w:rPr>
                            <w:tab/>
                          </w:r>
                          <w:r w:rsidRPr="000C4C33">
                            <w:rPr>
                              <w:rFonts w:cstheme="minorHAnsi"/>
                              <w:color w:val="FFFFFF" w:themeColor="background1"/>
                              <w:sz w:val="20"/>
                              <w:szCs w:val="16"/>
                            </w:rPr>
                            <w:t xml:space="preserve">PAGE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PAGE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42</w:t>
                          </w:r>
                          <w:r w:rsidRPr="000C4C33">
                            <w:rPr>
                              <w:rFonts w:cstheme="minorHAnsi"/>
                              <w:color w:val="FFFFFF" w:themeColor="background1"/>
                              <w:sz w:val="20"/>
                              <w:szCs w:val="16"/>
                            </w:rPr>
                            <w:fldChar w:fldCharType="end"/>
                          </w:r>
                          <w:r w:rsidRPr="000C4C33">
                            <w:rPr>
                              <w:rFonts w:cstheme="minorHAnsi"/>
                              <w:color w:val="FFFFFF" w:themeColor="background1"/>
                              <w:sz w:val="20"/>
                              <w:szCs w:val="16"/>
                            </w:rPr>
                            <w:t xml:space="preserve"> OF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NUMPAGES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C4C33">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12D158" id="_x0000_t202" coordsize="21600,21600" o:spt="202" path="m,l,21600r21600,l21600,xe">
              <v:stroke joinstyle="miter"/>
              <v:path gradientshapeok="t" o:connecttype="rect"/>
            </v:shapetype>
            <v:shape id="_x0000_s1036" type="#_x0000_t202" style="position:absolute;margin-left:0;margin-top:3.15pt;width:791.05pt;height:45.1pt;z-index:2516838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" fillcolor="#007499" stroked="f">
              <v:textbox>
                <w:txbxContent>
                  <w:p w14:paraId="50AC7EA3" w14:textId="4A090562" w:rsidR="00C66302" w:rsidRPr="000C4C33" w:rsidRDefault="00C66302" w:rsidP="000C4C33">
                    <w:pPr>
                      <w:tabs>
                        <w:tab w:val="left" w:pos="720"/>
                        <w:tab w:val="left" w:pos="7020"/>
                        <w:tab w:val="right" w:pos="12420"/>
                      </w:tabs>
                      <w:spacing w:after="0" w:line="240" w:lineRule="auto"/>
                      <w:ind w:right="1122"/>
                      <w:rPr>
                        <w:rFonts w:cstheme="minorHAnsi"/>
                        <w:color w:val="FFFFFF" w:themeColor="background1"/>
                        <w:sz w:val="28"/>
                      </w:rPr>
                    </w:pPr>
                    <w:r w:rsidRPr="000C4C33">
                      <w:rPr>
                        <w:rFonts w:cstheme="minorHAnsi"/>
                        <w:color w:val="FFFFFF" w:themeColor="background1"/>
                        <w:sz w:val="20"/>
                        <w:szCs w:val="16"/>
                      </w:rPr>
                      <w:tab/>
                      <w:t>National Nurse-Led Care Consortium</w:t>
                    </w:r>
                    <w:r w:rsidRPr="000C4C33">
                      <w:rPr>
                        <w:rFonts w:cstheme="minorHAnsi"/>
                        <w:b/>
                        <w:color w:val="FFFFFF" w:themeColor="background1"/>
                        <w:sz w:val="20"/>
                        <w:szCs w:val="16"/>
                      </w:rPr>
                      <w:t xml:space="preserve"> </w:t>
                    </w:r>
                    <w:r w:rsidRPr="000C4C33">
                      <w:rPr>
                        <w:rFonts w:cstheme="minorHAnsi"/>
                        <w:b/>
                        <w:color w:val="FFFFFF" w:themeColor="background1"/>
                        <w:sz w:val="20"/>
                        <w:szCs w:val="16"/>
                      </w:rPr>
                      <w:tab/>
                    </w:r>
                    <w:r w:rsidRPr="000C4C33">
                      <w:rPr>
                        <w:rFonts w:cstheme="minorHAnsi"/>
                        <w:color w:val="FFFFFF" w:themeColor="background1"/>
                        <w:sz w:val="20"/>
                        <w:szCs w:val="16"/>
                        <w:u w:val="single"/>
                      </w:rPr>
                      <w:t>NurseLedCare.org</w:t>
                    </w:r>
                    <w:r w:rsidRPr="000C4C33">
                      <w:rPr>
                        <w:rFonts w:cstheme="minorHAnsi"/>
                        <w:b/>
                        <w:color w:val="FFFFFF" w:themeColor="background1"/>
                        <w:sz w:val="20"/>
                        <w:szCs w:val="16"/>
                      </w:rPr>
                      <w:tab/>
                    </w:r>
                    <w:r w:rsidRPr="000C4C33">
                      <w:rPr>
                        <w:rFonts w:cstheme="minorHAnsi"/>
                        <w:b/>
                        <w:color w:val="FFFFFF" w:themeColor="background1"/>
                        <w:sz w:val="20"/>
                        <w:szCs w:val="16"/>
                      </w:rPr>
                      <w:tab/>
                    </w:r>
                    <w:r w:rsidRPr="000C4C33">
                      <w:rPr>
                        <w:rFonts w:cstheme="minorHAnsi"/>
                        <w:color w:val="FFFFFF" w:themeColor="background1"/>
                        <w:sz w:val="20"/>
                        <w:szCs w:val="16"/>
                      </w:rPr>
                      <w:t xml:space="preserve">PAGE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PAGE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42</w:t>
                    </w:r>
                    <w:r w:rsidRPr="000C4C33">
                      <w:rPr>
                        <w:rFonts w:cstheme="minorHAnsi"/>
                        <w:color w:val="FFFFFF" w:themeColor="background1"/>
                        <w:sz w:val="20"/>
                        <w:szCs w:val="16"/>
                      </w:rPr>
                      <w:fldChar w:fldCharType="end"/>
                    </w:r>
                    <w:r w:rsidRPr="000C4C33">
                      <w:rPr>
                        <w:rFonts w:cstheme="minorHAnsi"/>
                        <w:color w:val="FFFFFF" w:themeColor="background1"/>
                        <w:sz w:val="20"/>
                        <w:szCs w:val="16"/>
                      </w:rPr>
                      <w:t xml:space="preserve"> OF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NUMPAGES  \* Arabic  \* MERGEFORMAT </w:instrText>
                    </w:r>
                    <w:r w:rsidRPr="000C4C33">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C4C33">
                      <w:rPr>
                        <w:rFonts w:cstheme="minorHAnsi"/>
                        <w:color w:val="FFFFFF" w:themeColor="background1"/>
                        <w:sz w:val="20"/>
                        <w:szCs w:val="16"/>
                      </w:rPr>
                      <w:fldChar w:fldCharType="end"/>
                    </w:r>
                  </w:p>
                </w:txbxContent>
              </v:textbox>
              <w10:wrap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8339" w14:textId="77777777" w:rsidR="00C66302" w:rsidRDefault="00C66302" w:rsidP="006530E4">
    <w:pPr>
      <w:pStyle w:val="Footer"/>
      <w:tabs>
        <w:tab w:val="clear" w:pos="9360"/>
        <w:tab w:val="right" w:pos="12960"/>
      </w:tabs>
    </w:pPr>
    <w:r>
      <w:rPr>
        <w:noProof/>
      </w:rPr>
      <mc:AlternateContent>
        <mc:Choice Requires="wps">
          <w:drawing>
            <wp:anchor distT="45720" distB="45720" distL="114300" distR="114300" simplePos="0" relativeHeight="251696128" behindDoc="0" locked="0" layoutInCell="1" allowOverlap="1" wp14:anchorId="1081FA0D" wp14:editId="312254A7">
              <wp:simplePos x="0" y="0"/>
              <wp:positionH relativeFrom="page">
                <wp:align>left</wp:align>
              </wp:positionH>
              <wp:positionV relativeFrom="paragraph">
                <wp:posOffset>40186</wp:posOffset>
              </wp:positionV>
              <wp:extent cx="7779385" cy="628650"/>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385" cy="628650"/>
                      </a:xfrm>
                      <a:prstGeom prst="rect">
                        <a:avLst/>
                      </a:prstGeom>
                      <a:solidFill>
                        <a:srgbClr val="007499"/>
                      </a:solidFill>
                      <a:ln w="9525">
                        <a:noFill/>
                        <a:miter lim="800000"/>
                        <a:headEnd/>
                        <a:tailEnd/>
                      </a:ln>
                    </wps:spPr>
                    <wps:txbx>
                      <w:txbxContent>
                        <w:p w14:paraId="41FA156B" w14:textId="506EF40A" w:rsidR="00C66302" w:rsidRPr="00066CEB" w:rsidRDefault="00C66302" w:rsidP="00066CEB">
                          <w:pPr>
                            <w:tabs>
                              <w:tab w:val="left" w:pos="720"/>
                              <w:tab w:val="left" w:pos="5310"/>
                              <w:tab w:val="right" w:pos="11520"/>
                              <w:tab w:val="right" w:pos="12060"/>
                            </w:tabs>
                            <w:spacing w:after="0" w:line="240" w:lineRule="auto"/>
                            <w:ind w:right="3462"/>
                            <w:rPr>
                              <w:rFonts w:cstheme="minorHAnsi"/>
                              <w:color w:val="FFFFFF" w:themeColor="background1"/>
                              <w:sz w:val="28"/>
                            </w:rPr>
                          </w:pPr>
                          <w:r w:rsidRPr="00066CEB">
                            <w:rPr>
                              <w:rFonts w:cstheme="minorHAnsi"/>
                              <w:color w:val="FFFFFF" w:themeColor="background1"/>
                              <w:sz w:val="20"/>
                              <w:szCs w:val="16"/>
                            </w:rPr>
                            <w:tab/>
                          </w:r>
                          <w:r>
                            <w:rPr>
                              <w:rFonts w:cstheme="minorHAnsi"/>
                              <w:color w:val="FFFFFF" w:themeColor="background1"/>
                              <w:sz w:val="20"/>
                              <w:szCs w:val="16"/>
                            </w:rPr>
                            <w:t xml:space="preserve">National </w:t>
                          </w:r>
                          <w:r w:rsidRPr="00066CEB">
                            <w:rPr>
                              <w:rFonts w:cstheme="minorHAnsi"/>
                              <w:color w:val="FFFFFF" w:themeColor="background1"/>
                              <w:sz w:val="20"/>
                              <w:szCs w:val="16"/>
                            </w:rPr>
                            <w:t>Nurse-Led Care Consortium</w:t>
                          </w:r>
                          <w:r w:rsidRPr="00066CEB">
                            <w:rPr>
                              <w:rFonts w:cstheme="minorHAnsi"/>
                              <w:b/>
                              <w:color w:val="FFFFFF" w:themeColor="background1"/>
                              <w:sz w:val="20"/>
                              <w:szCs w:val="16"/>
                            </w:rPr>
                            <w:t xml:space="preserve"> </w:t>
                          </w:r>
                          <w:r w:rsidRPr="00066CEB">
                            <w:rPr>
                              <w:rFonts w:cstheme="minorHAnsi"/>
                              <w:b/>
                              <w:color w:val="FFFFFF" w:themeColor="background1"/>
                              <w:sz w:val="20"/>
                              <w:szCs w:val="16"/>
                            </w:rPr>
                            <w:tab/>
                          </w:r>
                          <w:r w:rsidRPr="00066CEB">
                            <w:rPr>
                              <w:rFonts w:cstheme="minorHAnsi"/>
                              <w:color w:val="FFFFFF" w:themeColor="background1"/>
                              <w:sz w:val="20"/>
                              <w:szCs w:val="16"/>
                              <w:u w:val="single"/>
                            </w:rPr>
                            <w:t>NurseLedCare.org</w:t>
                          </w:r>
                          <w:r w:rsidRPr="00066CEB">
                            <w:rPr>
                              <w:rFonts w:cstheme="minorHAnsi"/>
                              <w:b/>
                              <w:color w:val="FFFFFF" w:themeColor="background1"/>
                              <w:sz w:val="20"/>
                              <w:szCs w:val="16"/>
                            </w:rPr>
                            <w:tab/>
                          </w:r>
                          <w:r w:rsidRPr="00066CEB">
                            <w:rPr>
                              <w:rFonts w:cstheme="minorHAnsi"/>
                              <w:color w:val="FFFFFF" w:themeColor="background1"/>
                              <w:sz w:val="20"/>
                              <w:szCs w:val="16"/>
                            </w:rPr>
                            <w:t xml:space="preserve">PAGE </w:t>
                          </w:r>
                          <w:r w:rsidRPr="00066CEB">
                            <w:rPr>
                              <w:rFonts w:cstheme="minorHAnsi"/>
                              <w:color w:val="FFFFFF" w:themeColor="background1"/>
                              <w:sz w:val="20"/>
                              <w:szCs w:val="16"/>
                            </w:rPr>
                            <w:fldChar w:fldCharType="begin"/>
                          </w:r>
                          <w:r w:rsidRPr="00066CEB">
                            <w:rPr>
                              <w:rFonts w:cstheme="minorHAnsi"/>
                              <w:color w:val="FFFFFF" w:themeColor="background1"/>
                              <w:sz w:val="20"/>
                              <w:szCs w:val="16"/>
                            </w:rPr>
                            <w:instrText xml:space="preserve"> PAGE  \* Arabic  \* MERGEFORMAT </w:instrText>
                          </w:r>
                          <w:r w:rsidRPr="00066CEB">
                            <w:rPr>
                              <w:rFonts w:cstheme="minorHAnsi"/>
                              <w:color w:val="FFFFFF" w:themeColor="background1"/>
                              <w:sz w:val="20"/>
                              <w:szCs w:val="16"/>
                            </w:rPr>
                            <w:fldChar w:fldCharType="separate"/>
                          </w:r>
                          <w:r w:rsidR="008043D2">
                            <w:rPr>
                              <w:rFonts w:cstheme="minorHAnsi"/>
                              <w:noProof/>
                              <w:color w:val="FFFFFF" w:themeColor="background1"/>
                              <w:sz w:val="20"/>
                              <w:szCs w:val="16"/>
                            </w:rPr>
                            <w:t>49</w:t>
                          </w:r>
                          <w:r w:rsidRPr="00066CEB">
                            <w:rPr>
                              <w:rFonts w:cstheme="minorHAnsi"/>
                              <w:color w:val="FFFFFF" w:themeColor="background1"/>
                              <w:sz w:val="20"/>
                              <w:szCs w:val="16"/>
                            </w:rPr>
                            <w:fldChar w:fldCharType="end"/>
                          </w:r>
                          <w:r w:rsidRPr="00066CEB">
                            <w:rPr>
                              <w:rFonts w:cstheme="minorHAnsi"/>
                              <w:color w:val="FFFFFF" w:themeColor="background1"/>
                              <w:sz w:val="20"/>
                              <w:szCs w:val="16"/>
                            </w:rPr>
                            <w:t xml:space="preserve"> OF </w:t>
                          </w:r>
                          <w:r w:rsidRPr="00066CEB">
                            <w:rPr>
                              <w:rFonts w:cstheme="minorHAnsi"/>
                              <w:color w:val="FFFFFF" w:themeColor="background1"/>
                              <w:sz w:val="20"/>
                              <w:szCs w:val="16"/>
                            </w:rPr>
                            <w:fldChar w:fldCharType="begin"/>
                          </w:r>
                          <w:r w:rsidRPr="00066CEB">
                            <w:rPr>
                              <w:rFonts w:cstheme="minorHAnsi"/>
                              <w:color w:val="FFFFFF" w:themeColor="background1"/>
                              <w:sz w:val="20"/>
                              <w:szCs w:val="16"/>
                            </w:rPr>
                            <w:instrText xml:space="preserve"> NUMPAGES  \* Arabic  \* MERGEFORMAT </w:instrText>
                          </w:r>
                          <w:r w:rsidRPr="00066CEB">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66CEB">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81FA0D" id="_x0000_t202" coordsize="21600,21600" o:spt="202" path="m,l,21600r21600,l21600,xe">
              <v:stroke joinstyle="miter"/>
              <v:path gradientshapeok="t" o:connecttype="rect"/>
            </v:shapetype>
            <v:shape id="_x0000_s1038" type="#_x0000_t202" style="position:absolute;margin-left:0;margin-top:3.15pt;width:612.55pt;height:49.5pt;z-index:2516961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" fillcolor="#007499" stroked="f">
              <v:textbox>
                <w:txbxContent>
                  <w:p w14:paraId="41FA156B" w14:textId="506EF40A" w:rsidR="00C66302" w:rsidRPr="00066CEB" w:rsidRDefault="00C66302" w:rsidP="00066CEB">
                    <w:pPr>
                      <w:tabs>
                        <w:tab w:val="left" w:pos="720"/>
                        <w:tab w:val="left" w:pos="5310"/>
                        <w:tab w:val="right" w:pos="11520"/>
                        <w:tab w:val="right" w:pos="12060"/>
                      </w:tabs>
                      <w:spacing w:after="0" w:line="240" w:lineRule="auto"/>
                      <w:ind w:right="3462"/>
                      <w:rPr>
                        <w:rFonts w:cstheme="minorHAnsi"/>
                        <w:color w:val="FFFFFF" w:themeColor="background1"/>
                        <w:sz w:val="28"/>
                      </w:rPr>
                    </w:pPr>
                    <w:r w:rsidRPr="00066CEB">
                      <w:rPr>
                        <w:rFonts w:cstheme="minorHAnsi"/>
                        <w:color w:val="FFFFFF" w:themeColor="background1"/>
                        <w:sz w:val="20"/>
                        <w:szCs w:val="16"/>
                      </w:rPr>
                      <w:tab/>
                    </w:r>
                    <w:r>
                      <w:rPr>
                        <w:rFonts w:cstheme="minorHAnsi"/>
                        <w:color w:val="FFFFFF" w:themeColor="background1"/>
                        <w:sz w:val="20"/>
                        <w:szCs w:val="16"/>
                      </w:rPr>
                      <w:t xml:space="preserve">National </w:t>
                    </w:r>
                    <w:r w:rsidRPr="00066CEB">
                      <w:rPr>
                        <w:rFonts w:cstheme="minorHAnsi"/>
                        <w:color w:val="FFFFFF" w:themeColor="background1"/>
                        <w:sz w:val="20"/>
                        <w:szCs w:val="16"/>
                      </w:rPr>
                      <w:t>Nurse-Led Care Consortium</w:t>
                    </w:r>
                    <w:r w:rsidRPr="00066CEB">
                      <w:rPr>
                        <w:rFonts w:cstheme="minorHAnsi"/>
                        <w:b/>
                        <w:color w:val="FFFFFF" w:themeColor="background1"/>
                        <w:sz w:val="20"/>
                        <w:szCs w:val="16"/>
                      </w:rPr>
                      <w:t xml:space="preserve"> </w:t>
                    </w:r>
                    <w:r w:rsidRPr="00066CEB">
                      <w:rPr>
                        <w:rFonts w:cstheme="minorHAnsi"/>
                        <w:b/>
                        <w:color w:val="FFFFFF" w:themeColor="background1"/>
                        <w:sz w:val="20"/>
                        <w:szCs w:val="16"/>
                      </w:rPr>
                      <w:tab/>
                    </w:r>
                    <w:r w:rsidRPr="00066CEB">
                      <w:rPr>
                        <w:rFonts w:cstheme="minorHAnsi"/>
                        <w:color w:val="FFFFFF" w:themeColor="background1"/>
                        <w:sz w:val="20"/>
                        <w:szCs w:val="16"/>
                        <w:u w:val="single"/>
                      </w:rPr>
                      <w:t>NurseLedCare.org</w:t>
                    </w:r>
                    <w:r w:rsidRPr="00066CEB">
                      <w:rPr>
                        <w:rFonts w:cstheme="minorHAnsi"/>
                        <w:b/>
                        <w:color w:val="FFFFFF" w:themeColor="background1"/>
                        <w:sz w:val="20"/>
                        <w:szCs w:val="16"/>
                      </w:rPr>
                      <w:tab/>
                    </w:r>
                    <w:r w:rsidRPr="00066CEB">
                      <w:rPr>
                        <w:rFonts w:cstheme="minorHAnsi"/>
                        <w:color w:val="FFFFFF" w:themeColor="background1"/>
                        <w:sz w:val="20"/>
                        <w:szCs w:val="16"/>
                      </w:rPr>
                      <w:t xml:space="preserve">PAGE </w:t>
                    </w:r>
                    <w:r w:rsidRPr="00066CEB">
                      <w:rPr>
                        <w:rFonts w:cstheme="minorHAnsi"/>
                        <w:color w:val="FFFFFF" w:themeColor="background1"/>
                        <w:sz w:val="20"/>
                        <w:szCs w:val="16"/>
                      </w:rPr>
                      <w:fldChar w:fldCharType="begin"/>
                    </w:r>
                    <w:r w:rsidRPr="00066CEB">
                      <w:rPr>
                        <w:rFonts w:cstheme="minorHAnsi"/>
                        <w:color w:val="FFFFFF" w:themeColor="background1"/>
                        <w:sz w:val="20"/>
                        <w:szCs w:val="16"/>
                      </w:rPr>
                      <w:instrText xml:space="preserve"> PAGE  \* Arabic  \* MERGEFORMAT </w:instrText>
                    </w:r>
                    <w:r w:rsidRPr="00066CEB">
                      <w:rPr>
                        <w:rFonts w:cstheme="minorHAnsi"/>
                        <w:color w:val="FFFFFF" w:themeColor="background1"/>
                        <w:sz w:val="20"/>
                        <w:szCs w:val="16"/>
                      </w:rPr>
                      <w:fldChar w:fldCharType="separate"/>
                    </w:r>
                    <w:r w:rsidR="008043D2">
                      <w:rPr>
                        <w:rFonts w:cstheme="minorHAnsi"/>
                        <w:noProof/>
                        <w:color w:val="FFFFFF" w:themeColor="background1"/>
                        <w:sz w:val="20"/>
                        <w:szCs w:val="16"/>
                      </w:rPr>
                      <w:t>49</w:t>
                    </w:r>
                    <w:r w:rsidRPr="00066CEB">
                      <w:rPr>
                        <w:rFonts w:cstheme="minorHAnsi"/>
                        <w:color w:val="FFFFFF" w:themeColor="background1"/>
                        <w:sz w:val="20"/>
                        <w:szCs w:val="16"/>
                      </w:rPr>
                      <w:fldChar w:fldCharType="end"/>
                    </w:r>
                    <w:r w:rsidRPr="00066CEB">
                      <w:rPr>
                        <w:rFonts w:cstheme="minorHAnsi"/>
                        <w:color w:val="FFFFFF" w:themeColor="background1"/>
                        <w:sz w:val="20"/>
                        <w:szCs w:val="16"/>
                      </w:rPr>
                      <w:t xml:space="preserve"> OF </w:t>
                    </w:r>
                    <w:r w:rsidRPr="00066CEB">
                      <w:rPr>
                        <w:rFonts w:cstheme="minorHAnsi"/>
                        <w:color w:val="FFFFFF" w:themeColor="background1"/>
                        <w:sz w:val="20"/>
                        <w:szCs w:val="16"/>
                      </w:rPr>
                      <w:fldChar w:fldCharType="begin"/>
                    </w:r>
                    <w:r w:rsidRPr="00066CEB">
                      <w:rPr>
                        <w:rFonts w:cstheme="minorHAnsi"/>
                        <w:color w:val="FFFFFF" w:themeColor="background1"/>
                        <w:sz w:val="20"/>
                        <w:szCs w:val="16"/>
                      </w:rPr>
                      <w:instrText xml:space="preserve"> NUMPAGES  \* Arabic  \* MERGEFORMAT </w:instrText>
                    </w:r>
                    <w:r w:rsidRPr="00066CEB">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66CEB">
                      <w:rPr>
                        <w:rFonts w:cstheme="minorHAnsi"/>
                        <w:color w:val="FFFFFF" w:themeColor="background1"/>
                        <w:sz w:val="20"/>
                        <w:szCs w:val="16"/>
                      </w:rPr>
                      <w:fldChar w:fldCharType="end"/>
                    </w:r>
                  </w:p>
                </w:txbxContent>
              </v:textbox>
              <w10:wrap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018A" w14:textId="77777777" w:rsidR="00C66302" w:rsidRDefault="00C66302">
    <w:pPr>
      <w:pStyle w:val="Footer"/>
    </w:pPr>
    <w:r>
      <w:rPr>
        <w:noProof/>
      </w:rPr>
      <mc:AlternateContent>
        <mc:Choice Requires="wps">
          <w:drawing>
            <wp:anchor distT="45720" distB="45720" distL="114300" distR="114300" simplePos="0" relativeHeight="251673600" behindDoc="0" locked="0" layoutInCell="1" allowOverlap="1" wp14:anchorId="0AA3520A" wp14:editId="68B5D95F">
              <wp:simplePos x="0" y="0"/>
              <wp:positionH relativeFrom="page">
                <wp:align>right</wp:align>
              </wp:positionH>
              <wp:positionV relativeFrom="paragraph">
                <wp:posOffset>56515</wp:posOffset>
              </wp:positionV>
              <wp:extent cx="10060940" cy="572883"/>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0940" cy="572883"/>
                      </a:xfrm>
                      <a:prstGeom prst="rect">
                        <a:avLst/>
                      </a:prstGeom>
                      <a:solidFill>
                        <a:srgbClr val="007499"/>
                      </a:solidFill>
                      <a:ln w="9525">
                        <a:noFill/>
                        <a:miter lim="800000"/>
                        <a:headEnd/>
                        <a:tailEnd/>
                      </a:ln>
                    </wps:spPr>
                    <wps:txbx>
                      <w:txbxContent>
                        <w:p w14:paraId="3655676A" w14:textId="5B87296E" w:rsidR="00C66302" w:rsidRPr="00044E58" w:rsidRDefault="00C66302" w:rsidP="00044E58">
                          <w:pPr>
                            <w:tabs>
                              <w:tab w:val="left" w:pos="720"/>
                              <w:tab w:val="left" w:pos="7110"/>
                              <w:tab w:val="right" w:pos="14391"/>
                            </w:tabs>
                            <w:spacing w:after="0" w:line="240" w:lineRule="auto"/>
                            <w:ind w:right="1131"/>
                            <w:rPr>
                              <w:rFonts w:cstheme="minorHAnsi"/>
                              <w:color w:val="FFFFFF" w:themeColor="background1"/>
                              <w:sz w:val="28"/>
                            </w:rPr>
                          </w:pPr>
                          <w:r w:rsidRPr="00044E58">
                            <w:rPr>
                              <w:rFonts w:cstheme="minorHAnsi"/>
                              <w:color w:val="FFFFFF" w:themeColor="background1"/>
                              <w:sz w:val="20"/>
                              <w:szCs w:val="16"/>
                            </w:rPr>
                            <w:tab/>
                          </w:r>
                          <w:r>
                            <w:rPr>
                              <w:rFonts w:cstheme="minorHAnsi"/>
                              <w:color w:val="FFFFFF" w:themeColor="background1"/>
                              <w:sz w:val="20"/>
                              <w:szCs w:val="16"/>
                            </w:rPr>
                            <w:t xml:space="preserve">National </w:t>
                          </w:r>
                          <w:r w:rsidRPr="00066CEB">
                            <w:rPr>
                              <w:rFonts w:cstheme="minorHAnsi"/>
                              <w:color w:val="FFFFFF" w:themeColor="background1"/>
                              <w:sz w:val="20"/>
                              <w:szCs w:val="16"/>
                            </w:rPr>
                            <w:t>Nurse-Led Care Consortium</w:t>
                          </w:r>
                          <w:r w:rsidRPr="00044E58">
                            <w:rPr>
                              <w:rFonts w:cstheme="minorHAnsi"/>
                              <w:color w:val="FFFFFF" w:themeColor="background1"/>
                              <w:sz w:val="20"/>
                              <w:szCs w:val="16"/>
                            </w:rPr>
                            <w:tab/>
                          </w:r>
                          <w:r>
                            <w:rPr>
                              <w:rFonts w:cstheme="minorHAnsi"/>
                              <w:color w:val="FFFFFF" w:themeColor="background1"/>
                              <w:sz w:val="20"/>
                              <w:szCs w:val="16"/>
                              <w:u w:val="single"/>
                            </w:rPr>
                            <w:t>NurseLedCare.org</w:t>
                          </w:r>
                          <w:r w:rsidRPr="00044E58">
                            <w:rPr>
                              <w:rFonts w:cstheme="minorHAnsi"/>
                              <w:color w:val="FFFFFF" w:themeColor="background1"/>
                              <w:sz w:val="20"/>
                              <w:szCs w:val="16"/>
                            </w:rPr>
                            <w:tab/>
                            <w:t xml:space="preserve">PAGE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PAGE  \* Arabic  \* MERGEFORMAT </w:instrText>
                          </w:r>
                          <w:r w:rsidRPr="00044E58">
                            <w:rPr>
                              <w:rFonts w:cstheme="minorHAnsi"/>
                              <w:color w:val="FFFFFF" w:themeColor="background1"/>
                              <w:sz w:val="20"/>
                              <w:szCs w:val="16"/>
                            </w:rPr>
                            <w:fldChar w:fldCharType="separate"/>
                          </w:r>
                          <w:r w:rsidR="008043D2">
                            <w:rPr>
                              <w:rFonts w:cstheme="minorHAnsi"/>
                              <w:noProof/>
                              <w:color w:val="FFFFFF" w:themeColor="background1"/>
                              <w:sz w:val="20"/>
                              <w:szCs w:val="16"/>
                            </w:rPr>
                            <w:t>50</w:t>
                          </w:r>
                          <w:r w:rsidRPr="00044E58">
                            <w:rPr>
                              <w:rFonts w:cstheme="minorHAnsi"/>
                              <w:color w:val="FFFFFF" w:themeColor="background1"/>
                              <w:sz w:val="20"/>
                              <w:szCs w:val="16"/>
                            </w:rPr>
                            <w:fldChar w:fldCharType="end"/>
                          </w:r>
                          <w:r w:rsidRPr="00044E58">
                            <w:rPr>
                              <w:rFonts w:cstheme="minorHAnsi"/>
                              <w:color w:val="FFFFFF" w:themeColor="background1"/>
                              <w:sz w:val="20"/>
                              <w:szCs w:val="16"/>
                            </w:rPr>
                            <w:t xml:space="preserve"> OF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NUMPAGES  \* Arabic  \* MERGEFORMAT </w:instrText>
                          </w:r>
                          <w:r w:rsidRPr="00044E58">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44E58">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A3520A" id="_x0000_t202" coordsize="21600,21600" o:spt="202" path="m,l,21600r21600,l21600,xe">
              <v:stroke joinstyle="miter"/>
              <v:path gradientshapeok="t" o:connecttype="rect"/>
            </v:shapetype>
            <v:shape id="_x0000_s1040" type="#_x0000_t202" style="position:absolute;margin-left:741pt;margin-top:4.45pt;width:792.2pt;height:45.1pt;z-index:2516736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" fillcolor="#007499" stroked="f">
              <v:textbox>
                <w:txbxContent>
                  <w:p w14:paraId="3655676A" w14:textId="5B87296E" w:rsidR="00C66302" w:rsidRPr="00044E58" w:rsidRDefault="00C66302" w:rsidP="00044E58">
                    <w:pPr>
                      <w:tabs>
                        <w:tab w:val="left" w:pos="720"/>
                        <w:tab w:val="left" w:pos="7110"/>
                        <w:tab w:val="right" w:pos="14391"/>
                      </w:tabs>
                      <w:spacing w:after="0" w:line="240" w:lineRule="auto"/>
                      <w:ind w:right="1131"/>
                      <w:rPr>
                        <w:rFonts w:cstheme="minorHAnsi"/>
                        <w:color w:val="FFFFFF" w:themeColor="background1"/>
                        <w:sz w:val="28"/>
                      </w:rPr>
                    </w:pPr>
                    <w:r w:rsidRPr="00044E58">
                      <w:rPr>
                        <w:rFonts w:cstheme="minorHAnsi"/>
                        <w:color w:val="FFFFFF" w:themeColor="background1"/>
                        <w:sz w:val="20"/>
                        <w:szCs w:val="16"/>
                      </w:rPr>
                      <w:tab/>
                    </w:r>
                    <w:r>
                      <w:rPr>
                        <w:rFonts w:cstheme="minorHAnsi"/>
                        <w:color w:val="FFFFFF" w:themeColor="background1"/>
                        <w:sz w:val="20"/>
                        <w:szCs w:val="16"/>
                      </w:rPr>
                      <w:t xml:space="preserve">National </w:t>
                    </w:r>
                    <w:r w:rsidRPr="00066CEB">
                      <w:rPr>
                        <w:rFonts w:cstheme="minorHAnsi"/>
                        <w:color w:val="FFFFFF" w:themeColor="background1"/>
                        <w:sz w:val="20"/>
                        <w:szCs w:val="16"/>
                      </w:rPr>
                      <w:t>Nurse-Led Care Consortium</w:t>
                    </w:r>
                    <w:r w:rsidRPr="00044E58">
                      <w:rPr>
                        <w:rFonts w:cstheme="minorHAnsi"/>
                        <w:color w:val="FFFFFF" w:themeColor="background1"/>
                        <w:sz w:val="20"/>
                        <w:szCs w:val="16"/>
                      </w:rPr>
                      <w:tab/>
                    </w:r>
                    <w:r>
                      <w:rPr>
                        <w:rFonts w:cstheme="minorHAnsi"/>
                        <w:color w:val="FFFFFF" w:themeColor="background1"/>
                        <w:sz w:val="20"/>
                        <w:szCs w:val="16"/>
                        <w:u w:val="single"/>
                      </w:rPr>
                      <w:t>NurseLedCare.org</w:t>
                    </w:r>
                    <w:r w:rsidRPr="00044E58">
                      <w:rPr>
                        <w:rFonts w:cstheme="minorHAnsi"/>
                        <w:color w:val="FFFFFF" w:themeColor="background1"/>
                        <w:sz w:val="20"/>
                        <w:szCs w:val="16"/>
                      </w:rPr>
                      <w:tab/>
                      <w:t xml:space="preserve">PAGE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PAGE  \* Arabic  \* MERGEFORMAT </w:instrText>
                    </w:r>
                    <w:r w:rsidRPr="00044E58">
                      <w:rPr>
                        <w:rFonts w:cstheme="minorHAnsi"/>
                        <w:color w:val="FFFFFF" w:themeColor="background1"/>
                        <w:sz w:val="20"/>
                        <w:szCs w:val="16"/>
                      </w:rPr>
                      <w:fldChar w:fldCharType="separate"/>
                    </w:r>
                    <w:r w:rsidR="008043D2">
                      <w:rPr>
                        <w:rFonts w:cstheme="minorHAnsi"/>
                        <w:noProof/>
                        <w:color w:val="FFFFFF" w:themeColor="background1"/>
                        <w:sz w:val="20"/>
                        <w:szCs w:val="16"/>
                      </w:rPr>
                      <w:t>50</w:t>
                    </w:r>
                    <w:r w:rsidRPr="00044E58">
                      <w:rPr>
                        <w:rFonts w:cstheme="minorHAnsi"/>
                        <w:color w:val="FFFFFF" w:themeColor="background1"/>
                        <w:sz w:val="20"/>
                        <w:szCs w:val="16"/>
                      </w:rPr>
                      <w:fldChar w:fldCharType="end"/>
                    </w:r>
                    <w:r w:rsidRPr="00044E58">
                      <w:rPr>
                        <w:rFonts w:cstheme="minorHAnsi"/>
                        <w:color w:val="FFFFFF" w:themeColor="background1"/>
                        <w:sz w:val="20"/>
                        <w:szCs w:val="16"/>
                      </w:rPr>
                      <w:t xml:space="preserve"> OF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NUMPAGES  \* Arabic  \* MERGEFORMAT </w:instrText>
                    </w:r>
                    <w:r w:rsidRPr="00044E58">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44E58">
                      <w:rPr>
                        <w:rFonts w:cstheme="minorHAnsi"/>
                        <w:color w:val="FFFFFF" w:themeColor="background1"/>
                        <w:sz w:val="20"/>
                        <w:szCs w:val="16"/>
                      </w:rPr>
                      <w:fldChar w:fldCharType="end"/>
                    </w:r>
                  </w:p>
                </w:txbxContent>
              </v:textbox>
              <w10:wrap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59AE" w14:textId="77777777" w:rsidR="00C66302" w:rsidRDefault="00C66302">
    <w:pPr>
      <w:pStyle w:val="Footer"/>
    </w:pPr>
    <w:r>
      <w:rPr>
        <w:noProof/>
      </w:rPr>
      <mc:AlternateContent>
        <mc:Choice Requires="wps">
          <w:drawing>
            <wp:anchor distT="45720" distB="45720" distL="114300" distR="114300" simplePos="0" relativeHeight="251699200" behindDoc="0" locked="0" layoutInCell="1" allowOverlap="1" wp14:anchorId="4B34BE26" wp14:editId="3EE0FDCD">
              <wp:simplePos x="0" y="0"/>
              <wp:positionH relativeFrom="page">
                <wp:align>left</wp:align>
              </wp:positionH>
              <wp:positionV relativeFrom="paragraph">
                <wp:posOffset>45720</wp:posOffset>
              </wp:positionV>
              <wp:extent cx="7765576" cy="628650"/>
              <wp:effectExtent l="0" t="0" r="6985" b="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628650"/>
                      </a:xfrm>
                      <a:prstGeom prst="rect">
                        <a:avLst/>
                      </a:prstGeom>
                      <a:solidFill>
                        <a:srgbClr val="007499"/>
                      </a:solidFill>
                      <a:ln w="9525">
                        <a:noFill/>
                        <a:miter lim="800000"/>
                        <a:headEnd/>
                        <a:tailEnd/>
                      </a:ln>
                    </wps:spPr>
                    <wps:txbx>
                      <w:txbxContent>
                        <w:p w14:paraId="58153248" w14:textId="07BAF868" w:rsidR="00C66302" w:rsidRPr="00044E58" w:rsidRDefault="00C66302" w:rsidP="00044E58">
                          <w:pPr>
                            <w:tabs>
                              <w:tab w:val="left" w:pos="720"/>
                              <w:tab w:val="left" w:pos="5310"/>
                              <w:tab w:val="right" w:pos="10800"/>
                            </w:tabs>
                            <w:spacing w:after="0" w:line="240" w:lineRule="auto"/>
                            <w:ind w:right="1131"/>
                            <w:rPr>
                              <w:rFonts w:cstheme="minorHAnsi"/>
                              <w:color w:val="FFFFFF" w:themeColor="background1"/>
                              <w:sz w:val="28"/>
                            </w:rPr>
                          </w:pPr>
                          <w:r w:rsidRPr="00044E58">
                            <w:rPr>
                              <w:rFonts w:cstheme="minorHAnsi"/>
                              <w:color w:val="FFFFFF" w:themeColor="background1"/>
                              <w:sz w:val="20"/>
                              <w:szCs w:val="16"/>
                            </w:rPr>
                            <w:tab/>
                            <w:t>National Nurse-Led Care Consortium</w:t>
                          </w:r>
                          <w:r w:rsidRPr="00044E58">
                            <w:rPr>
                              <w:rFonts w:cstheme="minorHAnsi"/>
                              <w:b/>
                              <w:color w:val="FFFFFF" w:themeColor="background1"/>
                              <w:sz w:val="20"/>
                              <w:szCs w:val="16"/>
                            </w:rPr>
                            <w:t xml:space="preserve"> </w:t>
                          </w:r>
                          <w:r w:rsidRPr="00044E58">
                            <w:rPr>
                              <w:rFonts w:cstheme="minorHAnsi"/>
                              <w:b/>
                              <w:color w:val="FFFFFF" w:themeColor="background1"/>
                              <w:sz w:val="20"/>
                              <w:szCs w:val="16"/>
                            </w:rPr>
                            <w:tab/>
                          </w:r>
                          <w:r>
                            <w:rPr>
                              <w:rFonts w:cstheme="minorHAnsi"/>
                              <w:color w:val="FFFFFF" w:themeColor="background1"/>
                              <w:sz w:val="20"/>
                              <w:szCs w:val="16"/>
                              <w:u w:val="single"/>
                            </w:rPr>
                            <w:t>NurseLedCare.org</w:t>
                          </w:r>
                          <w:r w:rsidRPr="00044E58">
                            <w:rPr>
                              <w:rFonts w:cstheme="minorHAnsi"/>
                              <w:b/>
                              <w:color w:val="FFFFFF" w:themeColor="background1"/>
                              <w:sz w:val="20"/>
                              <w:szCs w:val="16"/>
                            </w:rPr>
                            <w:tab/>
                          </w:r>
                          <w:r w:rsidRPr="00044E58">
                            <w:rPr>
                              <w:rFonts w:cstheme="minorHAnsi"/>
                              <w:color w:val="FFFFFF" w:themeColor="background1"/>
                              <w:sz w:val="20"/>
                              <w:szCs w:val="16"/>
                            </w:rPr>
                            <w:t xml:space="preserve">PAGE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PAGE  \* Arabic  \* MERGEFORMAT </w:instrText>
                          </w:r>
                          <w:r w:rsidRPr="00044E58">
                            <w:rPr>
                              <w:rFonts w:cstheme="minorHAnsi"/>
                              <w:color w:val="FFFFFF" w:themeColor="background1"/>
                              <w:sz w:val="20"/>
                              <w:szCs w:val="16"/>
                            </w:rPr>
                            <w:fldChar w:fldCharType="separate"/>
                          </w:r>
                          <w:r w:rsidR="008043D2">
                            <w:rPr>
                              <w:rFonts w:cstheme="minorHAnsi"/>
                              <w:noProof/>
                              <w:color w:val="FFFFFF" w:themeColor="background1"/>
                              <w:sz w:val="20"/>
                              <w:szCs w:val="16"/>
                            </w:rPr>
                            <w:t>53</w:t>
                          </w:r>
                          <w:r w:rsidRPr="00044E58">
                            <w:rPr>
                              <w:rFonts w:cstheme="minorHAnsi"/>
                              <w:color w:val="FFFFFF" w:themeColor="background1"/>
                              <w:sz w:val="20"/>
                              <w:szCs w:val="16"/>
                            </w:rPr>
                            <w:fldChar w:fldCharType="end"/>
                          </w:r>
                          <w:r w:rsidRPr="00044E58">
                            <w:rPr>
                              <w:rFonts w:cstheme="minorHAnsi"/>
                              <w:color w:val="FFFFFF" w:themeColor="background1"/>
                              <w:sz w:val="20"/>
                              <w:szCs w:val="16"/>
                            </w:rPr>
                            <w:t xml:space="preserve"> OF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NUMPAGES  \* Arabic  \* MERGEFORMAT </w:instrText>
                          </w:r>
                          <w:r w:rsidRPr="00044E58">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44E58">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34BE26" id="_x0000_t202" coordsize="21600,21600" o:spt="202" path="m,l,21600r21600,l21600,xe">
              <v:stroke joinstyle="miter"/>
              <v:path gradientshapeok="t" o:connecttype="rect"/>
            </v:shapetype>
            <v:shape id="_x0000_s1042" type="#_x0000_t202" style="position:absolute;margin-left:0;margin-top:3.6pt;width:611.45pt;height:49.5pt;z-index:2516992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" fillcolor="#007499" stroked="f">
              <v:textbox>
                <w:txbxContent>
                  <w:p w14:paraId="58153248" w14:textId="07BAF868" w:rsidR="00C66302" w:rsidRPr="00044E58" w:rsidRDefault="00C66302" w:rsidP="00044E58">
                    <w:pPr>
                      <w:tabs>
                        <w:tab w:val="left" w:pos="720"/>
                        <w:tab w:val="left" w:pos="5310"/>
                        <w:tab w:val="right" w:pos="10800"/>
                      </w:tabs>
                      <w:spacing w:after="0" w:line="240" w:lineRule="auto"/>
                      <w:ind w:right="1131"/>
                      <w:rPr>
                        <w:rFonts w:cstheme="minorHAnsi"/>
                        <w:color w:val="FFFFFF" w:themeColor="background1"/>
                        <w:sz w:val="28"/>
                      </w:rPr>
                    </w:pPr>
                    <w:r w:rsidRPr="00044E58">
                      <w:rPr>
                        <w:rFonts w:cstheme="minorHAnsi"/>
                        <w:color w:val="FFFFFF" w:themeColor="background1"/>
                        <w:sz w:val="20"/>
                        <w:szCs w:val="16"/>
                      </w:rPr>
                      <w:tab/>
                      <w:t>National Nurse-Led Care Consortium</w:t>
                    </w:r>
                    <w:r w:rsidRPr="00044E58">
                      <w:rPr>
                        <w:rFonts w:cstheme="minorHAnsi"/>
                        <w:b/>
                        <w:color w:val="FFFFFF" w:themeColor="background1"/>
                        <w:sz w:val="20"/>
                        <w:szCs w:val="16"/>
                      </w:rPr>
                      <w:t xml:space="preserve"> </w:t>
                    </w:r>
                    <w:r w:rsidRPr="00044E58">
                      <w:rPr>
                        <w:rFonts w:cstheme="minorHAnsi"/>
                        <w:b/>
                        <w:color w:val="FFFFFF" w:themeColor="background1"/>
                        <w:sz w:val="20"/>
                        <w:szCs w:val="16"/>
                      </w:rPr>
                      <w:tab/>
                    </w:r>
                    <w:r>
                      <w:rPr>
                        <w:rFonts w:cstheme="minorHAnsi"/>
                        <w:color w:val="FFFFFF" w:themeColor="background1"/>
                        <w:sz w:val="20"/>
                        <w:szCs w:val="16"/>
                        <w:u w:val="single"/>
                      </w:rPr>
                      <w:t>NurseLedCare.org</w:t>
                    </w:r>
                    <w:r w:rsidRPr="00044E58">
                      <w:rPr>
                        <w:rFonts w:cstheme="minorHAnsi"/>
                        <w:b/>
                        <w:color w:val="FFFFFF" w:themeColor="background1"/>
                        <w:sz w:val="20"/>
                        <w:szCs w:val="16"/>
                      </w:rPr>
                      <w:tab/>
                    </w:r>
                    <w:r w:rsidRPr="00044E58">
                      <w:rPr>
                        <w:rFonts w:cstheme="minorHAnsi"/>
                        <w:color w:val="FFFFFF" w:themeColor="background1"/>
                        <w:sz w:val="20"/>
                        <w:szCs w:val="16"/>
                      </w:rPr>
                      <w:t xml:space="preserve">PAGE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PAGE  \* Arabic  \* MERGEFORMAT </w:instrText>
                    </w:r>
                    <w:r w:rsidRPr="00044E58">
                      <w:rPr>
                        <w:rFonts w:cstheme="minorHAnsi"/>
                        <w:color w:val="FFFFFF" w:themeColor="background1"/>
                        <w:sz w:val="20"/>
                        <w:szCs w:val="16"/>
                      </w:rPr>
                      <w:fldChar w:fldCharType="separate"/>
                    </w:r>
                    <w:r w:rsidR="008043D2">
                      <w:rPr>
                        <w:rFonts w:cstheme="minorHAnsi"/>
                        <w:noProof/>
                        <w:color w:val="FFFFFF" w:themeColor="background1"/>
                        <w:sz w:val="20"/>
                        <w:szCs w:val="16"/>
                      </w:rPr>
                      <w:t>53</w:t>
                    </w:r>
                    <w:r w:rsidRPr="00044E58">
                      <w:rPr>
                        <w:rFonts w:cstheme="minorHAnsi"/>
                        <w:color w:val="FFFFFF" w:themeColor="background1"/>
                        <w:sz w:val="20"/>
                        <w:szCs w:val="16"/>
                      </w:rPr>
                      <w:fldChar w:fldCharType="end"/>
                    </w:r>
                    <w:r w:rsidRPr="00044E58">
                      <w:rPr>
                        <w:rFonts w:cstheme="minorHAnsi"/>
                        <w:color w:val="FFFFFF" w:themeColor="background1"/>
                        <w:sz w:val="20"/>
                        <w:szCs w:val="16"/>
                      </w:rPr>
                      <w:t xml:space="preserve"> OF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NUMPAGES  \* Arabic  \* MERGEFORMAT </w:instrText>
                    </w:r>
                    <w:r w:rsidRPr="00044E58">
                      <w:rPr>
                        <w:rFonts w:cstheme="minorHAnsi"/>
                        <w:color w:val="FFFFFF" w:themeColor="background1"/>
                        <w:sz w:val="20"/>
                        <w:szCs w:val="16"/>
                      </w:rPr>
                      <w:fldChar w:fldCharType="separate"/>
                    </w:r>
                    <w:r w:rsidR="008043D2">
                      <w:rPr>
                        <w:rFonts w:cstheme="minorHAnsi"/>
                        <w:noProof/>
                        <w:color w:val="FFFFFF" w:themeColor="background1"/>
                        <w:sz w:val="20"/>
                        <w:szCs w:val="16"/>
                      </w:rPr>
                      <w:t>60</w:t>
                    </w:r>
                    <w:r w:rsidRPr="00044E58">
                      <w:rPr>
                        <w:rFonts w:cstheme="minorHAnsi"/>
                        <w:color w:val="FFFFFF" w:themeColor="background1"/>
                        <w:sz w:val="20"/>
                        <w:szCs w:val="16"/>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5FE44" w14:textId="77777777" w:rsidR="00C66302" w:rsidRDefault="00C66302" w:rsidP="005670A5">
      <w:pPr>
        <w:spacing w:after="0" w:line="240" w:lineRule="auto"/>
      </w:pPr>
      <w:r>
        <w:separator/>
      </w:r>
    </w:p>
  </w:footnote>
  <w:footnote w:type="continuationSeparator" w:id="0">
    <w:p w14:paraId="59A76E9C" w14:textId="77777777" w:rsidR="00C66302" w:rsidRDefault="00C66302" w:rsidP="005670A5">
      <w:pPr>
        <w:spacing w:after="0" w:line="240" w:lineRule="auto"/>
      </w:pPr>
      <w:r>
        <w:continuationSeparator/>
      </w:r>
    </w:p>
  </w:footnote>
  <w:footnote w:id="1">
    <w:p w14:paraId="538363E7" w14:textId="77777777" w:rsidR="00C66302" w:rsidRPr="00155166" w:rsidRDefault="00C66302" w:rsidP="007D17D6">
      <w:pPr>
        <w:pStyle w:val="FootnoteText"/>
        <w:rPr>
          <w:rFonts w:asciiTheme="majorHAnsi" w:hAnsiTheme="majorHAnsi"/>
        </w:rPr>
      </w:pPr>
      <w:r w:rsidRPr="00155166">
        <w:rPr>
          <w:rStyle w:val="FootnoteReference"/>
          <w:rFonts w:asciiTheme="majorHAnsi" w:hAnsiTheme="majorHAnsi"/>
        </w:rPr>
        <w:footnoteRef/>
      </w:r>
      <w:r w:rsidRPr="00155166">
        <w:rPr>
          <w:rFonts w:asciiTheme="majorHAnsi" w:hAnsiTheme="majorHAnsi"/>
        </w:rPr>
        <w:t xml:space="preserve"> The Homeland Security Exercise and Evaluation Program (HSEEP) provides a set of guiding principles for exercise programs, as well as a common approach to exercise program management, design and development, conduct, evaluation, and improvement planning. For More information visit:  </w:t>
      </w:r>
      <w:hyperlink r:id="rId1" w:history="1">
        <w:r w:rsidRPr="00155166">
          <w:rPr>
            <w:rStyle w:val="Hyperlink"/>
            <w:rFonts w:asciiTheme="majorHAnsi" w:hAnsiTheme="majorHAnsi"/>
          </w:rPr>
          <w:t>http://www.fema.gov/media-library-data/20130726-1914-25045-8890/hseep_apr13_.pdf</w:t>
        </w:r>
      </w:hyperlink>
    </w:p>
    <w:p w14:paraId="729C6C35" w14:textId="77777777" w:rsidR="00C66302" w:rsidRDefault="00C66302" w:rsidP="007D17D6">
      <w:pPr>
        <w:pStyle w:val="FootnoteText"/>
      </w:pPr>
    </w:p>
  </w:footnote>
  <w:footnote w:id="2">
    <w:p w14:paraId="0D55B94E" w14:textId="77777777" w:rsidR="00C66302" w:rsidRPr="007C17F5" w:rsidRDefault="00C66302" w:rsidP="005733E5">
      <w:pPr>
        <w:pStyle w:val="FootnoteText"/>
        <w:rPr>
          <w:rFonts w:asciiTheme="majorHAnsi" w:hAnsiTheme="majorHAnsi"/>
        </w:rPr>
      </w:pPr>
      <w:r w:rsidRPr="007C17F5">
        <w:rPr>
          <w:rStyle w:val="FootnoteReference"/>
          <w:rFonts w:asciiTheme="majorHAnsi" w:hAnsiTheme="majorHAnsi"/>
        </w:rPr>
        <w:footnoteRef/>
      </w:r>
      <w:r w:rsidRPr="007C17F5">
        <w:rPr>
          <w:rFonts w:asciiTheme="majorHAnsi" w:hAnsiTheme="majorHAnsi"/>
        </w:rPr>
        <w:t xml:space="preserve"> Adapted from National Center for the Study of Preparedness and Catastrophic Event Response (PACER) Toolkit-Emergency Management Memorandum of Understanding Template (Section 7-5, page 146)</w:t>
      </w:r>
    </w:p>
    <w:p w14:paraId="2CB2A9E6" w14:textId="77777777" w:rsidR="00C66302" w:rsidRPr="007C17F5" w:rsidRDefault="00571FEF" w:rsidP="005733E5">
      <w:pPr>
        <w:pStyle w:val="FootnoteText"/>
        <w:rPr>
          <w:rFonts w:asciiTheme="majorHAnsi" w:hAnsiTheme="majorHAnsi"/>
        </w:rPr>
      </w:pPr>
      <w:hyperlink r:id="rId2" w:history="1">
        <w:r w:rsidR="00C66302" w:rsidRPr="007C17F5">
          <w:rPr>
            <w:rStyle w:val="Hyperlink"/>
            <w:rFonts w:asciiTheme="majorHAnsi" w:hAnsiTheme="majorHAnsi"/>
          </w:rPr>
          <w:t>http://www.pacercenter.org/media/29523/pacer-mor-758%20emergency%20toolkit%20-%20final.pdf.pdf</w:t>
        </w:r>
      </w:hyperlink>
    </w:p>
    <w:p w14:paraId="5D2C97BF" w14:textId="77777777" w:rsidR="00C66302" w:rsidRDefault="00C66302" w:rsidP="005733E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DD5D" w14:textId="77777777" w:rsidR="00C66302" w:rsidRDefault="00C66302">
    <w:pPr>
      <w:pStyle w:val="Header"/>
    </w:pPr>
    <w:r>
      <w:rPr>
        <w:noProof/>
      </w:rPr>
      <w:drawing>
        <wp:anchor distT="0" distB="0" distL="114300" distR="114300" simplePos="0" relativeHeight="251661312" behindDoc="0" locked="0" layoutInCell="1" allowOverlap="1" wp14:anchorId="5AB1EA19" wp14:editId="766EA376">
          <wp:simplePos x="0" y="0"/>
          <wp:positionH relativeFrom="margin">
            <wp:align>center</wp:align>
          </wp:positionH>
          <wp:positionV relativeFrom="paragraph">
            <wp:posOffset>-220032</wp:posOffset>
          </wp:positionV>
          <wp:extent cx="6370320" cy="676275"/>
          <wp:effectExtent l="0" t="0" r="0" b="9525"/>
          <wp:wrapThrough wrapText="bothSides">
            <wp:wrapPolygon edited="0">
              <wp:start x="1679" y="0"/>
              <wp:lineTo x="581" y="1825"/>
              <wp:lineTo x="129" y="4868"/>
              <wp:lineTo x="0" y="12777"/>
              <wp:lineTo x="0" y="14603"/>
              <wp:lineTo x="2196" y="19470"/>
              <wp:lineTo x="2002" y="21296"/>
              <wp:lineTo x="2519" y="21296"/>
              <wp:lineTo x="21510" y="18862"/>
              <wp:lineTo x="21510" y="608"/>
              <wp:lineTo x="2713" y="0"/>
              <wp:lineTo x="1679" y="0"/>
            </wp:wrapPolygon>
          </wp:wrapThrough>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7032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D81D2AB" wp14:editId="487B93B5">
          <wp:simplePos x="0" y="0"/>
          <wp:positionH relativeFrom="page">
            <wp:align>right</wp:align>
          </wp:positionH>
          <wp:positionV relativeFrom="paragraph">
            <wp:posOffset>3738252</wp:posOffset>
          </wp:positionV>
          <wp:extent cx="10025748" cy="1654694"/>
          <wp:effectExtent l="0" t="5398"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s_wavy_colorful_abstract_73355_2560x1600.jpg"/>
                  <pic:cNvPicPr/>
                </pic:nvPicPr>
                <pic:blipFill rotWithShape="1">
                  <a:blip r:embed="rId2">
                    <a:extLst>
                      <a:ext uri="{BEBA8EAE-BF5A-486C-A8C5-ECC9F3942E4B}">
                        <a14:imgProps xmlns:a14="http://schemas.microsoft.com/office/drawing/2010/main">
                          <a14:imgLayer r:embed="rId3">
                            <a14:imgEffect>
                              <a14:saturation sat="33000"/>
                            </a14:imgEffect>
                          </a14:imgLayer>
                        </a14:imgProps>
                      </a:ext>
                      <a:ext uri="{28A0092B-C50C-407E-A947-70E740481C1C}">
                        <a14:useLocalDpi xmlns:a14="http://schemas.microsoft.com/office/drawing/2010/main" val="0"/>
                      </a:ext>
                    </a:extLst>
                  </a:blip>
                  <a:srcRect t="33077"/>
                  <a:stretch/>
                </pic:blipFill>
                <pic:spPr bwMode="auto">
                  <a:xfrm rot="16200000">
                    <a:off x="0" y="0"/>
                    <a:ext cx="10025748" cy="1654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353E" w14:textId="4BB98715"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71552" behindDoc="0" locked="0" layoutInCell="1" allowOverlap="1" wp14:anchorId="2520FD66" wp14:editId="41F54A67">
              <wp:simplePos x="0" y="0"/>
              <wp:positionH relativeFrom="page">
                <wp:align>left</wp:align>
              </wp:positionH>
              <wp:positionV relativeFrom="paragraph">
                <wp:posOffset>-458981</wp:posOffset>
              </wp:positionV>
              <wp:extent cx="7820025" cy="572883"/>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572883"/>
                      </a:xfrm>
                      <a:prstGeom prst="rect">
                        <a:avLst/>
                      </a:prstGeom>
                      <a:solidFill>
                        <a:srgbClr val="007499"/>
                      </a:solidFill>
                      <a:ln w="9525">
                        <a:noFill/>
                        <a:miter lim="800000"/>
                        <a:headEnd/>
                        <a:tailEnd/>
                      </a:ln>
                    </wps:spPr>
                    <wps:txbx>
                      <w:txbxContent>
                        <w:p w14:paraId="44F350E1" w14:textId="63A4BD0B" w:rsidR="00C66302" w:rsidRPr="006D112A" w:rsidRDefault="00C66302" w:rsidP="006D112A">
                          <w:pPr>
                            <w:spacing w:after="0" w:line="240" w:lineRule="auto"/>
                            <w:ind w:left="1440" w:right="1950"/>
                            <w:jc w:val="center"/>
                            <w:rPr>
                              <w:color w:val="FFFFFF" w:themeColor="background1"/>
                              <w:sz w:val="28"/>
                            </w:rPr>
                          </w:pPr>
                          <w:r>
                            <w:rPr>
                              <w:rFonts w:cs="AvenirLTStd-Roman"/>
                              <w:color w:val="FFFFFF" w:themeColor="background1"/>
                              <w:sz w:val="20"/>
                              <w:szCs w:val="16"/>
                            </w:rPr>
                            <w:t>Health Center Emergency Management Plan 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20FD66" id="_x0000_t202" coordsize="21600,21600" o:spt="202" path="m,l,21600r21600,l21600,xe">
              <v:stroke joinstyle="miter"/>
              <v:path gradientshapeok="t" o:connecttype="rect"/>
            </v:shapetype>
            <v:shape id="Text Box 3" o:spid="_x0000_s1043" type="#_x0000_t202" style="position:absolute;left:0;text-align:left;margin-left:0;margin-top:-36.15pt;width:615.75pt;height:45.1pt;z-index:2516715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" fillcolor="#007499" stroked="f">
              <v:textbox>
                <w:txbxContent>
                  <w:p w14:paraId="44F350E1" w14:textId="63A4BD0B" w:rsidR="00C66302" w:rsidRPr="006D112A" w:rsidRDefault="00C66302" w:rsidP="006D112A">
                    <w:pPr>
                      <w:spacing w:after="0" w:line="240" w:lineRule="auto"/>
                      <w:ind w:left="1440" w:right="1950"/>
                      <w:jc w:val="center"/>
                      <w:rPr>
                        <w:color w:val="FFFFFF" w:themeColor="background1"/>
                        <w:sz w:val="28"/>
                      </w:rPr>
                    </w:pPr>
                    <w:r>
                      <w:rPr>
                        <w:rFonts w:cs="AvenirLTStd-Roman"/>
                        <w:color w:val="FFFFFF" w:themeColor="background1"/>
                        <w:sz w:val="20"/>
                        <w:szCs w:val="16"/>
                      </w:rPr>
                      <w:t>Health Center Emergency Management Plan Template</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4DCB4EBC" w14:textId="77777777" w:rsidR="00C66302" w:rsidRPr="006462DC" w:rsidRDefault="00C66302" w:rsidP="006462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25DE" w14:textId="6ECC1EBF"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67456" behindDoc="0" locked="0" layoutInCell="1" allowOverlap="1" wp14:anchorId="31787CD3" wp14:editId="67213F4F">
              <wp:simplePos x="0" y="0"/>
              <wp:positionH relativeFrom="page">
                <wp:align>left</wp:align>
              </wp:positionH>
              <wp:positionV relativeFrom="paragraph">
                <wp:posOffset>-458981</wp:posOffset>
              </wp:positionV>
              <wp:extent cx="7765576" cy="572883"/>
              <wp:effectExtent l="0" t="0" r="698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572883"/>
                      </a:xfrm>
                      <a:prstGeom prst="rect">
                        <a:avLst/>
                      </a:prstGeom>
                      <a:solidFill>
                        <a:srgbClr val="007499"/>
                      </a:solidFill>
                      <a:ln w="9525">
                        <a:noFill/>
                        <a:miter lim="800000"/>
                        <a:headEnd/>
                        <a:tailEnd/>
                      </a:ln>
                    </wps:spPr>
                    <wps:txbx>
                      <w:txbxContent>
                        <w:p w14:paraId="1D9810AA" w14:textId="42082405" w:rsidR="00C66302" w:rsidRPr="00620A6E" w:rsidRDefault="00C66302" w:rsidP="00620A6E">
                          <w:pPr>
                            <w:spacing w:after="0" w:line="240" w:lineRule="auto"/>
                            <w:ind w:left="1440" w:right="1845"/>
                            <w:jc w:val="center"/>
                            <w:rPr>
                              <w:color w:val="FFFFFF" w:themeColor="background1"/>
                              <w:sz w:val="28"/>
                            </w:rPr>
                          </w:pPr>
                          <w:r>
                            <w:rPr>
                              <w:rFonts w:cs="AvenirLTStd-Roman"/>
                              <w:color w:val="FFFFFF" w:themeColor="background1"/>
                              <w:sz w:val="20"/>
                              <w:szCs w:val="16"/>
                            </w:rPr>
                            <w:t>Health Center Emergency Management Plan 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787CD3" id="_x0000_t202" coordsize="21600,21600" o:spt="202" path="m,l,21600r21600,l21600,xe">
              <v:stroke joinstyle="miter"/>
              <v:path gradientshapeok="t" o:connecttype="rect"/>
            </v:shapetype>
            <v:shape id="_x0000_s1027" type="#_x0000_t202" style="position:absolute;left:0;text-align:left;margin-left:0;margin-top:-36.15pt;width:611.45pt;height:45.1pt;z-index:251667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" fillcolor="#007499" stroked="f">
              <v:textbox>
                <w:txbxContent>
                  <w:p w14:paraId="1D9810AA" w14:textId="42082405" w:rsidR="00C66302" w:rsidRPr="00620A6E" w:rsidRDefault="00C66302" w:rsidP="00620A6E">
                    <w:pPr>
                      <w:spacing w:after="0" w:line="240" w:lineRule="auto"/>
                      <w:ind w:left="1440" w:right="1845"/>
                      <w:jc w:val="center"/>
                      <w:rPr>
                        <w:color w:val="FFFFFF" w:themeColor="background1"/>
                        <w:sz w:val="28"/>
                      </w:rPr>
                    </w:pPr>
                    <w:r>
                      <w:rPr>
                        <w:rFonts w:cs="AvenirLTStd-Roman"/>
                        <w:color w:val="FFFFFF" w:themeColor="background1"/>
                        <w:sz w:val="20"/>
                        <w:szCs w:val="16"/>
                      </w:rPr>
                      <w:t>Health Center Emergency Management Plan Template</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15</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39405844" w14:textId="77777777" w:rsidR="00C66302" w:rsidRPr="006462DC" w:rsidRDefault="00C66302" w:rsidP="006462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A3D7" w14:textId="3C239EDE"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77696" behindDoc="0" locked="0" layoutInCell="1" allowOverlap="1" wp14:anchorId="396DB168" wp14:editId="015A578F">
              <wp:simplePos x="0" y="0"/>
              <wp:positionH relativeFrom="page">
                <wp:align>left</wp:align>
              </wp:positionH>
              <wp:positionV relativeFrom="paragraph">
                <wp:posOffset>-457200</wp:posOffset>
              </wp:positionV>
              <wp:extent cx="10235821" cy="572883"/>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1" cy="572883"/>
                      </a:xfrm>
                      <a:prstGeom prst="rect">
                        <a:avLst/>
                      </a:prstGeom>
                      <a:solidFill>
                        <a:srgbClr val="007499"/>
                      </a:solidFill>
                      <a:ln w="9525">
                        <a:noFill/>
                        <a:miter lim="800000"/>
                        <a:headEnd/>
                        <a:tailEnd/>
                      </a:ln>
                    </wps:spPr>
                    <wps:txbx>
                      <w:txbxContent>
                        <w:p w14:paraId="01DDC1AD" w14:textId="77777777" w:rsidR="00C66302" w:rsidRDefault="00C66302" w:rsidP="00393A7E">
                          <w:pPr>
                            <w:spacing w:after="0" w:line="240" w:lineRule="auto"/>
                            <w:ind w:left="1440" w:right="5730"/>
                            <w:jc w:val="center"/>
                            <w:rPr>
                              <w:rFonts w:cs="AvenirLTStd-Roman"/>
                              <w:color w:val="FFFFFF" w:themeColor="background1"/>
                              <w:sz w:val="20"/>
                              <w:szCs w:val="16"/>
                            </w:rPr>
                          </w:pPr>
                        </w:p>
                        <w:p w14:paraId="2CDDB7BB" w14:textId="77777777" w:rsidR="00C66302" w:rsidRPr="00620A6E" w:rsidRDefault="00C66302" w:rsidP="00393A7E">
                          <w:pPr>
                            <w:spacing w:after="0" w:line="240" w:lineRule="auto"/>
                            <w:ind w:left="1440" w:right="5730"/>
                            <w:jc w:val="center"/>
                            <w:rPr>
                              <w:color w:val="FFFFFF" w:themeColor="background1"/>
                              <w:sz w:val="28"/>
                            </w:rPr>
                          </w:pPr>
                          <w:r>
                            <w:rPr>
                              <w:rFonts w:cs="AvenirLTStd-Roman"/>
                              <w:color w:val="FFFFFF" w:themeColor="background1"/>
                              <w:sz w:val="20"/>
                              <w:szCs w:val="16"/>
                            </w:rPr>
                            <w:t>Health Center Emergency Management Plan Template</w:t>
                          </w:r>
                        </w:p>
                        <w:p w14:paraId="20CCCBE9" w14:textId="7B093FB3" w:rsidR="00C66302" w:rsidRPr="000B2FFB" w:rsidRDefault="00C66302" w:rsidP="00393A7E">
                          <w:pPr>
                            <w:spacing w:after="0" w:line="240" w:lineRule="auto"/>
                            <w:ind w:left="1440" w:right="5730"/>
                            <w:jc w:val="right"/>
                            <w:rPr>
                              <w:color w:val="FFFFFF" w:themeColor="background1"/>
                              <w:sz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96DB168" id="_x0000_t202" coordsize="21600,21600" o:spt="202" path="m,l,21600r21600,l21600,xe">
              <v:stroke joinstyle="miter"/>
              <v:path gradientshapeok="t" o:connecttype="rect"/>
            </v:shapetype>
            <v:shape id="Text Box 23" o:spid="_x0000_s1029" type="#_x0000_t202" style="position:absolute;left:0;text-align:left;margin-left:0;margin-top:-36pt;width:805.95pt;height:45.1pt;z-index:2516776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" fillcolor="#007499" stroked="f">
              <v:textbox>
                <w:txbxContent>
                  <w:p w14:paraId="01DDC1AD" w14:textId="77777777" w:rsidR="00C66302" w:rsidRDefault="00C66302" w:rsidP="00393A7E">
                    <w:pPr>
                      <w:spacing w:after="0" w:line="240" w:lineRule="auto"/>
                      <w:ind w:left="1440" w:right="5730"/>
                      <w:jc w:val="center"/>
                      <w:rPr>
                        <w:rFonts w:cs="AvenirLTStd-Roman"/>
                        <w:color w:val="FFFFFF" w:themeColor="background1"/>
                        <w:sz w:val="20"/>
                        <w:szCs w:val="16"/>
                      </w:rPr>
                    </w:pPr>
                  </w:p>
                  <w:p w14:paraId="2CDDB7BB" w14:textId="77777777" w:rsidR="00C66302" w:rsidRPr="00620A6E" w:rsidRDefault="00C66302" w:rsidP="00393A7E">
                    <w:pPr>
                      <w:spacing w:after="0" w:line="240" w:lineRule="auto"/>
                      <w:ind w:left="1440" w:right="5730"/>
                      <w:jc w:val="center"/>
                      <w:rPr>
                        <w:color w:val="FFFFFF" w:themeColor="background1"/>
                        <w:sz w:val="28"/>
                      </w:rPr>
                    </w:pPr>
                    <w:r>
                      <w:rPr>
                        <w:rFonts w:cs="AvenirLTStd-Roman"/>
                        <w:color w:val="FFFFFF" w:themeColor="background1"/>
                        <w:sz w:val="20"/>
                        <w:szCs w:val="16"/>
                      </w:rPr>
                      <w:t>Health Center Emergency Management Plan Template</w:t>
                    </w:r>
                  </w:p>
                  <w:p w14:paraId="20CCCBE9" w14:textId="7B093FB3" w:rsidR="00C66302" w:rsidRPr="000B2FFB" w:rsidRDefault="00C66302" w:rsidP="00393A7E">
                    <w:pPr>
                      <w:spacing w:after="0" w:line="240" w:lineRule="auto"/>
                      <w:ind w:left="1440" w:right="5730"/>
                      <w:jc w:val="right"/>
                      <w:rPr>
                        <w:color w:val="FFFFFF" w:themeColor="background1"/>
                        <w:sz w:val="24"/>
                      </w:rPr>
                    </w:pP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38</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3EEE61BF" w14:textId="77777777" w:rsidR="00C66302" w:rsidRPr="006462DC" w:rsidRDefault="00C66302" w:rsidP="006462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B092" w14:textId="694856DC"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87936" behindDoc="0" locked="0" layoutInCell="1" allowOverlap="1" wp14:anchorId="2143AED9" wp14:editId="71C6644E">
              <wp:simplePos x="0" y="0"/>
              <wp:positionH relativeFrom="page">
                <wp:align>left</wp:align>
              </wp:positionH>
              <wp:positionV relativeFrom="paragraph">
                <wp:posOffset>-457200</wp:posOffset>
              </wp:positionV>
              <wp:extent cx="10235821" cy="572883"/>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1" cy="572883"/>
                      </a:xfrm>
                      <a:prstGeom prst="rect">
                        <a:avLst/>
                      </a:prstGeom>
                      <a:solidFill>
                        <a:srgbClr val="007499"/>
                      </a:solidFill>
                      <a:ln w="9525">
                        <a:noFill/>
                        <a:miter lim="800000"/>
                        <a:headEnd/>
                        <a:tailEnd/>
                      </a:ln>
                    </wps:spPr>
                    <wps:txbx>
                      <w:txbxContent>
                        <w:p w14:paraId="25F7352C" w14:textId="3716EB6E" w:rsidR="00C66302" w:rsidRPr="00F86BCC" w:rsidRDefault="00C66302" w:rsidP="00F86BCC">
                          <w:pPr>
                            <w:spacing w:after="0" w:line="240" w:lineRule="auto"/>
                            <w:ind w:left="1440" w:right="1410"/>
                            <w:jc w:val="center"/>
                            <w:rPr>
                              <w:color w:val="FFFFFF" w:themeColor="background1"/>
                              <w:sz w:val="28"/>
                            </w:rPr>
                          </w:pPr>
                          <w:r>
                            <w:rPr>
                              <w:rFonts w:cs="AvenirLTStd-Roman"/>
                              <w:color w:val="FFFFFF" w:themeColor="background1"/>
                              <w:sz w:val="20"/>
                              <w:szCs w:val="16"/>
                            </w:rPr>
                            <w:t>Health Center Emergency Management Plan 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3AED9" id="_x0000_t202" coordsize="21600,21600" o:spt="202" path="m,l,21600r21600,l21600,xe">
              <v:stroke joinstyle="miter"/>
              <v:path gradientshapeok="t" o:connecttype="rect"/>
            </v:shapetype>
            <v:shape id="Text Box 182" o:spid="_x0000_s1031" type="#_x0000_t202" style="position:absolute;left:0;text-align:left;margin-left:0;margin-top:-36pt;width:805.95pt;height:45.1pt;z-index:251687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" fillcolor="#007499" stroked="f">
              <v:textbox>
                <w:txbxContent>
                  <w:p w14:paraId="25F7352C" w14:textId="3716EB6E" w:rsidR="00C66302" w:rsidRPr="00F86BCC" w:rsidRDefault="00C66302" w:rsidP="00F86BCC">
                    <w:pPr>
                      <w:spacing w:after="0" w:line="240" w:lineRule="auto"/>
                      <w:ind w:left="1440" w:right="1410"/>
                      <w:jc w:val="center"/>
                      <w:rPr>
                        <w:color w:val="FFFFFF" w:themeColor="background1"/>
                        <w:sz w:val="28"/>
                      </w:rPr>
                    </w:pPr>
                    <w:r>
                      <w:rPr>
                        <w:rFonts w:cs="AvenirLTStd-Roman"/>
                        <w:color w:val="FFFFFF" w:themeColor="background1"/>
                        <w:sz w:val="20"/>
                        <w:szCs w:val="16"/>
                      </w:rPr>
                      <w:t>Health Center Emergency Management Plan Template</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39</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757B9658" w14:textId="77777777" w:rsidR="00C66302" w:rsidRPr="006462DC" w:rsidRDefault="00C66302" w:rsidP="006462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97B4" w14:textId="2D2FF1DE"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92032" behindDoc="0" locked="0" layoutInCell="1" allowOverlap="1" wp14:anchorId="486DB8C5" wp14:editId="07AC7A4B">
              <wp:simplePos x="0" y="0"/>
              <wp:positionH relativeFrom="page">
                <wp:align>left</wp:align>
              </wp:positionH>
              <wp:positionV relativeFrom="paragraph">
                <wp:posOffset>-457200</wp:posOffset>
              </wp:positionV>
              <wp:extent cx="7767955" cy="572883"/>
              <wp:effectExtent l="0" t="0" r="4445"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572883"/>
                      </a:xfrm>
                      <a:prstGeom prst="rect">
                        <a:avLst/>
                      </a:prstGeom>
                      <a:solidFill>
                        <a:srgbClr val="007499"/>
                      </a:solidFill>
                      <a:ln w="9525">
                        <a:noFill/>
                        <a:miter lim="800000"/>
                        <a:headEnd/>
                        <a:tailEnd/>
                      </a:ln>
                    </wps:spPr>
                    <wps:txbx>
                      <w:txbxContent>
                        <w:p w14:paraId="2DB9486C" w14:textId="5ABDE619" w:rsidR="00C66302" w:rsidRPr="00F86BCC" w:rsidRDefault="00C66302" w:rsidP="00F86BCC">
                          <w:pPr>
                            <w:spacing w:after="0" w:line="240" w:lineRule="auto"/>
                            <w:ind w:left="1440" w:right="1845"/>
                            <w:jc w:val="center"/>
                            <w:rPr>
                              <w:color w:val="FFFFFF" w:themeColor="background1"/>
                              <w:sz w:val="28"/>
                            </w:rPr>
                          </w:pPr>
                          <w:r>
                            <w:rPr>
                              <w:rFonts w:cs="AvenirLTStd-Roman"/>
                              <w:color w:val="FFFFFF" w:themeColor="background1"/>
                              <w:sz w:val="20"/>
                              <w:szCs w:val="16"/>
                            </w:rPr>
                            <w:t>Health Center Emergency Management Plan 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6DB8C5" id="_x0000_t202" coordsize="21600,21600" o:spt="202" path="m,l,21600r21600,l21600,xe">
              <v:stroke joinstyle="miter"/>
              <v:path gradientshapeok="t" o:connecttype="rect"/>
            </v:shapetype>
            <v:shape id="Text Box 185" o:spid="_x0000_s1033" type="#_x0000_t202" style="position:absolute;left:0;text-align:left;margin-left:0;margin-top:-36pt;width:611.65pt;height:45.1pt;z-index:2516920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" fillcolor="#007499" stroked="f">
              <v:textbox>
                <w:txbxContent>
                  <w:p w14:paraId="2DB9486C" w14:textId="5ABDE619" w:rsidR="00C66302" w:rsidRPr="00F86BCC" w:rsidRDefault="00C66302" w:rsidP="00F86BCC">
                    <w:pPr>
                      <w:spacing w:after="0" w:line="240" w:lineRule="auto"/>
                      <w:ind w:left="1440" w:right="1845"/>
                      <w:jc w:val="center"/>
                      <w:rPr>
                        <w:color w:val="FFFFFF" w:themeColor="background1"/>
                        <w:sz w:val="28"/>
                      </w:rPr>
                    </w:pPr>
                    <w:r>
                      <w:rPr>
                        <w:rFonts w:cs="AvenirLTStd-Roman"/>
                        <w:color w:val="FFFFFF" w:themeColor="background1"/>
                        <w:sz w:val="20"/>
                        <w:szCs w:val="16"/>
                      </w:rPr>
                      <w:t>Health Center Emergency Management Plan Template</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41</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4218B1E7" w14:textId="77777777" w:rsidR="00C66302" w:rsidRPr="006462DC" w:rsidRDefault="00C66302" w:rsidP="006462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6D50" w14:textId="07307959"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81792" behindDoc="0" locked="0" layoutInCell="1" allowOverlap="1" wp14:anchorId="16C49810" wp14:editId="6295F51F">
              <wp:simplePos x="0" y="0"/>
              <wp:positionH relativeFrom="page">
                <wp:align>left</wp:align>
              </wp:positionH>
              <wp:positionV relativeFrom="paragraph">
                <wp:posOffset>-457200</wp:posOffset>
              </wp:positionV>
              <wp:extent cx="10106025" cy="572883"/>
              <wp:effectExtent l="0" t="0" r="952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6025" cy="572883"/>
                      </a:xfrm>
                      <a:prstGeom prst="rect">
                        <a:avLst/>
                      </a:prstGeom>
                      <a:solidFill>
                        <a:srgbClr val="007499"/>
                      </a:solidFill>
                      <a:ln w="9525">
                        <a:noFill/>
                        <a:miter lim="800000"/>
                        <a:headEnd/>
                        <a:tailEnd/>
                      </a:ln>
                    </wps:spPr>
                    <wps:txbx>
                      <w:txbxContent>
                        <w:p w14:paraId="5AFFF297" w14:textId="52DF7B9C" w:rsidR="00C66302" w:rsidRPr="000C4C33" w:rsidRDefault="00C66302" w:rsidP="000C4C33">
                          <w:pPr>
                            <w:spacing w:after="0" w:line="240" w:lineRule="auto"/>
                            <w:ind w:left="1440" w:right="1410"/>
                            <w:jc w:val="center"/>
                            <w:rPr>
                              <w:color w:val="FFFFFF" w:themeColor="background1"/>
                              <w:sz w:val="28"/>
                            </w:rPr>
                          </w:pPr>
                          <w:r>
                            <w:rPr>
                              <w:rFonts w:cs="AvenirLTStd-Roman"/>
                              <w:color w:val="FFFFFF" w:themeColor="background1"/>
                              <w:sz w:val="20"/>
                              <w:szCs w:val="16"/>
                            </w:rPr>
                            <w:t>Health Center Emergency Management Plan 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C49810" id="_x0000_t202" coordsize="21600,21600" o:spt="202" path="m,l,21600r21600,l21600,xe">
              <v:stroke joinstyle="miter"/>
              <v:path gradientshapeok="t" o:connecttype="rect"/>
            </v:shapetype>
            <v:shape id="Text Box 24" o:spid="_x0000_s1035" type="#_x0000_t202" style="position:absolute;left:0;text-align:left;margin-left:0;margin-top:-36pt;width:795.75pt;height:45.1pt;z-index:2516817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" fillcolor="#007499" stroked="f">
              <v:textbox>
                <w:txbxContent>
                  <w:p w14:paraId="5AFFF297" w14:textId="52DF7B9C" w:rsidR="00C66302" w:rsidRPr="000C4C33" w:rsidRDefault="00C66302" w:rsidP="000C4C33">
                    <w:pPr>
                      <w:spacing w:after="0" w:line="240" w:lineRule="auto"/>
                      <w:ind w:left="1440" w:right="1410"/>
                      <w:jc w:val="center"/>
                      <w:rPr>
                        <w:color w:val="FFFFFF" w:themeColor="background1"/>
                        <w:sz w:val="28"/>
                      </w:rPr>
                    </w:pPr>
                    <w:r>
                      <w:rPr>
                        <w:rFonts w:cs="AvenirLTStd-Roman"/>
                        <w:color w:val="FFFFFF" w:themeColor="background1"/>
                        <w:sz w:val="20"/>
                        <w:szCs w:val="16"/>
                      </w:rPr>
                      <w:t>Health Center Emergency Management Plan Template</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42</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33106377" w14:textId="77777777" w:rsidR="00C66302" w:rsidRPr="006462DC" w:rsidRDefault="00C66302" w:rsidP="006462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85C9" w14:textId="482C6F66"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85888" behindDoc="0" locked="0" layoutInCell="1" allowOverlap="1" wp14:anchorId="6F338676" wp14:editId="0A1C003D">
              <wp:simplePos x="0" y="0"/>
              <wp:positionH relativeFrom="page">
                <wp:align>left</wp:align>
              </wp:positionH>
              <wp:positionV relativeFrom="paragraph">
                <wp:posOffset>-457200</wp:posOffset>
              </wp:positionV>
              <wp:extent cx="7791450" cy="572883"/>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572883"/>
                      </a:xfrm>
                      <a:prstGeom prst="rect">
                        <a:avLst/>
                      </a:prstGeom>
                      <a:solidFill>
                        <a:srgbClr val="007499"/>
                      </a:solidFill>
                      <a:ln w="9525">
                        <a:noFill/>
                        <a:miter lim="800000"/>
                        <a:headEnd/>
                        <a:tailEnd/>
                      </a:ln>
                    </wps:spPr>
                    <wps:txbx>
                      <w:txbxContent>
                        <w:p w14:paraId="29EB6132" w14:textId="5E492526" w:rsidR="00C66302" w:rsidRPr="00066CEB" w:rsidRDefault="00C66302" w:rsidP="00066CEB">
                          <w:pPr>
                            <w:spacing w:after="0" w:line="240" w:lineRule="auto"/>
                            <w:ind w:left="1440" w:right="1890"/>
                            <w:jc w:val="center"/>
                            <w:rPr>
                              <w:color w:val="FFFFFF" w:themeColor="background1"/>
                              <w:sz w:val="28"/>
                            </w:rPr>
                          </w:pPr>
                          <w:r>
                            <w:rPr>
                              <w:rFonts w:cs="AvenirLTStd-Roman"/>
                              <w:color w:val="FFFFFF" w:themeColor="background1"/>
                              <w:sz w:val="20"/>
                              <w:szCs w:val="16"/>
                            </w:rPr>
                            <w:t>Health Center Emergency Management Plan 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338676" id="_x0000_t202" coordsize="21600,21600" o:spt="202" path="m,l,21600r21600,l21600,xe">
              <v:stroke joinstyle="miter"/>
              <v:path gradientshapeok="t" o:connecttype="rect"/>
            </v:shapetype>
            <v:shape id="Text Box 178" o:spid="_x0000_s1037" type="#_x0000_t202" style="position:absolute;left:0;text-align:left;margin-left:0;margin-top:-36pt;width:613.5pt;height:45.1pt;z-index:2516858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" fillcolor="#007499" stroked="f">
              <v:textbox>
                <w:txbxContent>
                  <w:p w14:paraId="29EB6132" w14:textId="5E492526" w:rsidR="00C66302" w:rsidRPr="00066CEB" w:rsidRDefault="00C66302" w:rsidP="00066CEB">
                    <w:pPr>
                      <w:spacing w:after="0" w:line="240" w:lineRule="auto"/>
                      <w:ind w:left="1440" w:right="1890"/>
                      <w:jc w:val="center"/>
                      <w:rPr>
                        <w:color w:val="FFFFFF" w:themeColor="background1"/>
                        <w:sz w:val="28"/>
                      </w:rPr>
                    </w:pPr>
                    <w:r>
                      <w:rPr>
                        <w:rFonts w:cs="AvenirLTStd-Roman"/>
                        <w:color w:val="FFFFFF" w:themeColor="background1"/>
                        <w:sz w:val="20"/>
                        <w:szCs w:val="16"/>
                      </w:rPr>
                      <w:t>Health Center Emergency Management Plan Template</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49</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68BB297D" w14:textId="77777777" w:rsidR="00C66302" w:rsidRPr="006462DC" w:rsidRDefault="00C66302" w:rsidP="006462D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B7E0" w14:textId="6BE6E57D"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69504" behindDoc="0" locked="0" layoutInCell="1" allowOverlap="1" wp14:anchorId="0B26E7DA" wp14:editId="1B1C9BB8">
              <wp:simplePos x="0" y="0"/>
              <wp:positionH relativeFrom="page">
                <wp:align>left</wp:align>
              </wp:positionH>
              <wp:positionV relativeFrom="paragraph">
                <wp:posOffset>-458981</wp:posOffset>
              </wp:positionV>
              <wp:extent cx="10051415" cy="572883"/>
              <wp:effectExtent l="0" t="0" r="69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1415" cy="572883"/>
                      </a:xfrm>
                      <a:prstGeom prst="rect">
                        <a:avLst/>
                      </a:prstGeom>
                      <a:solidFill>
                        <a:srgbClr val="007499"/>
                      </a:solidFill>
                      <a:ln w="9525">
                        <a:noFill/>
                        <a:miter lim="800000"/>
                        <a:headEnd/>
                        <a:tailEnd/>
                      </a:ln>
                    </wps:spPr>
                    <wps:txbx>
                      <w:txbxContent>
                        <w:p w14:paraId="7DAA9330" w14:textId="7A1D0A84" w:rsidR="00C66302" w:rsidRPr="00044E58" w:rsidRDefault="00C66302" w:rsidP="00044E58">
                          <w:pPr>
                            <w:spacing w:after="0" w:line="240" w:lineRule="auto"/>
                            <w:ind w:left="1440" w:right="1890"/>
                            <w:jc w:val="center"/>
                            <w:rPr>
                              <w:color w:val="FFFFFF" w:themeColor="background1"/>
                              <w:sz w:val="28"/>
                            </w:rPr>
                          </w:pPr>
                          <w:r>
                            <w:rPr>
                              <w:rFonts w:cs="AvenirLTStd-Roman"/>
                              <w:color w:val="FFFFFF" w:themeColor="background1"/>
                              <w:sz w:val="20"/>
                              <w:szCs w:val="16"/>
                            </w:rPr>
                            <w:t>Health Center Emergency Management Plan 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26E7DA" id="_x0000_t202" coordsize="21600,21600" o:spt="202" path="m,l,21600r21600,l21600,xe">
              <v:stroke joinstyle="miter"/>
              <v:path gradientshapeok="t" o:connecttype="rect"/>
            </v:shapetype>
            <v:shape id="_x0000_s1039" type="#_x0000_t202" style="position:absolute;left:0;text-align:left;margin-left:0;margin-top:-36.15pt;width:791.45pt;height:45.1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" fillcolor="#007499" stroked="f">
              <v:textbox>
                <w:txbxContent>
                  <w:p w14:paraId="7DAA9330" w14:textId="7A1D0A84" w:rsidR="00C66302" w:rsidRPr="00044E58" w:rsidRDefault="00C66302" w:rsidP="00044E58">
                    <w:pPr>
                      <w:spacing w:after="0" w:line="240" w:lineRule="auto"/>
                      <w:ind w:left="1440" w:right="1890"/>
                      <w:jc w:val="center"/>
                      <w:rPr>
                        <w:color w:val="FFFFFF" w:themeColor="background1"/>
                        <w:sz w:val="28"/>
                      </w:rPr>
                    </w:pPr>
                    <w:r>
                      <w:rPr>
                        <w:rFonts w:cs="AvenirLTStd-Roman"/>
                        <w:color w:val="FFFFFF" w:themeColor="background1"/>
                        <w:sz w:val="20"/>
                        <w:szCs w:val="16"/>
                      </w:rPr>
                      <w:t>Health Center Emergency Management Plan Template</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50</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1D12D98E" w14:textId="77777777" w:rsidR="00C66302" w:rsidRPr="006462DC" w:rsidRDefault="00C66302" w:rsidP="006462D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6A7E" w14:textId="47DED9EC" w:rsidR="00C66302" w:rsidRPr="006462DC" w:rsidRDefault="00C6630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98176" behindDoc="0" locked="0" layoutInCell="1" allowOverlap="1" wp14:anchorId="0F460B2F" wp14:editId="00BDBE65">
              <wp:simplePos x="0" y="0"/>
              <wp:positionH relativeFrom="page">
                <wp:align>left</wp:align>
              </wp:positionH>
              <wp:positionV relativeFrom="paragraph">
                <wp:posOffset>-457200</wp:posOffset>
              </wp:positionV>
              <wp:extent cx="7829550" cy="572883"/>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572883"/>
                      </a:xfrm>
                      <a:prstGeom prst="rect">
                        <a:avLst/>
                      </a:prstGeom>
                      <a:solidFill>
                        <a:srgbClr val="007499"/>
                      </a:solidFill>
                      <a:ln w="9525">
                        <a:noFill/>
                        <a:miter lim="800000"/>
                        <a:headEnd/>
                        <a:tailEnd/>
                      </a:ln>
                    </wps:spPr>
                    <wps:txbx>
                      <w:txbxContent>
                        <w:p w14:paraId="4E4478F4" w14:textId="59346B02" w:rsidR="00C66302" w:rsidRPr="00BD4F7E" w:rsidRDefault="00C66302" w:rsidP="006D112A">
                          <w:pPr>
                            <w:spacing w:after="0" w:line="240" w:lineRule="auto"/>
                            <w:ind w:left="1440" w:right="1950"/>
                            <w:jc w:val="center"/>
                            <w:rPr>
                              <w:color w:val="FFFFFF" w:themeColor="background1"/>
                              <w:sz w:val="28"/>
                            </w:rPr>
                          </w:pPr>
                          <w:r>
                            <w:rPr>
                              <w:rFonts w:cs="AvenirLTStd-Roman"/>
                              <w:color w:val="FFFFFF" w:themeColor="background1"/>
                              <w:sz w:val="20"/>
                              <w:szCs w:val="16"/>
                            </w:rPr>
                            <w:t>Health Center Emergency Management Plan 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460B2F" id="_x0000_t202" coordsize="21600,21600" o:spt="202" path="m,l,21600r21600,l21600,xe">
              <v:stroke joinstyle="miter"/>
              <v:path gradientshapeok="t" o:connecttype="rect"/>
            </v:shapetype>
            <v:shape id="Text Box 177" o:spid="_x0000_s1041" type="#_x0000_t202" style="position:absolute;left:0;text-align:left;margin-left:0;margin-top:-36pt;width:616.5pt;height:45.1pt;z-index:2516981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" fillcolor="#007499" stroked="f">
              <v:textbox>
                <w:txbxContent>
                  <w:p w14:paraId="4E4478F4" w14:textId="59346B02" w:rsidR="00C66302" w:rsidRPr="00BD4F7E" w:rsidRDefault="00C66302" w:rsidP="006D112A">
                    <w:pPr>
                      <w:spacing w:after="0" w:line="240" w:lineRule="auto"/>
                      <w:ind w:left="1440" w:right="1950"/>
                      <w:jc w:val="center"/>
                      <w:rPr>
                        <w:color w:val="FFFFFF" w:themeColor="background1"/>
                        <w:sz w:val="28"/>
                      </w:rPr>
                    </w:pPr>
                    <w:r>
                      <w:rPr>
                        <w:rFonts w:cs="AvenirLTStd-Roman"/>
                        <w:color w:val="FFFFFF" w:themeColor="background1"/>
                        <w:sz w:val="20"/>
                        <w:szCs w:val="16"/>
                      </w:rPr>
                      <w:t>Health Center Emergency Management Plan Template</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53</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sidR="008043D2">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4DAB2EDA" w14:textId="77777777" w:rsidR="00C66302" w:rsidRPr="006462DC" w:rsidRDefault="00C66302" w:rsidP="006462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A6A230"/>
    <w:lvl w:ilvl="0">
      <w:start w:val="1"/>
      <w:numFmt w:val="decimal"/>
      <w:pStyle w:val="ListBullet"/>
      <w:lvlText w:val="%1."/>
      <w:lvlJc w:val="left"/>
      <w:pPr>
        <w:ind w:left="720" w:hanging="360"/>
      </w:pPr>
      <w:rPr>
        <w:rFonts w:hint="default"/>
        <w:color w:val="auto"/>
      </w:rPr>
    </w:lvl>
  </w:abstractNum>
  <w:abstractNum w:abstractNumId="1" w15:restartNumberingAfterBreak="0">
    <w:nsid w:val="00DB0921"/>
    <w:multiLevelType w:val="hybridMultilevel"/>
    <w:tmpl w:val="74DEDE6A"/>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A7B5F"/>
    <w:multiLevelType w:val="hybridMultilevel"/>
    <w:tmpl w:val="5932500C"/>
    <w:lvl w:ilvl="0" w:tplc="04090001">
      <w:start w:val="1"/>
      <w:numFmt w:val="bullet"/>
      <w:lvlText w:val=""/>
      <w:lvlJc w:val="left"/>
      <w:pPr>
        <w:ind w:left="720" w:hanging="360"/>
      </w:pPr>
      <w:rPr>
        <w:rFonts w:ascii="Symbol" w:hAnsi="Symbol" w:hint="default"/>
      </w:rPr>
    </w:lvl>
    <w:lvl w:ilvl="1" w:tplc="8B64FCF0">
      <w:start w:val="1"/>
      <w:numFmt w:val="bullet"/>
      <w:lvlText w:val="–"/>
      <w:lvlJc w:val="left"/>
      <w:pPr>
        <w:ind w:left="1440" w:hanging="360"/>
      </w:pPr>
      <w:rPr>
        <w:rFonts w:ascii="Calibri" w:hAnsi="Calibri" w:hint="default"/>
        <w:color w:val="27226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0506C"/>
    <w:multiLevelType w:val="hybridMultilevel"/>
    <w:tmpl w:val="070006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9E84664"/>
    <w:multiLevelType w:val="hybridMultilevel"/>
    <w:tmpl w:val="5C36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90467"/>
    <w:multiLevelType w:val="hybridMultilevel"/>
    <w:tmpl w:val="25907906"/>
    <w:lvl w:ilvl="0" w:tplc="DCB49C18">
      <w:start w:val="1"/>
      <w:numFmt w:val="bullet"/>
      <w:lvlText w:val="o"/>
      <w:lvlJc w:val="left"/>
      <w:pPr>
        <w:ind w:left="1080" w:hanging="360"/>
      </w:pPr>
      <w:rPr>
        <w:rFonts w:ascii="Courier New" w:hAnsi="Courier New" w:hint="default"/>
        <w:color w:val="2F5496" w:themeColor="accent5"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B432EB"/>
    <w:multiLevelType w:val="hybridMultilevel"/>
    <w:tmpl w:val="4C4C5AA2"/>
    <w:lvl w:ilvl="0" w:tplc="DEB42B40">
      <w:start w:val="1"/>
      <w:numFmt w:val="bullet"/>
      <w:lvlText w:val=""/>
      <w:lvlJc w:val="left"/>
      <w:pPr>
        <w:ind w:left="720" w:hanging="360"/>
      </w:pPr>
      <w:rPr>
        <w:rFonts w:ascii="Symbol" w:hAnsi="Symbol" w:hint="default"/>
        <w:color w:val="27226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377D7"/>
    <w:multiLevelType w:val="hybridMultilevel"/>
    <w:tmpl w:val="6B58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B06D3"/>
    <w:multiLevelType w:val="hybridMultilevel"/>
    <w:tmpl w:val="B3869166"/>
    <w:lvl w:ilvl="0" w:tplc="7668FD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22FFE"/>
    <w:multiLevelType w:val="hybridMultilevel"/>
    <w:tmpl w:val="E20EBC7A"/>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E46EC"/>
    <w:multiLevelType w:val="hybridMultilevel"/>
    <w:tmpl w:val="F9C49DAC"/>
    <w:lvl w:ilvl="0" w:tplc="3F7E5388">
      <w:start w:val="1"/>
      <w:numFmt w:val="bullet"/>
      <w:lvlText w:val=""/>
      <w:lvlJc w:val="left"/>
      <w:pPr>
        <w:ind w:left="720" w:hanging="360"/>
      </w:pPr>
      <w:rPr>
        <w:rFonts w:ascii="Symbol" w:hAnsi="Symbol" w:hint="default"/>
        <w:u w:color="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D34B1"/>
    <w:multiLevelType w:val="hybridMultilevel"/>
    <w:tmpl w:val="9220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95025"/>
    <w:multiLevelType w:val="hybridMultilevel"/>
    <w:tmpl w:val="13E0D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65158"/>
    <w:multiLevelType w:val="hybridMultilevel"/>
    <w:tmpl w:val="DDE07E50"/>
    <w:lvl w:ilvl="0" w:tplc="04090001">
      <w:start w:val="1"/>
      <w:numFmt w:val="bullet"/>
      <w:lvlText w:val=""/>
      <w:lvlJc w:val="left"/>
      <w:pPr>
        <w:ind w:left="720" w:hanging="360"/>
      </w:pPr>
      <w:rPr>
        <w:rFonts w:ascii="Symbol" w:hAnsi="Symbol" w:hint="default"/>
      </w:rPr>
    </w:lvl>
    <w:lvl w:ilvl="1" w:tplc="8B64FCF0">
      <w:start w:val="1"/>
      <w:numFmt w:val="bullet"/>
      <w:lvlText w:val="–"/>
      <w:lvlJc w:val="left"/>
      <w:pPr>
        <w:ind w:left="1440" w:hanging="360"/>
      </w:pPr>
      <w:rPr>
        <w:rFonts w:ascii="Calibri" w:hAnsi="Calibri" w:hint="default"/>
        <w:color w:val="27226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C7390"/>
    <w:multiLevelType w:val="hybridMultilevel"/>
    <w:tmpl w:val="6CDE0EA8"/>
    <w:lvl w:ilvl="0" w:tplc="DEB42B40">
      <w:start w:val="1"/>
      <w:numFmt w:val="bullet"/>
      <w:lvlText w:val=""/>
      <w:lvlJc w:val="left"/>
      <w:pPr>
        <w:ind w:left="720" w:hanging="360"/>
      </w:pPr>
      <w:rPr>
        <w:rFonts w:ascii="Symbol" w:hAnsi="Symbol" w:hint="default"/>
        <w:color w:val="272262"/>
      </w:rPr>
    </w:lvl>
    <w:lvl w:ilvl="1" w:tplc="8B64FCF0">
      <w:start w:val="1"/>
      <w:numFmt w:val="bullet"/>
      <w:lvlText w:val="–"/>
      <w:lvlJc w:val="left"/>
      <w:pPr>
        <w:ind w:left="1440" w:hanging="360"/>
      </w:pPr>
      <w:rPr>
        <w:rFonts w:ascii="Calibri" w:hAnsi="Calibri" w:hint="default"/>
        <w:color w:val="27226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B1BDC"/>
    <w:multiLevelType w:val="hybridMultilevel"/>
    <w:tmpl w:val="FE0A8526"/>
    <w:lvl w:ilvl="0" w:tplc="DEB42B40">
      <w:start w:val="1"/>
      <w:numFmt w:val="bullet"/>
      <w:lvlText w:val=""/>
      <w:lvlJc w:val="left"/>
      <w:pPr>
        <w:ind w:left="720" w:hanging="360"/>
      </w:pPr>
      <w:rPr>
        <w:rFonts w:ascii="Symbol" w:hAnsi="Symbol"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122D3"/>
    <w:multiLevelType w:val="hybridMultilevel"/>
    <w:tmpl w:val="3E5845D4"/>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F1092"/>
    <w:multiLevelType w:val="multilevel"/>
    <w:tmpl w:val="C5A27D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956E5F"/>
    <w:multiLevelType w:val="hybridMultilevel"/>
    <w:tmpl w:val="13E0D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913AC"/>
    <w:multiLevelType w:val="hybridMultilevel"/>
    <w:tmpl w:val="E98E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B469D"/>
    <w:multiLevelType w:val="hybridMultilevel"/>
    <w:tmpl w:val="81D0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930F2A"/>
    <w:multiLevelType w:val="hybridMultilevel"/>
    <w:tmpl w:val="DFCE81EE"/>
    <w:lvl w:ilvl="0" w:tplc="DEB42B40">
      <w:start w:val="1"/>
      <w:numFmt w:val="bullet"/>
      <w:lvlText w:val=""/>
      <w:lvlJc w:val="left"/>
      <w:pPr>
        <w:ind w:left="720" w:hanging="360"/>
      </w:pPr>
      <w:rPr>
        <w:rFonts w:ascii="Symbol" w:hAnsi="Symbol" w:hint="default"/>
        <w:color w:val="272262"/>
      </w:rPr>
    </w:lvl>
    <w:lvl w:ilvl="1" w:tplc="8B64FCF0">
      <w:start w:val="1"/>
      <w:numFmt w:val="bullet"/>
      <w:lvlText w:val="–"/>
      <w:lvlJc w:val="left"/>
      <w:pPr>
        <w:ind w:left="1440" w:hanging="360"/>
      </w:pPr>
      <w:rPr>
        <w:rFonts w:ascii="Calibri" w:hAnsi="Calibri" w:hint="default"/>
        <w:color w:val="27226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83555"/>
    <w:multiLevelType w:val="hybridMultilevel"/>
    <w:tmpl w:val="364E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055D5"/>
    <w:multiLevelType w:val="hybridMultilevel"/>
    <w:tmpl w:val="2CBEDACC"/>
    <w:lvl w:ilvl="0" w:tplc="04090001">
      <w:start w:val="1"/>
      <w:numFmt w:val="bullet"/>
      <w:lvlText w:val=""/>
      <w:lvlJc w:val="left"/>
      <w:pPr>
        <w:ind w:left="720" w:hanging="360"/>
      </w:pPr>
      <w:rPr>
        <w:rFonts w:ascii="Symbol" w:hAnsi="Symbol" w:hint="default"/>
      </w:rPr>
    </w:lvl>
    <w:lvl w:ilvl="1" w:tplc="8B64FCF0">
      <w:start w:val="1"/>
      <w:numFmt w:val="bullet"/>
      <w:lvlText w:val="–"/>
      <w:lvlJc w:val="left"/>
      <w:pPr>
        <w:ind w:left="1440" w:hanging="360"/>
      </w:pPr>
      <w:rPr>
        <w:rFonts w:ascii="Calibri" w:hAnsi="Calibri" w:hint="default"/>
        <w:color w:val="27226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BB0900"/>
    <w:multiLevelType w:val="hybridMultilevel"/>
    <w:tmpl w:val="DA741218"/>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EA4C95"/>
    <w:multiLevelType w:val="hybridMultilevel"/>
    <w:tmpl w:val="44585280"/>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14377"/>
    <w:multiLevelType w:val="hybridMultilevel"/>
    <w:tmpl w:val="E618E766"/>
    <w:lvl w:ilvl="0" w:tplc="04090001">
      <w:start w:val="1"/>
      <w:numFmt w:val="bullet"/>
      <w:lvlText w:val=""/>
      <w:lvlJc w:val="left"/>
      <w:pPr>
        <w:ind w:left="720" w:hanging="360"/>
      </w:pPr>
      <w:rPr>
        <w:rFonts w:ascii="Symbol" w:hAnsi="Symbol" w:hint="default"/>
      </w:rPr>
    </w:lvl>
    <w:lvl w:ilvl="1" w:tplc="8B64FCF0">
      <w:start w:val="1"/>
      <w:numFmt w:val="bullet"/>
      <w:lvlText w:val="–"/>
      <w:lvlJc w:val="left"/>
      <w:pPr>
        <w:ind w:left="1440" w:hanging="360"/>
      </w:pPr>
      <w:rPr>
        <w:rFonts w:ascii="Calibri" w:hAnsi="Calibri" w:hint="default"/>
        <w:color w:val="27226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25526"/>
    <w:multiLevelType w:val="hybridMultilevel"/>
    <w:tmpl w:val="94EE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2C481C"/>
    <w:multiLevelType w:val="hybridMultilevel"/>
    <w:tmpl w:val="20A2437A"/>
    <w:lvl w:ilvl="0" w:tplc="04090001">
      <w:start w:val="1"/>
      <w:numFmt w:val="bullet"/>
      <w:lvlText w:val=""/>
      <w:lvlJc w:val="left"/>
      <w:pPr>
        <w:ind w:left="720" w:hanging="360"/>
      </w:pPr>
      <w:rPr>
        <w:rFonts w:ascii="Symbol" w:hAnsi="Symbol" w:hint="default"/>
      </w:rPr>
    </w:lvl>
    <w:lvl w:ilvl="1" w:tplc="32DEE1F2">
      <w:numFmt w:val="bullet"/>
      <w:lvlText w:val="•"/>
      <w:lvlJc w:val="left"/>
      <w:pPr>
        <w:ind w:left="1800" w:hanging="720"/>
      </w:pPr>
      <w:rPr>
        <w:rFonts w:ascii="Trebuchet MS" w:eastAsiaTheme="minorHAnsi" w:hAnsi="Trebuchet M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3146F3"/>
    <w:multiLevelType w:val="hybridMultilevel"/>
    <w:tmpl w:val="E5129D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AA0FB9"/>
    <w:multiLevelType w:val="hybridMultilevel"/>
    <w:tmpl w:val="A4480758"/>
    <w:lvl w:ilvl="0" w:tplc="F182C9A0">
      <w:start w:val="1"/>
      <w:numFmt w:val="bullet"/>
      <w:lvlText w:val="o"/>
      <w:lvlJc w:val="left"/>
      <w:pPr>
        <w:ind w:left="1080" w:hanging="360"/>
      </w:pPr>
      <w:rPr>
        <w:rFonts w:ascii="Courier New" w:hAnsi="Courier New" w:hint="default"/>
        <w:color w:val="27226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5EB06E0"/>
    <w:multiLevelType w:val="hybridMultilevel"/>
    <w:tmpl w:val="F67A688A"/>
    <w:lvl w:ilvl="0" w:tplc="F182C9A0">
      <w:start w:val="1"/>
      <w:numFmt w:val="bullet"/>
      <w:lvlText w:val="o"/>
      <w:lvlJc w:val="left"/>
      <w:pPr>
        <w:ind w:left="1080" w:hanging="360"/>
      </w:pPr>
      <w:rPr>
        <w:rFonts w:ascii="Courier New" w:hAnsi="Courier New" w:hint="default"/>
        <w:color w:val="27226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7C17432"/>
    <w:multiLevelType w:val="hybridMultilevel"/>
    <w:tmpl w:val="CA9426B0"/>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1296442">
    <w:abstractNumId w:val="7"/>
  </w:num>
  <w:num w:numId="2" w16cid:durableId="238448189">
    <w:abstractNumId w:val="22"/>
  </w:num>
  <w:num w:numId="3" w16cid:durableId="661540855">
    <w:abstractNumId w:val="28"/>
  </w:num>
  <w:num w:numId="4" w16cid:durableId="165364717">
    <w:abstractNumId w:val="20"/>
  </w:num>
  <w:num w:numId="5" w16cid:durableId="991834952">
    <w:abstractNumId w:val="3"/>
  </w:num>
  <w:num w:numId="6" w16cid:durableId="196893507">
    <w:abstractNumId w:val="11"/>
  </w:num>
  <w:num w:numId="7" w16cid:durableId="145829027">
    <w:abstractNumId w:val="0"/>
  </w:num>
  <w:num w:numId="8" w16cid:durableId="1969119721">
    <w:abstractNumId w:val="29"/>
  </w:num>
  <w:num w:numId="9" w16cid:durableId="1699504243">
    <w:abstractNumId w:val="1"/>
  </w:num>
  <w:num w:numId="10" w16cid:durableId="1635526295">
    <w:abstractNumId w:val="5"/>
  </w:num>
  <w:num w:numId="11" w16cid:durableId="978922267">
    <w:abstractNumId w:val="18"/>
  </w:num>
  <w:num w:numId="12" w16cid:durableId="63191163">
    <w:abstractNumId w:val="19"/>
  </w:num>
  <w:num w:numId="13" w16cid:durableId="1477450879">
    <w:abstractNumId w:val="6"/>
  </w:num>
  <w:num w:numId="14" w16cid:durableId="1495098994">
    <w:abstractNumId w:val="27"/>
  </w:num>
  <w:num w:numId="15" w16cid:durableId="517429358">
    <w:abstractNumId w:val="8"/>
  </w:num>
  <w:num w:numId="16" w16cid:durableId="915093196">
    <w:abstractNumId w:val="2"/>
  </w:num>
  <w:num w:numId="17" w16cid:durableId="1002047720">
    <w:abstractNumId w:val="26"/>
  </w:num>
  <w:num w:numId="18" w16cid:durableId="1053698347">
    <w:abstractNumId w:val="13"/>
  </w:num>
  <w:num w:numId="19" w16cid:durableId="266079199">
    <w:abstractNumId w:val="23"/>
  </w:num>
  <w:num w:numId="20" w16cid:durableId="981421165">
    <w:abstractNumId w:val="21"/>
  </w:num>
  <w:num w:numId="21" w16cid:durableId="1336689097">
    <w:abstractNumId w:val="14"/>
  </w:num>
  <w:num w:numId="22" w16cid:durableId="769861137">
    <w:abstractNumId w:val="25"/>
  </w:num>
  <w:num w:numId="23" w16cid:durableId="1411079121">
    <w:abstractNumId w:val="24"/>
  </w:num>
  <w:num w:numId="24" w16cid:durableId="1817139766">
    <w:abstractNumId w:val="31"/>
  </w:num>
  <w:num w:numId="25" w16cid:durableId="1428769016">
    <w:abstractNumId w:val="16"/>
  </w:num>
  <w:num w:numId="26" w16cid:durableId="1449397465">
    <w:abstractNumId w:val="30"/>
  </w:num>
  <w:num w:numId="27" w16cid:durableId="90247026">
    <w:abstractNumId w:val="32"/>
  </w:num>
  <w:num w:numId="28" w16cid:durableId="1567951077">
    <w:abstractNumId w:val="9"/>
  </w:num>
  <w:num w:numId="29" w16cid:durableId="144785564">
    <w:abstractNumId w:val="15"/>
  </w:num>
  <w:num w:numId="30" w16cid:durableId="1548302449">
    <w:abstractNumId w:val="4"/>
  </w:num>
  <w:num w:numId="31" w16cid:durableId="2039159630">
    <w:abstractNumId w:val="12"/>
  </w:num>
  <w:num w:numId="32" w16cid:durableId="805467473">
    <w:abstractNumId w:val="10"/>
  </w:num>
  <w:num w:numId="33" w16cid:durableId="280848394">
    <w:abstractNumId w:val="1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cy Branch">
    <w15:presenceInfo w15:providerId="None" w15:userId="Tracy Branch"/>
  </w15:person>
  <w15:person w15:author="Alexander Lipovtsev">
    <w15:presenceInfo w15:providerId="AD" w15:userId="S-1-5-21-2217922396-302737235-1321073208-5212"/>
  </w15:person>
  <w15:person w15:author="Emily Kane">
    <w15:presenceInfo w15:providerId="AD" w15:userId="S-1-5-21-1844650466-1170489977-922709458-71143"/>
  </w15:person>
  <w15:person w15:author="Gilchrist, Kellie (HRSA)">
    <w15:presenceInfo w15:providerId="AD" w15:userId="S-1-5-21-1575576018-681398725-1848903544-19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0A5"/>
    <w:rsid w:val="00000D45"/>
    <w:rsid w:val="00001C24"/>
    <w:rsid w:val="000125CB"/>
    <w:rsid w:val="00017480"/>
    <w:rsid w:val="00017792"/>
    <w:rsid w:val="0002744B"/>
    <w:rsid w:val="0003051F"/>
    <w:rsid w:val="0003170C"/>
    <w:rsid w:val="00044E58"/>
    <w:rsid w:val="00064B8E"/>
    <w:rsid w:val="00066CEB"/>
    <w:rsid w:val="00073D3C"/>
    <w:rsid w:val="00077D62"/>
    <w:rsid w:val="00080051"/>
    <w:rsid w:val="000806F4"/>
    <w:rsid w:val="00092DFA"/>
    <w:rsid w:val="000A6884"/>
    <w:rsid w:val="000B14FA"/>
    <w:rsid w:val="000B2FFB"/>
    <w:rsid w:val="000B3AA8"/>
    <w:rsid w:val="000C1EA7"/>
    <w:rsid w:val="000C4C33"/>
    <w:rsid w:val="000D0301"/>
    <w:rsid w:val="000D5D1A"/>
    <w:rsid w:val="000D7F92"/>
    <w:rsid w:val="000E29F1"/>
    <w:rsid w:val="000E32CC"/>
    <w:rsid w:val="000E68FF"/>
    <w:rsid w:val="000F27A3"/>
    <w:rsid w:val="000F58D2"/>
    <w:rsid w:val="00100847"/>
    <w:rsid w:val="00122958"/>
    <w:rsid w:val="00122FB3"/>
    <w:rsid w:val="00142A03"/>
    <w:rsid w:val="0015072F"/>
    <w:rsid w:val="00155166"/>
    <w:rsid w:val="0015679D"/>
    <w:rsid w:val="001609ED"/>
    <w:rsid w:val="00170EF2"/>
    <w:rsid w:val="00177186"/>
    <w:rsid w:val="00186F33"/>
    <w:rsid w:val="001B4A10"/>
    <w:rsid w:val="001C6F22"/>
    <w:rsid w:val="001E559E"/>
    <w:rsid w:val="00237861"/>
    <w:rsid w:val="002459C5"/>
    <w:rsid w:val="002A11F2"/>
    <w:rsid w:val="002C7AEA"/>
    <w:rsid w:val="002D3791"/>
    <w:rsid w:val="002E5352"/>
    <w:rsid w:val="002F0278"/>
    <w:rsid w:val="002F5D23"/>
    <w:rsid w:val="003060E7"/>
    <w:rsid w:val="00306AEA"/>
    <w:rsid w:val="003135CB"/>
    <w:rsid w:val="003232CC"/>
    <w:rsid w:val="0033489C"/>
    <w:rsid w:val="00336B3D"/>
    <w:rsid w:val="00337F25"/>
    <w:rsid w:val="003418AF"/>
    <w:rsid w:val="00342DC1"/>
    <w:rsid w:val="00354AB0"/>
    <w:rsid w:val="003641F9"/>
    <w:rsid w:val="00374C75"/>
    <w:rsid w:val="00375610"/>
    <w:rsid w:val="00382FEE"/>
    <w:rsid w:val="00390D7C"/>
    <w:rsid w:val="0039138F"/>
    <w:rsid w:val="00391ABB"/>
    <w:rsid w:val="00393A7E"/>
    <w:rsid w:val="003A3687"/>
    <w:rsid w:val="003B3EE5"/>
    <w:rsid w:val="003B49E3"/>
    <w:rsid w:val="003B5964"/>
    <w:rsid w:val="003B623B"/>
    <w:rsid w:val="003C1741"/>
    <w:rsid w:val="003C1B03"/>
    <w:rsid w:val="003D3CCC"/>
    <w:rsid w:val="003E1390"/>
    <w:rsid w:val="004138C6"/>
    <w:rsid w:val="00420301"/>
    <w:rsid w:val="00420AF3"/>
    <w:rsid w:val="00421D62"/>
    <w:rsid w:val="00422A29"/>
    <w:rsid w:val="00423726"/>
    <w:rsid w:val="0043555E"/>
    <w:rsid w:val="00444A88"/>
    <w:rsid w:val="00450916"/>
    <w:rsid w:val="004534FF"/>
    <w:rsid w:val="0045412C"/>
    <w:rsid w:val="00460387"/>
    <w:rsid w:val="00470153"/>
    <w:rsid w:val="0047142B"/>
    <w:rsid w:val="00475317"/>
    <w:rsid w:val="00475E3E"/>
    <w:rsid w:val="00490782"/>
    <w:rsid w:val="00490C28"/>
    <w:rsid w:val="00497995"/>
    <w:rsid w:val="004A07FB"/>
    <w:rsid w:val="004A4488"/>
    <w:rsid w:val="004D26CB"/>
    <w:rsid w:val="004D70D8"/>
    <w:rsid w:val="00505B89"/>
    <w:rsid w:val="00510994"/>
    <w:rsid w:val="00542FA0"/>
    <w:rsid w:val="00550F95"/>
    <w:rsid w:val="0056340E"/>
    <w:rsid w:val="00563FC5"/>
    <w:rsid w:val="005670A5"/>
    <w:rsid w:val="00571FEF"/>
    <w:rsid w:val="005733E5"/>
    <w:rsid w:val="0059599D"/>
    <w:rsid w:val="005A39D0"/>
    <w:rsid w:val="005B3668"/>
    <w:rsid w:val="005B6321"/>
    <w:rsid w:val="005E1C6A"/>
    <w:rsid w:val="005E6F5D"/>
    <w:rsid w:val="0060227A"/>
    <w:rsid w:val="00607179"/>
    <w:rsid w:val="0061092B"/>
    <w:rsid w:val="00620A6E"/>
    <w:rsid w:val="0062387D"/>
    <w:rsid w:val="00630FFC"/>
    <w:rsid w:val="006462DC"/>
    <w:rsid w:val="006477FC"/>
    <w:rsid w:val="00650A58"/>
    <w:rsid w:val="006530E4"/>
    <w:rsid w:val="00655745"/>
    <w:rsid w:val="006627D8"/>
    <w:rsid w:val="00665B20"/>
    <w:rsid w:val="00670F49"/>
    <w:rsid w:val="00671252"/>
    <w:rsid w:val="00673CE2"/>
    <w:rsid w:val="006812E5"/>
    <w:rsid w:val="00683905"/>
    <w:rsid w:val="006918D7"/>
    <w:rsid w:val="00692456"/>
    <w:rsid w:val="00697376"/>
    <w:rsid w:val="006B7BE9"/>
    <w:rsid w:val="006C27E5"/>
    <w:rsid w:val="006C66FB"/>
    <w:rsid w:val="006C6BBF"/>
    <w:rsid w:val="006C78E0"/>
    <w:rsid w:val="006D112A"/>
    <w:rsid w:val="006D2253"/>
    <w:rsid w:val="006E6302"/>
    <w:rsid w:val="00712148"/>
    <w:rsid w:val="0074027D"/>
    <w:rsid w:val="00742488"/>
    <w:rsid w:val="00742F2B"/>
    <w:rsid w:val="00742FAE"/>
    <w:rsid w:val="00752A6A"/>
    <w:rsid w:val="00760400"/>
    <w:rsid w:val="00766FB2"/>
    <w:rsid w:val="00773FE5"/>
    <w:rsid w:val="007866AC"/>
    <w:rsid w:val="00791846"/>
    <w:rsid w:val="0079308B"/>
    <w:rsid w:val="007A0500"/>
    <w:rsid w:val="007A51DE"/>
    <w:rsid w:val="007B6E76"/>
    <w:rsid w:val="007C0052"/>
    <w:rsid w:val="007C043D"/>
    <w:rsid w:val="007C17F5"/>
    <w:rsid w:val="007C6DD5"/>
    <w:rsid w:val="007C7752"/>
    <w:rsid w:val="007D17D6"/>
    <w:rsid w:val="007D4198"/>
    <w:rsid w:val="007D4D08"/>
    <w:rsid w:val="007D6B91"/>
    <w:rsid w:val="007F1018"/>
    <w:rsid w:val="008043D2"/>
    <w:rsid w:val="0081074A"/>
    <w:rsid w:val="00811C99"/>
    <w:rsid w:val="00823FB5"/>
    <w:rsid w:val="00825E43"/>
    <w:rsid w:val="008312AE"/>
    <w:rsid w:val="0084344C"/>
    <w:rsid w:val="0084731D"/>
    <w:rsid w:val="00861B4D"/>
    <w:rsid w:val="008620FA"/>
    <w:rsid w:val="0089102B"/>
    <w:rsid w:val="008B30D6"/>
    <w:rsid w:val="008C6CF0"/>
    <w:rsid w:val="008C7633"/>
    <w:rsid w:val="008D3E11"/>
    <w:rsid w:val="008E18EB"/>
    <w:rsid w:val="008E41BE"/>
    <w:rsid w:val="008F0BDB"/>
    <w:rsid w:val="008F2792"/>
    <w:rsid w:val="008F3DCB"/>
    <w:rsid w:val="009069DC"/>
    <w:rsid w:val="00924E11"/>
    <w:rsid w:val="00931C28"/>
    <w:rsid w:val="00933686"/>
    <w:rsid w:val="0094071F"/>
    <w:rsid w:val="009429ED"/>
    <w:rsid w:val="00984CFF"/>
    <w:rsid w:val="009975D0"/>
    <w:rsid w:val="009A5DF0"/>
    <w:rsid w:val="009C1A5A"/>
    <w:rsid w:val="00A1259E"/>
    <w:rsid w:val="00A14A55"/>
    <w:rsid w:val="00A27F52"/>
    <w:rsid w:val="00A374DF"/>
    <w:rsid w:val="00A4622E"/>
    <w:rsid w:val="00A46F1B"/>
    <w:rsid w:val="00A53E32"/>
    <w:rsid w:val="00A5636D"/>
    <w:rsid w:val="00A63F8F"/>
    <w:rsid w:val="00A75308"/>
    <w:rsid w:val="00A77A58"/>
    <w:rsid w:val="00A8039A"/>
    <w:rsid w:val="00A93C2F"/>
    <w:rsid w:val="00A9612A"/>
    <w:rsid w:val="00AB5D84"/>
    <w:rsid w:val="00AD1E46"/>
    <w:rsid w:val="00AE1EF4"/>
    <w:rsid w:val="00AF56CF"/>
    <w:rsid w:val="00AF638C"/>
    <w:rsid w:val="00B021FC"/>
    <w:rsid w:val="00B05A97"/>
    <w:rsid w:val="00B06122"/>
    <w:rsid w:val="00B10CC7"/>
    <w:rsid w:val="00B31264"/>
    <w:rsid w:val="00B3632B"/>
    <w:rsid w:val="00B44D7C"/>
    <w:rsid w:val="00B55A23"/>
    <w:rsid w:val="00B663B8"/>
    <w:rsid w:val="00B83029"/>
    <w:rsid w:val="00BB4FE4"/>
    <w:rsid w:val="00BC46E2"/>
    <w:rsid w:val="00BD4F7E"/>
    <w:rsid w:val="00BF5AB0"/>
    <w:rsid w:val="00C22BDF"/>
    <w:rsid w:val="00C23D28"/>
    <w:rsid w:val="00C256F3"/>
    <w:rsid w:val="00C26D7F"/>
    <w:rsid w:val="00C3452A"/>
    <w:rsid w:val="00C41D75"/>
    <w:rsid w:val="00C57726"/>
    <w:rsid w:val="00C60C38"/>
    <w:rsid w:val="00C656E8"/>
    <w:rsid w:val="00C66302"/>
    <w:rsid w:val="00C6689C"/>
    <w:rsid w:val="00C67C68"/>
    <w:rsid w:val="00C7288F"/>
    <w:rsid w:val="00C757E5"/>
    <w:rsid w:val="00C91DE6"/>
    <w:rsid w:val="00CA691E"/>
    <w:rsid w:val="00CC4B70"/>
    <w:rsid w:val="00CF6C06"/>
    <w:rsid w:val="00D01EA4"/>
    <w:rsid w:val="00D026D8"/>
    <w:rsid w:val="00D027A1"/>
    <w:rsid w:val="00D03D6A"/>
    <w:rsid w:val="00D05333"/>
    <w:rsid w:val="00D064FA"/>
    <w:rsid w:val="00D07898"/>
    <w:rsid w:val="00D102CC"/>
    <w:rsid w:val="00D11896"/>
    <w:rsid w:val="00D270B9"/>
    <w:rsid w:val="00D3246B"/>
    <w:rsid w:val="00D56B93"/>
    <w:rsid w:val="00D57422"/>
    <w:rsid w:val="00D720FB"/>
    <w:rsid w:val="00D72F77"/>
    <w:rsid w:val="00D73DA5"/>
    <w:rsid w:val="00D80D87"/>
    <w:rsid w:val="00D82E2F"/>
    <w:rsid w:val="00DC2C11"/>
    <w:rsid w:val="00DC6B01"/>
    <w:rsid w:val="00DD07AD"/>
    <w:rsid w:val="00DD2E40"/>
    <w:rsid w:val="00DD345F"/>
    <w:rsid w:val="00DF4BFD"/>
    <w:rsid w:val="00E02A6A"/>
    <w:rsid w:val="00E13172"/>
    <w:rsid w:val="00E14ACF"/>
    <w:rsid w:val="00E37A90"/>
    <w:rsid w:val="00E43D4B"/>
    <w:rsid w:val="00E52C0E"/>
    <w:rsid w:val="00E53FE2"/>
    <w:rsid w:val="00E7757B"/>
    <w:rsid w:val="00E80BA1"/>
    <w:rsid w:val="00E84DAA"/>
    <w:rsid w:val="00E926F4"/>
    <w:rsid w:val="00E92BA8"/>
    <w:rsid w:val="00E96B12"/>
    <w:rsid w:val="00EB5100"/>
    <w:rsid w:val="00EC438E"/>
    <w:rsid w:val="00ED7957"/>
    <w:rsid w:val="00EE2994"/>
    <w:rsid w:val="00EF096F"/>
    <w:rsid w:val="00EF407A"/>
    <w:rsid w:val="00EF5CEF"/>
    <w:rsid w:val="00EF747A"/>
    <w:rsid w:val="00F01A21"/>
    <w:rsid w:val="00F01F2D"/>
    <w:rsid w:val="00F02584"/>
    <w:rsid w:val="00F04243"/>
    <w:rsid w:val="00F153E6"/>
    <w:rsid w:val="00F20C55"/>
    <w:rsid w:val="00F22074"/>
    <w:rsid w:val="00F3197F"/>
    <w:rsid w:val="00F433D1"/>
    <w:rsid w:val="00F57A85"/>
    <w:rsid w:val="00F643E2"/>
    <w:rsid w:val="00F65573"/>
    <w:rsid w:val="00F85EDA"/>
    <w:rsid w:val="00F86BCC"/>
    <w:rsid w:val="00F92DB9"/>
    <w:rsid w:val="00F96DE0"/>
    <w:rsid w:val="00FA7F1B"/>
    <w:rsid w:val="00FC3BD6"/>
    <w:rsid w:val="00FD02D4"/>
    <w:rsid w:val="00FE6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0513184"/>
  <w15:docId w15:val="{B9D0E965-00F5-4534-B8FB-1CC334A37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F92"/>
    <w:pPr>
      <w:keepNext/>
      <w:keepLines/>
      <w:tabs>
        <w:tab w:val="left" w:pos="4110"/>
      </w:tabs>
      <w:spacing w:before="240" w:after="360"/>
      <w:outlineLvl w:val="0"/>
    </w:pPr>
    <w:rPr>
      <w:rFonts w:asciiTheme="majorHAnsi" w:eastAsiaTheme="majorEastAsia" w:hAnsiTheme="majorHAnsi" w:cstheme="majorBidi"/>
      <w:b/>
      <w:color w:val="007499"/>
      <w:sz w:val="36"/>
      <w:szCs w:val="32"/>
    </w:rPr>
  </w:style>
  <w:style w:type="paragraph" w:styleId="Heading2">
    <w:name w:val="heading 2"/>
    <w:basedOn w:val="Normal"/>
    <w:next w:val="Normal"/>
    <w:link w:val="Heading2Char"/>
    <w:uiPriority w:val="9"/>
    <w:unhideWhenUsed/>
    <w:qFormat/>
    <w:rsid w:val="000D7F92"/>
    <w:pPr>
      <w:keepNext/>
      <w:keepLines/>
      <w:spacing w:before="240" w:after="120"/>
      <w:outlineLvl w:val="1"/>
    </w:pPr>
    <w:rPr>
      <w:rFonts w:asciiTheme="majorHAnsi" w:eastAsiaTheme="majorEastAsia" w:hAnsiTheme="majorHAnsi" w:cstheme="majorBidi"/>
      <w:b/>
      <w:color w:val="262626" w:themeColor="text1" w:themeTint="D9"/>
      <w:sz w:val="28"/>
      <w:szCs w:val="26"/>
    </w:rPr>
  </w:style>
  <w:style w:type="paragraph" w:styleId="Heading3">
    <w:name w:val="heading 3"/>
    <w:basedOn w:val="Normal"/>
    <w:next w:val="Normal"/>
    <w:link w:val="Heading3Char"/>
    <w:uiPriority w:val="9"/>
    <w:unhideWhenUsed/>
    <w:qFormat/>
    <w:rsid w:val="00122958"/>
    <w:pPr>
      <w:keepNext/>
      <w:keepLines/>
      <w:spacing w:before="40" w:after="0"/>
      <w:outlineLvl w:val="2"/>
    </w:pPr>
    <w:rPr>
      <w:rFonts w:eastAsiaTheme="majorEastAsia" w:cstheme="majorBidi"/>
      <w:color w:val="61787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0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0A5"/>
  </w:style>
  <w:style w:type="paragraph" w:styleId="Footer">
    <w:name w:val="footer"/>
    <w:basedOn w:val="Normal"/>
    <w:link w:val="FooterChar"/>
    <w:uiPriority w:val="99"/>
    <w:unhideWhenUsed/>
    <w:rsid w:val="00567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0A5"/>
  </w:style>
  <w:style w:type="paragraph" w:styleId="NoSpacing">
    <w:name w:val="No Spacing"/>
    <w:link w:val="NoSpacingChar"/>
    <w:uiPriority w:val="1"/>
    <w:qFormat/>
    <w:rsid w:val="005670A5"/>
    <w:pPr>
      <w:spacing w:after="0" w:line="240" w:lineRule="auto"/>
    </w:pPr>
    <w:rPr>
      <w:rFonts w:eastAsiaTheme="minorEastAsia"/>
    </w:rPr>
  </w:style>
  <w:style w:type="character" w:customStyle="1" w:styleId="NoSpacingChar">
    <w:name w:val="No Spacing Char"/>
    <w:basedOn w:val="DefaultParagraphFont"/>
    <w:link w:val="NoSpacing"/>
    <w:uiPriority w:val="1"/>
    <w:rsid w:val="005670A5"/>
    <w:rPr>
      <w:rFonts w:eastAsiaTheme="minorEastAsia"/>
    </w:rPr>
  </w:style>
  <w:style w:type="character" w:customStyle="1" w:styleId="Heading1Char">
    <w:name w:val="Heading 1 Char"/>
    <w:basedOn w:val="DefaultParagraphFont"/>
    <w:link w:val="Heading1"/>
    <w:uiPriority w:val="9"/>
    <w:rsid w:val="000D7F92"/>
    <w:rPr>
      <w:rFonts w:asciiTheme="majorHAnsi" w:eastAsiaTheme="majorEastAsia" w:hAnsiTheme="majorHAnsi" w:cstheme="majorBidi"/>
      <w:b/>
      <w:color w:val="007499"/>
      <w:sz w:val="36"/>
      <w:szCs w:val="32"/>
    </w:rPr>
  </w:style>
  <w:style w:type="paragraph" w:styleId="TOCHeading">
    <w:name w:val="TOC Heading"/>
    <w:basedOn w:val="Heading1"/>
    <w:next w:val="Normal"/>
    <w:uiPriority w:val="39"/>
    <w:unhideWhenUsed/>
    <w:qFormat/>
    <w:rsid w:val="00EC438E"/>
    <w:pPr>
      <w:outlineLvl w:val="9"/>
    </w:pPr>
  </w:style>
  <w:style w:type="table" w:styleId="TableGrid">
    <w:name w:val="Table Grid"/>
    <w:basedOn w:val="TableNormal"/>
    <w:uiPriority w:val="39"/>
    <w:rsid w:val="006D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D7F92"/>
    <w:rPr>
      <w:rFonts w:asciiTheme="majorHAnsi" w:eastAsiaTheme="majorEastAsia" w:hAnsiTheme="majorHAnsi" w:cstheme="majorBidi"/>
      <w:b/>
      <w:color w:val="262626" w:themeColor="text1" w:themeTint="D9"/>
      <w:sz w:val="28"/>
      <w:szCs w:val="26"/>
    </w:rPr>
  </w:style>
  <w:style w:type="character" w:styleId="Hyperlink">
    <w:name w:val="Hyperlink"/>
    <w:basedOn w:val="DefaultParagraphFont"/>
    <w:uiPriority w:val="99"/>
    <w:unhideWhenUsed/>
    <w:rsid w:val="006D2253"/>
    <w:rPr>
      <w:color w:val="0563C1" w:themeColor="hyperlink"/>
      <w:u w:val="single"/>
    </w:rPr>
  </w:style>
  <w:style w:type="paragraph" w:styleId="FootnoteText">
    <w:name w:val="footnote text"/>
    <w:basedOn w:val="Normal"/>
    <w:link w:val="FootnoteTextChar"/>
    <w:rsid w:val="006D225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D2253"/>
    <w:rPr>
      <w:rFonts w:ascii="Times New Roman" w:eastAsia="Times New Roman" w:hAnsi="Times New Roman" w:cs="Times New Roman"/>
      <w:sz w:val="20"/>
      <w:szCs w:val="20"/>
    </w:rPr>
  </w:style>
  <w:style w:type="character" w:styleId="FootnoteReference">
    <w:name w:val="footnote reference"/>
    <w:rsid w:val="006D2253"/>
    <w:rPr>
      <w:vertAlign w:val="superscript"/>
    </w:rPr>
  </w:style>
  <w:style w:type="character" w:styleId="CommentReference">
    <w:name w:val="annotation reference"/>
    <w:basedOn w:val="DefaultParagraphFont"/>
    <w:uiPriority w:val="99"/>
    <w:unhideWhenUsed/>
    <w:rsid w:val="006D2253"/>
    <w:rPr>
      <w:sz w:val="16"/>
      <w:szCs w:val="16"/>
    </w:rPr>
  </w:style>
  <w:style w:type="paragraph" w:styleId="CommentText">
    <w:name w:val="annotation text"/>
    <w:basedOn w:val="Normal"/>
    <w:link w:val="CommentTextChar"/>
    <w:uiPriority w:val="99"/>
    <w:unhideWhenUsed/>
    <w:rsid w:val="006D2253"/>
    <w:pPr>
      <w:spacing w:line="240" w:lineRule="auto"/>
    </w:pPr>
    <w:rPr>
      <w:sz w:val="20"/>
      <w:szCs w:val="20"/>
    </w:rPr>
  </w:style>
  <w:style w:type="character" w:customStyle="1" w:styleId="CommentTextChar">
    <w:name w:val="Comment Text Char"/>
    <w:basedOn w:val="DefaultParagraphFont"/>
    <w:link w:val="CommentText"/>
    <w:uiPriority w:val="99"/>
    <w:rsid w:val="006D2253"/>
    <w:rPr>
      <w:sz w:val="20"/>
      <w:szCs w:val="20"/>
    </w:rPr>
  </w:style>
  <w:style w:type="paragraph" w:styleId="BalloonText">
    <w:name w:val="Balloon Text"/>
    <w:basedOn w:val="Normal"/>
    <w:link w:val="BalloonTextChar"/>
    <w:uiPriority w:val="99"/>
    <w:semiHidden/>
    <w:unhideWhenUsed/>
    <w:rsid w:val="006D2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253"/>
    <w:rPr>
      <w:rFonts w:ascii="Segoe UI" w:hAnsi="Segoe UI" w:cs="Segoe UI"/>
      <w:sz w:val="18"/>
      <w:szCs w:val="18"/>
    </w:rPr>
  </w:style>
  <w:style w:type="paragraph" w:styleId="ListBullet">
    <w:name w:val="List Bullet"/>
    <w:basedOn w:val="Normal"/>
    <w:rsid w:val="007D6B91"/>
    <w:pPr>
      <w:numPr>
        <w:numId w:val="7"/>
      </w:numPr>
      <w:spacing w:after="120" w:line="240" w:lineRule="auto"/>
      <w:ind w:left="0"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766FB2"/>
    <w:pPr>
      <w:ind w:left="720"/>
      <w:contextualSpacing/>
    </w:pPr>
  </w:style>
  <w:style w:type="paragraph" w:styleId="TOC1">
    <w:name w:val="toc 1"/>
    <w:basedOn w:val="Normal"/>
    <w:next w:val="Normal"/>
    <w:autoRedefine/>
    <w:uiPriority w:val="39"/>
    <w:unhideWhenUsed/>
    <w:rsid w:val="00FE6F24"/>
    <w:pPr>
      <w:tabs>
        <w:tab w:val="left" w:pos="450"/>
        <w:tab w:val="right" w:leader="dot" w:pos="9350"/>
      </w:tabs>
      <w:spacing w:after="100"/>
    </w:pPr>
    <w:rPr>
      <w:b/>
      <w:noProof/>
    </w:rPr>
  </w:style>
  <w:style w:type="paragraph" w:styleId="TOC2">
    <w:name w:val="toc 2"/>
    <w:basedOn w:val="Normal"/>
    <w:next w:val="Normal"/>
    <w:autoRedefine/>
    <w:uiPriority w:val="39"/>
    <w:unhideWhenUsed/>
    <w:rsid w:val="00BC46E2"/>
    <w:pPr>
      <w:spacing w:after="100"/>
      <w:ind w:left="220"/>
    </w:pPr>
  </w:style>
  <w:style w:type="character" w:styleId="FollowedHyperlink">
    <w:name w:val="FollowedHyperlink"/>
    <w:basedOn w:val="DefaultParagraphFont"/>
    <w:uiPriority w:val="99"/>
    <w:semiHidden/>
    <w:unhideWhenUsed/>
    <w:rsid w:val="007C17F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00D45"/>
    <w:rPr>
      <w:b/>
      <w:bCs/>
    </w:rPr>
  </w:style>
  <w:style w:type="character" w:customStyle="1" w:styleId="CommentSubjectChar">
    <w:name w:val="Comment Subject Char"/>
    <w:basedOn w:val="CommentTextChar"/>
    <w:link w:val="CommentSubject"/>
    <w:uiPriority w:val="99"/>
    <w:semiHidden/>
    <w:rsid w:val="00000D45"/>
    <w:rPr>
      <w:b/>
      <w:bCs/>
      <w:sz w:val="20"/>
      <w:szCs w:val="20"/>
    </w:rPr>
  </w:style>
  <w:style w:type="character" w:customStyle="1" w:styleId="Heading3Char">
    <w:name w:val="Heading 3 Char"/>
    <w:basedOn w:val="DefaultParagraphFont"/>
    <w:link w:val="Heading3"/>
    <w:uiPriority w:val="9"/>
    <w:rsid w:val="00122958"/>
    <w:rPr>
      <w:rFonts w:eastAsiaTheme="majorEastAsia" w:cstheme="majorBidi"/>
      <w:color w:val="617875"/>
      <w:sz w:val="24"/>
      <w:szCs w:val="24"/>
    </w:rPr>
  </w:style>
  <w:style w:type="table" w:customStyle="1" w:styleId="PlainTable41">
    <w:name w:val="Plain Table 41"/>
    <w:basedOn w:val="TableNormal"/>
    <w:uiPriority w:val="44"/>
    <w:rsid w:val="00620A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655745"/>
    <w:pPr>
      <w:spacing w:after="100"/>
      <w:ind w:left="440"/>
    </w:pPr>
  </w:style>
  <w:style w:type="paragraph" w:styleId="PlainText">
    <w:name w:val="Plain Text"/>
    <w:basedOn w:val="Normal"/>
    <w:link w:val="PlainTextChar"/>
    <w:uiPriority w:val="99"/>
    <w:semiHidden/>
    <w:unhideWhenUsed/>
    <w:rsid w:val="000D030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D030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8252">
      <w:bodyDiv w:val="1"/>
      <w:marLeft w:val="0"/>
      <w:marRight w:val="0"/>
      <w:marTop w:val="0"/>
      <w:marBottom w:val="0"/>
      <w:divBdr>
        <w:top w:val="none" w:sz="0" w:space="0" w:color="auto"/>
        <w:left w:val="none" w:sz="0" w:space="0" w:color="auto"/>
        <w:bottom w:val="none" w:sz="0" w:space="0" w:color="auto"/>
        <w:right w:val="none" w:sz="0" w:space="0" w:color="auto"/>
      </w:divBdr>
    </w:div>
    <w:div w:id="616913456">
      <w:bodyDiv w:val="1"/>
      <w:marLeft w:val="0"/>
      <w:marRight w:val="0"/>
      <w:marTop w:val="0"/>
      <w:marBottom w:val="0"/>
      <w:divBdr>
        <w:top w:val="none" w:sz="0" w:space="0" w:color="auto"/>
        <w:left w:val="none" w:sz="0" w:space="0" w:color="auto"/>
        <w:bottom w:val="none" w:sz="0" w:space="0" w:color="auto"/>
        <w:right w:val="none" w:sz="0" w:space="0" w:color="auto"/>
      </w:divBdr>
    </w:div>
    <w:div w:id="624701355">
      <w:bodyDiv w:val="1"/>
      <w:marLeft w:val="0"/>
      <w:marRight w:val="0"/>
      <w:marTop w:val="0"/>
      <w:marBottom w:val="0"/>
      <w:divBdr>
        <w:top w:val="none" w:sz="0" w:space="0" w:color="auto"/>
        <w:left w:val="none" w:sz="0" w:space="0" w:color="auto"/>
        <w:bottom w:val="none" w:sz="0" w:space="0" w:color="auto"/>
        <w:right w:val="none" w:sz="0" w:space="0" w:color="auto"/>
      </w:divBdr>
    </w:div>
    <w:div w:id="963925450">
      <w:bodyDiv w:val="1"/>
      <w:marLeft w:val="0"/>
      <w:marRight w:val="0"/>
      <w:marTop w:val="0"/>
      <w:marBottom w:val="0"/>
      <w:divBdr>
        <w:top w:val="none" w:sz="0" w:space="0" w:color="auto"/>
        <w:left w:val="none" w:sz="0" w:space="0" w:color="auto"/>
        <w:bottom w:val="none" w:sz="0" w:space="0" w:color="auto"/>
        <w:right w:val="none" w:sz="0" w:space="0" w:color="auto"/>
      </w:divBdr>
    </w:div>
    <w:div w:id="1357121842">
      <w:bodyDiv w:val="1"/>
      <w:marLeft w:val="0"/>
      <w:marRight w:val="0"/>
      <w:marTop w:val="0"/>
      <w:marBottom w:val="0"/>
      <w:divBdr>
        <w:top w:val="none" w:sz="0" w:space="0" w:color="auto"/>
        <w:left w:val="none" w:sz="0" w:space="0" w:color="auto"/>
        <w:bottom w:val="none" w:sz="0" w:space="0" w:color="auto"/>
        <w:right w:val="none" w:sz="0" w:space="0" w:color="auto"/>
      </w:divBdr>
    </w:div>
    <w:div w:id="148635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phc.hrsa.gov/ftca/about/health-center-volunteers.html" TargetMode="External"/><Relationship Id="rId21" Type="http://schemas.openxmlformats.org/officeDocument/2006/relationships/hyperlink" Target="http://bphc.hrsa.gov/about/pdf/pin200715.pdf" TargetMode="External"/><Relationship Id="rId34" Type="http://schemas.openxmlformats.org/officeDocument/2006/relationships/header" Target="header3.xml"/><Relationship Id="rId42" Type="http://schemas.openxmlformats.org/officeDocument/2006/relationships/footer" Target="footer5.xml"/><Relationship Id="rId47" Type="http://schemas.openxmlformats.org/officeDocument/2006/relationships/hyperlink" Target="http://www.samhsa.gov/" TargetMode="External"/><Relationship Id="rId50" Type="http://schemas.openxmlformats.org/officeDocument/2006/relationships/header" Target="header9.xml"/><Relationship Id="rId55" Type="http://schemas.openxmlformats.org/officeDocument/2006/relationships/hyperlink" Target="http://hicscenter.org/SitePages/Job%20Action%20Sheets%20(JASs).aspx" TargetMode="External"/><Relationship Id="rId63" Type="http://schemas.openxmlformats.org/officeDocument/2006/relationships/hyperlink" Target="http://www1.nyc.gov/assets/doh/downloads/pdf/em/participants-material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www.jointcommission.org/standards_information/edition.aspx" TargetMode="External"/><Relationship Id="rId11" Type="http://schemas.openxmlformats.org/officeDocument/2006/relationships/hyperlink" Target="mailto:emteam@chcanys.org" TargetMode="External"/><Relationship Id="rId24" Type="http://schemas.openxmlformats.org/officeDocument/2006/relationships/hyperlink" Target="https://bphc.hrsa.gov/ftca/health-center-policies" TargetMode="External"/><Relationship Id="rId32" Type="http://schemas.openxmlformats.org/officeDocument/2006/relationships/hyperlink" Target="http://www.calhospitalprepare.org/hazard-vulnerability-analysis" TargetMode="External"/><Relationship Id="rId37" Type="http://schemas.openxmlformats.org/officeDocument/2006/relationships/hyperlink" Target="https://training.fema.gov/emiweb/is/icsresource/icsforms.htm" TargetMode="External"/><Relationship Id="rId40" Type="http://schemas.openxmlformats.org/officeDocument/2006/relationships/footer" Target="footer4.xm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hyperlink" Target="https://www.dhs.gov/publication/getswps-documents"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www.jhsph.edu/research/centers-and-institutes/johns-hopkins-center-for-public-health-preparedness/training/online/mental-health-trainings.html" TargetMode="External"/><Relationship Id="rId19" Type="http://schemas.microsoft.com/office/2018/08/relationships/commentsExtensible" Target="commentsExtensible.xml"/><Relationship Id="rId14" Type="http://schemas.openxmlformats.org/officeDocument/2006/relationships/hyperlink" Target="https://www.fema.gov/media-library-data/1466014682982-9bcf8245ba4c60c120aa915abe74e15d/National_Response_Framework3rd.pdf" TargetMode="External"/><Relationship Id="rId22" Type="http://schemas.openxmlformats.org/officeDocument/2006/relationships/hyperlink" Target="https://www.federalregister.gov/documents/2016/09/16/2016-21404/medicare-and-medicaid-programs-emergency-preparedness-requirements-for-medicare-and-medicaid" TargetMode="External"/><Relationship Id="rId27" Type="http://schemas.openxmlformats.org/officeDocument/2006/relationships/hyperlink" Target="https://bphc.hrsa.gov/sites/default/files/bphc/ftca/pdf/pal-2017-07.pdf" TargetMode="External"/><Relationship Id="rId30" Type="http://schemas.openxmlformats.org/officeDocument/2006/relationships/hyperlink" Target="http://www.nfpa.org/codes-and-standards/document-information-pages?mode=code&amp;code=1600" TargetMode="External"/><Relationship Id="rId35" Type="http://schemas.openxmlformats.org/officeDocument/2006/relationships/footer" Target="footer3.xm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hyperlink" Target="http://www.isaca.org/groups/professional-english/business-continuity-disaster-recovery-planning/groupdocuments/business_impact_analysis_blank.doc" TargetMode="External"/><Relationship Id="rId64" Type="http://schemas.openxmlformats.org/officeDocument/2006/relationships/hyperlink" Target="http://www.nachc.org/health-center-issues/emergency-management/" TargetMode="Externa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2.xml"/><Relationship Id="rId17" Type="http://schemas.microsoft.com/office/2011/relationships/commentsExtended" Target="commentsExtended.xml"/><Relationship Id="rId25" Type="http://schemas.openxmlformats.org/officeDocument/2006/relationships/hyperlink" Target="http://bphc.hrsa.gov/programrequirements/pdf/pal201405.pdf" TargetMode="External"/><Relationship Id="rId33" Type="http://schemas.openxmlformats.org/officeDocument/2006/relationships/hyperlink" Target="https://nurseledcare.org/" TargetMode="External"/><Relationship Id="rId38" Type="http://schemas.openxmlformats.org/officeDocument/2006/relationships/hyperlink" Target="http://hicscenter.org/SitePages/HICS%20Forms.aspx" TargetMode="External"/><Relationship Id="rId46" Type="http://schemas.openxmlformats.org/officeDocument/2006/relationships/footer" Target="footer7.xml"/><Relationship Id="rId59" Type="http://schemas.openxmlformats.org/officeDocument/2006/relationships/hyperlink" Target="http://www.cdc.gov/vaccines/hcp/admin/storage/toolkit/storage-handling-toolkit.pdf" TargetMode="External"/><Relationship Id="rId67" Type="http://schemas.openxmlformats.org/officeDocument/2006/relationships/theme" Target="theme/theme1.xml"/><Relationship Id="rId20" Type="http://schemas.openxmlformats.org/officeDocument/2006/relationships/hyperlink" Target="http://www.training.fema.gov/EMICourses/" TargetMode="External"/><Relationship Id="rId41" Type="http://schemas.openxmlformats.org/officeDocument/2006/relationships/header" Target="header5.xml"/><Relationship Id="rId54" Type="http://schemas.openxmlformats.org/officeDocument/2006/relationships/hyperlink" Target="https://training.fema.gov/emiweb/is/icsresource/" TargetMode="External"/><Relationship Id="rId62" Type="http://schemas.openxmlformats.org/officeDocument/2006/relationships/hyperlink" Target="https://asprtracie.hh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cms.gov/Medicare/Provider-Enrollment-and-Certification/SurveyCertEmergPrep/Emergency-Prep-Rule.html" TargetMode="External"/><Relationship Id="rId28" Type="http://schemas.openxmlformats.org/officeDocument/2006/relationships/hyperlink" Target="https://www.hhs.gov/sites/default/files/katrinanhipaa.pdf" TargetMode="External"/><Relationship Id="rId36" Type="http://schemas.openxmlformats.org/officeDocument/2006/relationships/hyperlink" Target="http://hicscenter.org/SitePages/Job%20Action%20Sheets%20(JASs).aspx" TargetMode="External"/><Relationship Id="rId49" Type="http://schemas.openxmlformats.org/officeDocument/2006/relationships/footer" Target="footer8.xml"/><Relationship Id="rId57" Type="http://schemas.openxmlformats.org/officeDocument/2006/relationships/hyperlink" Target="http://emergency.cdc.gov/cerc/" TargetMode="External"/><Relationship Id="rId10" Type="http://schemas.openxmlformats.org/officeDocument/2006/relationships/footer" Target="footer1.xml"/><Relationship Id="rId31" Type="http://schemas.openxmlformats.org/officeDocument/2006/relationships/hyperlink" Target="https://emap.org/index.php/what-is-emap/the-emergency-management-standard" TargetMode="External"/><Relationship Id="rId44" Type="http://schemas.openxmlformats.org/officeDocument/2006/relationships/footer" Target="footer6.xml"/><Relationship Id="rId52" Type="http://schemas.openxmlformats.org/officeDocument/2006/relationships/header" Target="header10.xml"/><Relationship Id="rId60" Type="http://schemas.openxmlformats.org/officeDocument/2006/relationships/hyperlink" Target="https://www.fema.gov/media-library/assets/documents/32326"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microsoft.com/office/2016/09/relationships/commentsIds" Target="commentsIds.xml"/><Relationship Id="rId3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pacercenter.org/media/29523/pacer-mor-758%20emergency%20toolkit%20-%20final.pdf.pdf" TargetMode="External"/><Relationship Id="rId1" Type="http://schemas.openxmlformats.org/officeDocument/2006/relationships/hyperlink" Target="http://www.fema.gov/media-library-data/20130726-1914-25045-8890/hseep_apr13_.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F51DF-B33C-45F9-9AFA-C28507AC4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11631</Words>
  <Characters>66303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Lipovtsev;Anne Hasselmann</dc:creator>
  <cp:lastModifiedBy>Elizabeth Makarra</cp:lastModifiedBy>
  <cp:revision>2</cp:revision>
  <cp:lastPrinted>2018-09-12T22:59:00Z</cp:lastPrinted>
  <dcterms:created xsi:type="dcterms:W3CDTF">2022-04-13T02:34:00Z</dcterms:created>
  <dcterms:modified xsi:type="dcterms:W3CDTF">2022-04-13T02:34:00Z</dcterms:modified>
</cp:coreProperties>
</file>